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Cornelsen"/>
        <w:tblpPr w:rightFromText="8505" w:topFromText="1701" w:bottomFromText="680" w:vertAnchor="page" w:horzAnchor="page" w:tblpX="1248" w:tblpY="3176"/>
        <w:tblW w:w="0" w:type="auto"/>
        <w:tblLayout w:type="fixed"/>
        <w:tblLook w:val="04A0" w:firstRow="1" w:lastRow="0" w:firstColumn="1" w:lastColumn="0" w:noHBand="0" w:noVBand="1"/>
      </w:tblPr>
      <w:tblGrid>
        <w:gridCol w:w="4535"/>
      </w:tblGrid>
      <w:tr w:rsidR="002E68FC" w:rsidRPr="002E68FC" w14:paraId="55BE1D86" w14:textId="77777777" w:rsidTr="000B4344">
        <w:trPr>
          <w:trHeight w:hRule="exact" w:val="567"/>
        </w:trPr>
        <w:tc>
          <w:tcPr>
            <w:tcW w:w="4535" w:type="dxa"/>
          </w:tcPr>
          <w:p w14:paraId="1B2AD871" w14:textId="77777777" w:rsidR="002E68FC" w:rsidRPr="002E68FC" w:rsidRDefault="000B4344" w:rsidP="00F21F57">
            <w:pPr>
              <w:pStyle w:val="HeadlinePressemitteilung"/>
            </w:pPr>
            <w:r>
              <w:t>Presse</w:t>
            </w:r>
            <w:r w:rsidR="00F21F57">
              <w:t>-Information</w:t>
            </w:r>
          </w:p>
        </w:tc>
      </w:tr>
    </w:tbl>
    <w:tbl>
      <w:tblPr>
        <w:tblStyle w:val="BasisCornelsen"/>
        <w:tblpPr w:vertAnchor="page" w:horzAnchor="page" w:tblpX="9413" w:tblpY="4435"/>
        <w:tblW w:w="0" w:type="auto"/>
        <w:tblLayout w:type="fixed"/>
        <w:tblCellMar>
          <w:top w:w="510" w:type="dxa"/>
          <w:left w:w="85" w:type="dxa"/>
          <w:right w:w="85" w:type="dxa"/>
        </w:tblCellMar>
        <w:tblLook w:val="04A0" w:firstRow="1" w:lastRow="0" w:firstColumn="1" w:lastColumn="0" w:noHBand="0" w:noVBand="1"/>
      </w:tblPr>
      <w:tblGrid>
        <w:gridCol w:w="2268"/>
      </w:tblGrid>
      <w:tr w:rsidR="0012784F" w14:paraId="62E4A0DB" w14:textId="77777777" w:rsidTr="009E21C5">
        <w:trPr>
          <w:trHeight w:val="7288"/>
        </w:trPr>
        <w:tc>
          <w:tcPr>
            <w:tcW w:w="2268" w:type="dxa"/>
          </w:tcPr>
          <w:p w14:paraId="797F798A" w14:textId="77777777" w:rsidR="008A2118" w:rsidRPr="008A2118" w:rsidRDefault="008A2118" w:rsidP="008A2118">
            <w:pPr>
              <w:pStyle w:val="Kontaktdaten"/>
            </w:pPr>
            <w:r w:rsidRPr="008A2118">
              <w:t>Ihr Pressekontakt</w:t>
            </w:r>
          </w:p>
          <w:p w14:paraId="2A669780" w14:textId="77777777" w:rsidR="008A2118" w:rsidRPr="008A2118" w:rsidRDefault="008A2118" w:rsidP="008A2118">
            <w:pPr>
              <w:pStyle w:val="Kontaktdaten"/>
            </w:pPr>
            <w:r w:rsidRPr="008A2118">
              <w:t>Cornelsen Verlag GmbH</w:t>
            </w:r>
          </w:p>
          <w:p w14:paraId="3CCEC06C" w14:textId="77777777" w:rsidR="008A2118" w:rsidRPr="008A2118" w:rsidRDefault="008A2118" w:rsidP="008A2118">
            <w:pPr>
              <w:pStyle w:val="Kontaktdaten"/>
            </w:pPr>
            <w:r w:rsidRPr="008A2118">
              <w:t>Mecklenburgische Straße 53</w:t>
            </w:r>
          </w:p>
          <w:p w14:paraId="62B8CE8B" w14:textId="77777777" w:rsidR="008A2118" w:rsidRPr="008A2118" w:rsidRDefault="008A2118" w:rsidP="008A2118">
            <w:pPr>
              <w:pStyle w:val="Kontaktdaten"/>
            </w:pPr>
            <w:r w:rsidRPr="008A2118">
              <w:t>14197 Berlin</w:t>
            </w:r>
          </w:p>
          <w:p w14:paraId="66D88622" w14:textId="77777777" w:rsidR="008A2118" w:rsidRPr="008A2118" w:rsidRDefault="008A2118" w:rsidP="008A2118">
            <w:pPr>
              <w:pStyle w:val="Kontaktdaten"/>
            </w:pPr>
          </w:p>
          <w:p w14:paraId="1B9EA5D0" w14:textId="6199397A" w:rsidR="008A2118" w:rsidRPr="008A2118" w:rsidRDefault="00A664B8" w:rsidP="008A2118">
            <w:pPr>
              <w:pStyle w:val="Kontaktdaten"/>
            </w:pPr>
            <w:r>
              <w:t>Florian</w:t>
            </w:r>
            <w:r w:rsidR="008A2118" w:rsidRPr="008A2118">
              <w:t xml:space="preserve"> </w:t>
            </w:r>
            <w:r>
              <w:t>Lange-Schindler</w:t>
            </w:r>
          </w:p>
          <w:p w14:paraId="304BDFC6" w14:textId="6CB90951" w:rsidR="008A2118" w:rsidRPr="007C0655" w:rsidRDefault="008A2118" w:rsidP="008A2118">
            <w:pPr>
              <w:pStyle w:val="Kontaktdaten"/>
            </w:pPr>
            <w:r w:rsidRPr="008A2118">
              <w:t>Tel +49 30 897 85-</w:t>
            </w:r>
            <w:r w:rsidR="00A664B8">
              <w:t>591</w:t>
            </w:r>
            <w:r w:rsidR="007C0655" w:rsidRPr="00A664B8">
              <w:t xml:space="preserve"> </w:t>
            </w:r>
          </w:p>
          <w:p w14:paraId="69D48625" w14:textId="1A3F9D48" w:rsidR="008A2118" w:rsidRPr="00A664B8" w:rsidRDefault="00A664B8" w:rsidP="008A2118">
            <w:pPr>
              <w:pStyle w:val="Kontaktdaten"/>
            </w:pPr>
            <w:proofErr w:type="spellStart"/>
            <w:proofErr w:type="gramStart"/>
            <w:r>
              <w:t>florian.lange</w:t>
            </w:r>
            <w:proofErr w:type="gramEnd"/>
            <w:r>
              <w:t>-schindler</w:t>
            </w:r>
            <w:proofErr w:type="spellEnd"/>
            <w:r>
              <w:br/>
            </w:r>
            <w:r w:rsidR="008A2118" w:rsidRPr="00A664B8">
              <w:t>@cornelsen.de</w:t>
            </w:r>
          </w:p>
          <w:p w14:paraId="192B23C4" w14:textId="77777777" w:rsidR="008A2118" w:rsidRPr="00A664B8" w:rsidRDefault="008A2118" w:rsidP="008A2118">
            <w:pPr>
              <w:pStyle w:val="Kontaktdaten"/>
            </w:pPr>
          </w:p>
          <w:p w14:paraId="2707E661" w14:textId="77777777" w:rsidR="008A2118" w:rsidRPr="00A664B8" w:rsidRDefault="00602CFC" w:rsidP="008A2118">
            <w:pPr>
              <w:pStyle w:val="Kontaktdaten"/>
            </w:pPr>
            <w:hyperlink r:id="rId10" w:history="1">
              <w:r w:rsidR="008A2118" w:rsidRPr="00A664B8">
                <w:rPr>
                  <w:rStyle w:val="Hyperlink"/>
                </w:rPr>
                <w:t>cornelsen.de/presse</w:t>
              </w:r>
            </w:hyperlink>
          </w:p>
          <w:p w14:paraId="751DD859" w14:textId="77777777" w:rsidR="00F1093D" w:rsidRPr="00A664B8" w:rsidRDefault="00602CFC" w:rsidP="008A2118">
            <w:pPr>
              <w:pStyle w:val="Kontaktdaten"/>
              <w:rPr>
                <w:rStyle w:val="Hyperlink"/>
              </w:rPr>
            </w:pPr>
            <w:hyperlink r:id="rId11" w:history="1">
              <w:r w:rsidR="008A2118" w:rsidRPr="00A664B8">
                <w:rPr>
                  <w:rStyle w:val="Hyperlink"/>
                </w:rPr>
                <w:t>cornelsen.de</w:t>
              </w:r>
            </w:hyperlink>
          </w:p>
          <w:p w14:paraId="1501C89E" w14:textId="77777777" w:rsidR="00DC22CD" w:rsidRPr="00A664B8" w:rsidRDefault="00DC22CD" w:rsidP="0012784F">
            <w:pPr>
              <w:pStyle w:val="Kontaktdaten"/>
              <w:rPr>
                <w:rStyle w:val="Hyperlink"/>
              </w:rPr>
            </w:pPr>
          </w:p>
          <w:p w14:paraId="007A19AA" w14:textId="02DCC2A5" w:rsidR="00F1093D" w:rsidRPr="0006149D" w:rsidRDefault="00F1093D" w:rsidP="00515703">
            <w:pPr>
              <w:pStyle w:val="Bildrahmen"/>
              <w:framePr w:wrap="auto" w:vAnchor="margin" w:hAnchor="text" w:xAlign="left" w:yAlign="inline"/>
              <w:rPr>
                <w:lang w:val="fr-FR"/>
              </w:rPr>
            </w:pPr>
          </w:p>
          <w:p w14:paraId="4AEF8C42" w14:textId="77777777" w:rsidR="0050016F" w:rsidRDefault="0050016F" w:rsidP="00F63DB3">
            <w:pPr>
              <w:pStyle w:val="Kontaktdaten"/>
            </w:pPr>
          </w:p>
        </w:tc>
      </w:tr>
    </w:tbl>
    <w:p w14:paraId="77FBEC70" w14:textId="1AC248A2" w:rsidR="00752AA3" w:rsidRPr="000F0292" w:rsidRDefault="00B909A8" w:rsidP="00393DF8">
      <w:pPr>
        <w:pStyle w:val="Betreff"/>
      </w:pPr>
      <w:r>
        <w:t xml:space="preserve">Mit </w:t>
      </w:r>
      <w:r w:rsidR="008E644D">
        <w:t>Apps von Cornelsen zum Lernerfolg</w:t>
      </w:r>
    </w:p>
    <w:p w14:paraId="16AA80B2" w14:textId="6EA0666C" w:rsidR="000A5A4A" w:rsidRDefault="00C7499E" w:rsidP="000A5A4A">
      <w:pPr>
        <w:pStyle w:val="Text"/>
      </w:pPr>
      <w:r w:rsidRPr="00961EC1">
        <w:rPr>
          <w:i/>
        </w:rPr>
        <w:t xml:space="preserve">Berlin, </w:t>
      </w:r>
      <w:r w:rsidR="00F63DB3">
        <w:rPr>
          <w:i/>
        </w:rPr>
        <w:t>16</w:t>
      </w:r>
      <w:r w:rsidRPr="00961EC1">
        <w:rPr>
          <w:i/>
        </w:rPr>
        <w:t>.</w:t>
      </w:r>
      <w:r w:rsidR="00303FFC">
        <w:rPr>
          <w:i/>
        </w:rPr>
        <w:t xml:space="preserve">04.2020. </w:t>
      </w:r>
      <w:r w:rsidR="00E54311">
        <w:t>Wenn</w:t>
      </w:r>
      <w:r w:rsidR="00E93376">
        <w:t xml:space="preserve"> es</w:t>
      </w:r>
      <w:r w:rsidR="00E54311">
        <w:t xml:space="preserve"> um </w:t>
      </w:r>
      <w:r w:rsidR="0028196A">
        <w:t xml:space="preserve">die </w:t>
      </w:r>
      <w:r w:rsidR="00E54311">
        <w:t xml:space="preserve">technische </w:t>
      </w:r>
      <w:r w:rsidR="00EC1AF0">
        <w:t>Ausstattung</w:t>
      </w:r>
      <w:r w:rsidR="00E54311">
        <w:t xml:space="preserve"> geht, ist es oftmals der kleinste gemeinsame Nenner: Das Smartphone. </w:t>
      </w:r>
      <w:r w:rsidR="009C0053">
        <w:t xml:space="preserve">Fast jeder hat eins und dank </w:t>
      </w:r>
      <w:r w:rsidR="00DE466D">
        <w:t xml:space="preserve">zahlreicher Apps kann man den Funktionsumfang nach Belieben erweitern. Gerade jetzt, in Zeiten </w:t>
      </w:r>
      <w:r w:rsidR="000C13CC">
        <w:t>geschlossener Schulen und „Lernen von zu Hause“</w:t>
      </w:r>
      <w:r w:rsidR="00B34206">
        <w:t xml:space="preserve">, </w:t>
      </w:r>
      <w:r w:rsidR="000C13CC">
        <w:t xml:space="preserve">bieten die Apps von Cornelsen </w:t>
      </w:r>
      <w:r w:rsidR="002034D0">
        <w:t>für alle Schülerinnen und Schüler</w:t>
      </w:r>
      <w:r w:rsidR="009D714E">
        <w:t xml:space="preserve"> viele Möglichkeiten</w:t>
      </w:r>
      <w:r w:rsidR="00F74817">
        <w:t xml:space="preserve">, um auch </w:t>
      </w:r>
      <w:r w:rsidR="00196917">
        <w:t>vom heimischen Schreibtisch</w:t>
      </w:r>
      <w:r w:rsidR="00D92734">
        <w:t xml:space="preserve"> aus zum Lernerfolg zu kommen.</w:t>
      </w:r>
    </w:p>
    <w:p w14:paraId="1289C606" w14:textId="4A7E7EBD" w:rsidR="008801B5" w:rsidRDefault="008801B5" w:rsidP="000A5A4A">
      <w:pPr>
        <w:pStyle w:val="Text"/>
      </w:pPr>
    </w:p>
    <w:p w14:paraId="71D0F917" w14:textId="5B096B08" w:rsidR="008801B5" w:rsidRPr="00477662" w:rsidRDefault="008801B5" w:rsidP="000A5A4A">
      <w:pPr>
        <w:pStyle w:val="Text"/>
        <w:rPr>
          <w:color w:val="000000" w:themeColor="text1"/>
        </w:rPr>
      </w:pPr>
      <w:r w:rsidRPr="00477662">
        <w:rPr>
          <w:color w:val="000000" w:themeColor="text1"/>
        </w:rPr>
        <w:t xml:space="preserve">Alle Apps sind in den gängigen </w:t>
      </w:r>
      <w:r w:rsidR="00E77B5C" w:rsidRPr="00477662">
        <w:rPr>
          <w:color w:val="000000" w:themeColor="text1"/>
        </w:rPr>
        <w:t xml:space="preserve">Stores </w:t>
      </w:r>
      <w:r w:rsidR="00FC7632" w:rsidRPr="00477662">
        <w:rPr>
          <w:color w:val="000000" w:themeColor="text1"/>
        </w:rPr>
        <w:t>vorhanden</w:t>
      </w:r>
      <w:r w:rsidR="00E77B5C" w:rsidRPr="00477662">
        <w:rPr>
          <w:color w:val="000000" w:themeColor="text1"/>
        </w:rPr>
        <w:t xml:space="preserve"> und bieten </w:t>
      </w:r>
      <w:r w:rsidR="00154F57" w:rsidRPr="00477662">
        <w:rPr>
          <w:color w:val="000000" w:themeColor="text1"/>
        </w:rPr>
        <w:t>wertvolle</w:t>
      </w:r>
      <w:r w:rsidR="00A9468B" w:rsidRPr="00477662">
        <w:rPr>
          <w:color w:val="000000" w:themeColor="text1"/>
        </w:rPr>
        <w:t xml:space="preserve"> Hilfe</w:t>
      </w:r>
      <w:r w:rsidR="00154F57" w:rsidRPr="00477662">
        <w:rPr>
          <w:color w:val="000000" w:themeColor="text1"/>
        </w:rPr>
        <w:t>n</w:t>
      </w:r>
      <w:r w:rsidR="00A9468B" w:rsidRPr="00477662">
        <w:rPr>
          <w:color w:val="000000" w:themeColor="text1"/>
        </w:rPr>
        <w:t xml:space="preserve"> für den Schulalltag</w:t>
      </w:r>
      <w:r w:rsidR="00D759F4" w:rsidRPr="00477662">
        <w:rPr>
          <w:color w:val="000000" w:themeColor="text1"/>
        </w:rPr>
        <w:t xml:space="preserve"> zu Hause.</w:t>
      </w:r>
      <w:r w:rsidR="00EF2879" w:rsidRPr="00477662">
        <w:rPr>
          <w:color w:val="000000" w:themeColor="text1"/>
        </w:rPr>
        <w:t xml:space="preserve"> </w:t>
      </w:r>
      <w:r w:rsidR="00FC7632" w:rsidRPr="00477662">
        <w:rPr>
          <w:color w:val="000000" w:themeColor="text1"/>
        </w:rPr>
        <w:t>Die meisten Apps sind kostenfrei oder für wenige Euros erhältlich.</w:t>
      </w:r>
      <w:r w:rsidR="0070162E">
        <w:rPr>
          <w:color w:val="000000" w:themeColor="text1"/>
        </w:rPr>
        <w:t xml:space="preserve"> </w:t>
      </w:r>
      <w:r w:rsidR="005D7C92">
        <w:rPr>
          <w:color w:val="000000" w:themeColor="text1"/>
        </w:rPr>
        <w:t>Hier sind alle aktuell verfügbaren Apps aufgelistet:</w:t>
      </w:r>
    </w:p>
    <w:p w14:paraId="54AFAE59" w14:textId="72C070E2" w:rsidR="00B3519A" w:rsidRDefault="00B3519A" w:rsidP="000A5A4A">
      <w:pPr>
        <w:pStyle w:val="Text"/>
      </w:pPr>
    </w:p>
    <w:p w14:paraId="00730B65" w14:textId="04208D6E" w:rsidR="005752B2" w:rsidRDefault="005752B2" w:rsidP="000A5A4A">
      <w:pPr>
        <w:pStyle w:val="Text"/>
        <w:rPr>
          <w:b/>
        </w:rPr>
      </w:pPr>
      <w:r w:rsidRPr="005752B2">
        <w:rPr>
          <w:b/>
        </w:rPr>
        <w:t>Buchtaucher-App für die Grundschule</w:t>
      </w:r>
    </w:p>
    <w:p w14:paraId="118C8525" w14:textId="3B386797" w:rsidR="005752B2" w:rsidRDefault="00F730E0" w:rsidP="000A5A4A">
      <w:pPr>
        <w:pStyle w:val="Text"/>
      </w:pPr>
      <w:r w:rsidRPr="00F730E0">
        <w:t xml:space="preserve">Bei dieser App ist der Name Programm: </w:t>
      </w:r>
      <w:r w:rsidR="009230BD">
        <w:t xml:space="preserve">Einfach die Buchseite scannen und </w:t>
      </w:r>
      <w:r w:rsidR="00A37B9E">
        <w:t>zusätzliche</w:t>
      </w:r>
      <w:r w:rsidR="009230BD">
        <w:t xml:space="preserve"> Inhalte entdecken. Kinderleicht zu bedienen</w:t>
      </w:r>
      <w:r w:rsidR="00202DA3">
        <w:t xml:space="preserve"> und derzeit bereits verfügbar für die Lehrwerke </w:t>
      </w:r>
      <w:r w:rsidR="00202DA3" w:rsidRPr="00202DA3">
        <w:rPr>
          <w:i/>
        </w:rPr>
        <w:t>Tinto</w:t>
      </w:r>
      <w:r w:rsidR="00202DA3">
        <w:t xml:space="preserve"> und </w:t>
      </w:r>
      <w:r w:rsidR="00202DA3" w:rsidRPr="00202DA3">
        <w:rPr>
          <w:i/>
        </w:rPr>
        <w:t>Jo-Jo</w:t>
      </w:r>
      <w:r w:rsidR="00202DA3">
        <w:t>.</w:t>
      </w:r>
    </w:p>
    <w:p w14:paraId="7DEAEA56" w14:textId="382CE752" w:rsidR="00CB35D0" w:rsidRDefault="00CB35D0" w:rsidP="000A5A4A">
      <w:pPr>
        <w:pStyle w:val="Text"/>
      </w:pPr>
    </w:p>
    <w:p w14:paraId="2DB2F4DB" w14:textId="3577A38B" w:rsidR="00CB35D0" w:rsidRDefault="00CB35D0" w:rsidP="000A5A4A">
      <w:pPr>
        <w:pStyle w:val="Text"/>
        <w:rPr>
          <w:b/>
        </w:rPr>
      </w:pPr>
      <w:r w:rsidRPr="00CB35D0">
        <w:rPr>
          <w:b/>
        </w:rPr>
        <w:t>Grundschultrainer-App für Grundlagenwissen</w:t>
      </w:r>
    </w:p>
    <w:p w14:paraId="49C9EC27" w14:textId="29F87AD5" w:rsidR="0002144B" w:rsidRPr="00A91813" w:rsidRDefault="0002144B" w:rsidP="000A5A4A">
      <w:pPr>
        <w:pStyle w:val="Text"/>
      </w:pPr>
      <w:r w:rsidRPr="00A91813">
        <w:t xml:space="preserve">Egal ob Deutsch, Englisch oder Mathematik: </w:t>
      </w:r>
      <w:r w:rsidR="00A91813">
        <w:t xml:space="preserve">Mit der Grundschultrainer-App </w:t>
      </w:r>
      <w:r w:rsidR="00F31543">
        <w:t>macht der Aufbau von Grundlagenwissen</w:t>
      </w:r>
      <w:r w:rsidR="000C31C5">
        <w:t xml:space="preserve"> </w:t>
      </w:r>
      <w:r w:rsidR="00F31543">
        <w:t>Spaß – dank interaktiver Übungen</w:t>
      </w:r>
      <w:r w:rsidR="00E75F24">
        <w:t xml:space="preserve"> und direktem Feedback.</w:t>
      </w:r>
    </w:p>
    <w:p w14:paraId="7911DDAB" w14:textId="73115EEA" w:rsidR="00C87317" w:rsidRDefault="00C87317" w:rsidP="000A5A4A">
      <w:pPr>
        <w:pStyle w:val="Text"/>
      </w:pPr>
    </w:p>
    <w:p w14:paraId="7C731916" w14:textId="6F936E10" w:rsidR="00C87317" w:rsidRPr="00097E40" w:rsidRDefault="00370F83" w:rsidP="000A5A4A">
      <w:pPr>
        <w:pStyle w:val="Text"/>
        <w:rPr>
          <w:b/>
        </w:rPr>
      </w:pPr>
      <w:r w:rsidRPr="00097E40">
        <w:rPr>
          <w:b/>
        </w:rPr>
        <w:t>Buchblicker-App</w:t>
      </w:r>
      <w:r w:rsidR="00BF6512" w:rsidRPr="00097E40">
        <w:rPr>
          <w:b/>
        </w:rPr>
        <w:t xml:space="preserve"> für</w:t>
      </w:r>
      <w:r w:rsidR="00097E40" w:rsidRPr="00097E40">
        <w:rPr>
          <w:b/>
        </w:rPr>
        <w:t xml:space="preserve"> Zusatzmaterial – auch offline</w:t>
      </w:r>
    </w:p>
    <w:p w14:paraId="7D55398F" w14:textId="0D30C98E" w:rsidR="00097E40" w:rsidRDefault="00097E40" w:rsidP="000A5A4A">
      <w:pPr>
        <w:pStyle w:val="Text"/>
      </w:pPr>
      <w:r>
        <w:t>Mit der Buchblicker-App stehen allen Schülerinnen und Schülern Zusatzmaterialien</w:t>
      </w:r>
      <w:r w:rsidR="0093202F">
        <w:t xml:space="preserve"> zum Schulbuch</w:t>
      </w:r>
      <w:r>
        <w:t xml:space="preserve"> </w:t>
      </w:r>
      <w:r w:rsidR="001B5334">
        <w:t>mit einem Klick zur Verfügung</w:t>
      </w:r>
      <w:r w:rsidR="000C31C5">
        <w:t xml:space="preserve"> – n</w:t>
      </w:r>
      <w:r w:rsidR="001B5334">
        <w:t>ach dem Download auch offline.</w:t>
      </w:r>
      <w:r w:rsidR="00197E1D">
        <w:t xml:space="preserve"> Mit den </w:t>
      </w:r>
      <w:r w:rsidR="00197E1D" w:rsidRPr="00197E1D">
        <w:t>Audios, Videos und Hilfestellungen</w:t>
      </w:r>
      <w:r w:rsidR="00197E1D">
        <w:t xml:space="preserve"> der App gelingt die Vor- und Nachbereitung des Unterrichts überall.</w:t>
      </w:r>
    </w:p>
    <w:p w14:paraId="1227E2F1" w14:textId="1F39F4D8" w:rsidR="009F7D3D" w:rsidRDefault="009F7D3D" w:rsidP="000A5A4A">
      <w:pPr>
        <w:pStyle w:val="Text"/>
      </w:pPr>
    </w:p>
    <w:p w14:paraId="0D72CC47" w14:textId="3B073F29" w:rsidR="009F7D3D" w:rsidRDefault="009F7D3D" w:rsidP="000A5A4A">
      <w:pPr>
        <w:pStyle w:val="Text"/>
        <w:rPr>
          <w:b/>
        </w:rPr>
      </w:pPr>
      <w:r w:rsidRPr="00A037D2">
        <w:rPr>
          <w:b/>
        </w:rPr>
        <w:t>Vokabeltrainer-App</w:t>
      </w:r>
      <w:r w:rsidR="008E1AC2" w:rsidRPr="00A037D2">
        <w:rPr>
          <w:b/>
        </w:rPr>
        <w:t xml:space="preserve"> für </w:t>
      </w:r>
      <w:r w:rsidR="00A037D2" w:rsidRPr="00A037D2">
        <w:rPr>
          <w:b/>
        </w:rPr>
        <w:t>mehr Wortschatz</w:t>
      </w:r>
    </w:p>
    <w:p w14:paraId="200EEC4D" w14:textId="1CF13E83" w:rsidR="00A037D2" w:rsidRDefault="00922EBD" w:rsidP="000A5A4A">
      <w:pPr>
        <w:pStyle w:val="Text"/>
      </w:pPr>
      <w:r w:rsidRPr="000C31C5">
        <w:t xml:space="preserve">Mit dieser App ist </w:t>
      </w:r>
      <w:r w:rsidR="000C31C5">
        <w:t>Vo</w:t>
      </w:r>
      <w:r w:rsidR="00E85069">
        <w:t>kabe</w:t>
      </w:r>
      <w:r w:rsidR="000C31C5">
        <w:t xml:space="preserve">llernen </w:t>
      </w:r>
      <w:r w:rsidR="00E85069">
        <w:t>passend zu Cornelsen-</w:t>
      </w:r>
      <w:r w:rsidR="003B5ACE">
        <w:t xml:space="preserve">Lehrwerken </w:t>
      </w:r>
      <w:r w:rsidR="00E85069">
        <w:t xml:space="preserve">möglich. </w:t>
      </w:r>
      <w:r w:rsidR="00BE16FA">
        <w:t xml:space="preserve">Integrierte Audios, abwechslungsreiche Aufgaben und </w:t>
      </w:r>
      <w:r w:rsidR="00746F5A">
        <w:t xml:space="preserve">mehrere Übungsmodi bieten für jeden Wissensstand </w:t>
      </w:r>
      <w:r w:rsidR="00566DAC">
        <w:t>das Richtige.</w:t>
      </w:r>
    </w:p>
    <w:p w14:paraId="320BE40E" w14:textId="0D38B3AC" w:rsidR="00566DAC" w:rsidRDefault="00566DAC" w:rsidP="000A5A4A">
      <w:pPr>
        <w:pStyle w:val="Text"/>
      </w:pPr>
    </w:p>
    <w:p w14:paraId="53518501" w14:textId="6C16B08E" w:rsidR="00566DAC" w:rsidRPr="00E71A35" w:rsidRDefault="00FE4D4D" w:rsidP="000A5A4A">
      <w:pPr>
        <w:pStyle w:val="Text"/>
        <w:rPr>
          <w:b/>
        </w:rPr>
      </w:pPr>
      <w:proofErr w:type="spellStart"/>
      <w:r w:rsidRPr="00E71A35">
        <w:rPr>
          <w:b/>
        </w:rPr>
        <w:t>MatheTrainer</w:t>
      </w:r>
      <w:proofErr w:type="spellEnd"/>
      <w:r w:rsidRPr="00E71A35">
        <w:rPr>
          <w:b/>
        </w:rPr>
        <w:t>-App für</w:t>
      </w:r>
      <w:r w:rsidR="00D95B30" w:rsidRPr="00E71A35">
        <w:rPr>
          <w:b/>
        </w:rPr>
        <w:t>s Üben zwischendurch</w:t>
      </w:r>
    </w:p>
    <w:p w14:paraId="3D8036E4" w14:textId="0C4C1349" w:rsidR="00D95B30" w:rsidRDefault="00871A79" w:rsidP="000A5A4A">
      <w:pPr>
        <w:pStyle w:val="Text"/>
      </w:pPr>
      <w:r>
        <w:t>Das Einmaleins, Prozentrechnung</w:t>
      </w:r>
      <w:r w:rsidR="008D06FB">
        <w:t xml:space="preserve"> oder </w:t>
      </w:r>
      <w:r w:rsidR="00E71A35">
        <w:t xml:space="preserve">binomische Formeln – </w:t>
      </w:r>
      <w:r w:rsidR="00207719">
        <w:t xml:space="preserve">mit der </w:t>
      </w:r>
      <w:proofErr w:type="spellStart"/>
      <w:r w:rsidR="00207719">
        <w:t>Mathe</w:t>
      </w:r>
      <w:r w:rsidR="00D57703">
        <w:t>T</w:t>
      </w:r>
      <w:r w:rsidR="00207719">
        <w:t>rainer</w:t>
      </w:r>
      <w:proofErr w:type="spellEnd"/>
      <w:r w:rsidR="008D06FB">
        <w:t>-</w:t>
      </w:r>
      <w:r w:rsidR="00207719">
        <w:t xml:space="preserve">App kann man in bequemen Häppchen die wichtigsten </w:t>
      </w:r>
      <w:r w:rsidR="008D06FB">
        <w:t>Themengebiete der Mathematik für die Klassen 5 bis 10 üben.</w:t>
      </w:r>
    </w:p>
    <w:p w14:paraId="5AF22483" w14:textId="166FA5AF" w:rsidR="004E5E19" w:rsidRDefault="004E5E19" w:rsidP="000A5A4A">
      <w:pPr>
        <w:pStyle w:val="Text"/>
      </w:pPr>
    </w:p>
    <w:p w14:paraId="5433FA39" w14:textId="7AF4B5CD" w:rsidR="004E5E19" w:rsidRDefault="00410D17" w:rsidP="000A5A4A">
      <w:pPr>
        <w:pStyle w:val="Text"/>
        <w:rPr>
          <w:b/>
        </w:rPr>
      </w:pPr>
      <w:r w:rsidRPr="00B67B0D">
        <w:rPr>
          <w:b/>
        </w:rPr>
        <w:t>Formelsammlung</w:t>
      </w:r>
      <w:r w:rsidR="00773731" w:rsidRPr="00B67B0D">
        <w:rPr>
          <w:b/>
        </w:rPr>
        <w:t>-App von Duden</w:t>
      </w:r>
    </w:p>
    <w:p w14:paraId="18EF7E79" w14:textId="2FBF3DE3" w:rsidR="00B67B0D" w:rsidRDefault="0014602F" w:rsidP="000A5A4A">
      <w:pPr>
        <w:pStyle w:val="Text"/>
      </w:pPr>
      <w:r w:rsidRPr="0014602F">
        <w:t xml:space="preserve">Hier ist wirklich alles drin: </w:t>
      </w:r>
      <w:r w:rsidR="00A66EE0">
        <w:t>Wer diese App hat</w:t>
      </w:r>
      <w:r w:rsidR="00BE2029">
        <w:t xml:space="preserve">, hat die gängigen </w:t>
      </w:r>
      <w:r w:rsidR="00BE2029" w:rsidRPr="00BE2029">
        <w:t>Formeln und Werte</w:t>
      </w:r>
      <w:r w:rsidR="00BE2029">
        <w:t xml:space="preserve"> für die Bereiche </w:t>
      </w:r>
      <w:r w:rsidRPr="0014602F">
        <w:t>Mathematik</w:t>
      </w:r>
      <w:r w:rsidR="00BE2029">
        <w:t xml:space="preserve">, </w:t>
      </w:r>
      <w:r w:rsidRPr="0014602F">
        <w:t>Physik</w:t>
      </w:r>
      <w:r w:rsidR="00BE2029">
        <w:t xml:space="preserve">, </w:t>
      </w:r>
      <w:r w:rsidRPr="0014602F">
        <w:t>Astronomie</w:t>
      </w:r>
      <w:r w:rsidR="00BE2029">
        <w:t xml:space="preserve">, </w:t>
      </w:r>
      <w:r w:rsidRPr="0014602F">
        <w:t>Chemie</w:t>
      </w:r>
      <w:r w:rsidR="00BE2029">
        <w:t xml:space="preserve">, </w:t>
      </w:r>
      <w:r w:rsidRPr="0014602F">
        <w:t xml:space="preserve">Biologie </w:t>
      </w:r>
      <w:r w:rsidR="00BE2029">
        <w:t>und</w:t>
      </w:r>
      <w:r w:rsidRPr="0014602F">
        <w:t xml:space="preserve"> Informatik</w:t>
      </w:r>
      <w:r w:rsidR="00BE2029">
        <w:t xml:space="preserve"> zur Hand</w:t>
      </w:r>
      <w:r w:rsidR="00260231">
        <w:t xml:space="preserve"> –</w:t>
      </w:r>
      <w:r w:rsidR="00CD4164">
        <w:t xml:space="preserve"> inklusive hilfreicher </w:t>
      </w:r>
      <w:r w:rsidR="006B1FDC">
        <w:t>Suchfunktion</w:t>
      </w:r>
      <w:r w:rsidR="00CD4164">
        <w:t xml:space="preserve"> und Anwendungsbeispielen.</w:t>
      </w:r>
    </w:p>
    <w:p w14:paraId="08315DAC" w14:textId="68E3461B" w:rsidR="00CD4164" w:rsidRDefault="00CD4164" w:rsidP="000A5A4A">
      <w:pPr>
        <w:pStyle w:val="Text"/>
      </w:pPr>
    </w:p>
    <w:p w14:paraId="7205639B" w14:textId="52086521" w:rsidR="00CD4164" w:rsidRPr="0014602F" w:rsidRDefault="001E0598" w:rsidP="000A5A4A">
      <w:pPr>
        <w:pStyle w:val="Text"/>
      </w:pPr>
      <w:proofErr w:type="spellStart"/>
      <w:r w:rsidRPr="00816272">
        <w:rPr>
          <w:b/>
        </w:rPr>
        <w:t>ChatClass</w:t>
      </w:r>
      <w:proofErr w:type="spellEnd"/>
      <w:r w:rsidR="00816272" w:rsidRPr="00816272">
        <w:rPr>
          <w:b/>
        </w:rPr>
        <w:t xml:space="preserve"> für</w:t>
      </w:r>
      <w:r w:rsidR="006C0667">
        <w:rPr>
          <w:b/>
        </w:rPr>
        <w:t>s</w:t>
      </w:r>
      <w:r w:rsidR="00816272" w:rsidRPr="00816272">
        <w:rPr>
          <w:b/>
        </w:rPr>
        <w:t xml:space="preserve"> Englischlernen im Messenger-Stil</w:t>
      </w:r>
      <w:r w:rsidR="00816272">
        <w:br/>
        <w:t xml:space="preserve">Da </w:t>
      </w:r>
      <w:r w:rsidR="00816272" w:rsidRPr="00816272">
        <w:t xml:space="preserve">Schülerinnen und Schüler heutzutage besonders gerne über Messenger und mit Sprachnachrichten kommunizieren, hat Cornelsen eine innovative Lösung entwickelt, um </w:t>
      </w:r>
      <w:r w:rsidR="004B0B77">
        <w:t>auf diesem Weg</w:t>
      </w:r>
      <w:r w:rsidR="00816272" w:rsidRPr="00816272">
        <w:t xml:space="preserve"> authentisches und differenzierendes Sprechtraining</w:t>
      </w:r>
      <w:r w:rsidR="00816272">
        <w:t xml:space="preserve"> zu ermöglichen. </w:t>
      </w:r>
      <w:r w:rsidR="00EC38DE">
        <w:t xml:space="preserve">Jetzt schon </w:t>
      </w:r>
      <w:proofErr w:type="spellStart"/>
      <w:r w:rsidR="00EC38DE">
        <w:t>erprobbar</w:t>
      </w:r>
      <w:proofErr w:type="spellEnd"/>
      <w:r w:rsidR="00EC38DE">
        <w:t>, e</w:t>
      </w:r>
      <w:r w:rsidR="00816272">
        <w:t>rhältlich ab Sommer 2020.</w:t>
      </w:r>
    </w:p>
    <w:p w14:paraId="6CD4D296" w14:textId="608F808E" w:rsidR="00164D1B" w:rsidRDefault="00164D1B" w:rsidP="000A5A4A">
      <w:pPr>
        <w:pStyle w:val="Text"/>
      </w:pPr>
    </w:p>
    <w:p w14:paraId="7C43BBA6" w14:textId="4D82B701" w:rsidR="000F37FF" w:rsidRDefault="000F37FF" w:rsidP="000A5A4A">
      <w:pPr>
        <w:pStyle w:val="Text"/>
      </w:pPr>
    </w:p>
    <w:p w14:paraId="758466D5" w14:textId="1880B8EB" w:rsidR="000F37FF" w:rsidRPr="00331734" w:rsidRDefault="00331734" w:rsidP="000A5A4A">
      <w:pPr>
        <w:pStyle w:val="Text"/>
        <w:rPr>
          <w:b/>
        </w:rPr>
      </w:pPr>
      <w:r w:rsidRPr="00331734">
        <w:rPr>
          <w:b/>
        </w:rPr>
        <w:lastRenderedPageBreak/>
        <w:t>Hausaufga</w:t>
      </w:r>
      <w:bookmarkStart w:id="0" w:name="_GoBack"/>
      <w:bookmarkEnd w:id="0"/>
      <w:r w:rsidRPr="00331734">
        <w:rPr>
          <w:b/>
        </w:rPr>
        <w:t>ben-App für mehr Überblick</w:t>
      </w:r>
    </w:p>
    <w:p w14:paraId="34FC16B1" w14:textId="396C5E9A" w:rsidR="00911C32" w:rsidRDefault="00856F24" w:rsidP="000A5A4A">
      <w:pPr>
        <w:pStyle w:val="Text"/>
      </w:pPr>
      <w:r>
        <w:t>G</w:t>
      </w:r>
      <w:r w:rsidR="00331734">
        <w:t xml:space="preserve">erade </w:t>
      </w:r>
      <w:r>
        <w:t xml:space="preserve">wenn man nur noch vom heimischen Schreibtisch </w:t>
      </w:r>
      <w:r w:rsidR="003460F7">
        <w:t xml:space="preserve">aus arbeiten kann, ist Ordnung und Struktur wichtig. </w:t>
      </w:r>
      <w:r w:rsidR="006B05E5">
        <w:t xml:space="preserve">Allen Schülerinnen und Schülern hilft dabei die </w:t>
      </w:r>
      <w:r w:rsidR="00E55C7A">
        <w:t>Hausaufgaben</w:t>
      </w:r>
      <w:r w:rsidR="006B05E5">
        <w:t>-App von Cornelsen.</w:t>
      </w:r>
      <w:r w:rsidR="00E55C7A">
        <w:t xml:space="preserve"> </w:t>
      </w:r>
      <w:r w:rsidR="00585750">
        <w:t xml:space="preserve">Den </w:t>
      </w:r>
      <w:r w:rsidR="00911C32">
        <w:t>Stundenplan verwalten, Au</w:t>
      </w:r>
      <w:r w:rsidR="00585750">
        <w:t>f</w:t>
      </w:r>
      <w:r w:rsidR="00911C32">
        <w:t>gaben organisieren und sich zusätzlich daran erinnern lassen ist alles mit einer App möglich.</w:t>
      </w:r>
    </w:p>
    <w:p w14:paraId="704FC24F" w14:textId="77777777" w:rsidR="00911C32" w:rsidRDefault="00911C32" w:rsidP="000A5A4A">
      <w:pPr>
        <w:pStyle w:val="Text"/>
      </w:pPr>
    </w:p>
    <w:p w14:paraId="1D42D1D6" w14:textId="186C8A5A" w:rsidR="00331734" w:rsidRPr="00505F94" w:rsidRDefault="00215462" w:rsidP="000A5A4A">
      <w:pPr>
        <w:pStyle w:val="Text"/>
        <w:rPr>
          <w:b/>
        </w:rPr>
      </w:pPr>
      <w:r w:rsidRPr="00505F94">
        <w:rPr>
          <w:b/>
        </w:rPr>
        <w:t>Lehrer</w:t>
      </w:r>
      <w:r w:rsidR="00505F94" w:rsidRPr="00505F94">
        <w:rPr>
          <w:b/>
        </w:rPr>
        <w:t>kräfte</w:t>
      </w:r>
      <w:r w:rsidRPr="00505F94">
        <w:rPr>
          <w:b/>
        </w:rPr>
        <w:t>-App</w:t>
      </w:r>
      <w:r w:rsidR="00E3045C" w:rsidRPr="00505F94">
        <w:rPr>
          <w:b/>
        </w:rPr>
        <w:t xml:space="preserve"> für umfang</w:t>
      </w:r>
      <w:r w:rsidR="00505F94" w:rsidRPr="00505F94">
        <w:rPr>
          <w:b/>
        </w:rPr>
        <w:t>r</w:t>
      </w:r>
      <w:r w:rsidR="00E3045C" w:rsidRPr="00505F94">
        <w:rPr>
          <w:b/>
        </w:rPr>
        <w:t>eichen Service</w:t>
      </w:r>
      <w:r w:rsidR="00E3045C" w:rsidRPr="00505F94">
        <w:rPr>
          <w:b/>
        </w:rPr>
        <w:tab/>
      </w:r>
    </w:p>
    <w:p w14:paraId="5016C2FB" w14:textId="531A60D3" w:rsidR="00331734" w:rsidRDefault="00962C75" w:rsidP="000A5A4A">
      <w:pPr>
        <w:pStyle w:val="Text"/>
      </w:pPr>
      <w:r>
        <w:t xml:space="preserve">Vom direkten Kontakt zu Cornelsen bis hin zur Buchung eines Webinars: Mit der Lehrer-App von Cornelsen </w:t>
      </w:r>
      <w:r w:rsidR="00505F94">
        <w:t>haben alle Lehrerin</w:t>
      </w:r>
      <w:r w:rsidR="00B30D7E">
        <w:t>n</w:t>
      </w:r>
      <w:r w:rsidR="00505F94">
        <w:t xml:space="preserve">en und Lehrer in einer App gesammelt direkten Zugriff auf alles, was </w:t>
      </w:r>
      <w:r w:rsidR="00B30D7E">
        <w:t>ihren Lehreralltag erleichtert.</w:t>
      </w:r>
      <w:r w:rsidR="00505F94">
        <w:t xml:space="preserve"> </w:t>
      </w:r>
    </w:p>
    <w:p w14:paraId="36016228" w14:textId="6E1F7AC2" w:rsidR="00B30D7E" w:rsidRDefault="00B30D7E" w:rsidP="000A5A4A">
      <w:pPr>
        <w:pStyle w:val="Text"/>
      </w:pPr>
    </w:p>
    <w:p w14:paraId="48B569B3" w14:textId="050C5A33" w:rsidR="00B30D7E" w:rsidRPr="00154D9D" w:rsidRDefault="00B30D7E" w:rsidP="000A5A4A">
      <w:pPr>
        <w:pStyle w:val="Text"/>
        <w:rPr>
          <w:b/>
        </w:rPr>
      </w:pPr>
      <w:proofErr w:type="spellStart"/>
      <w:r w:rsidRPr="00154D9D">
        <w:rPr>
          <w:b/>
        </w:rPr>
        <w:t>Scook</w:t>
      </w:r>
      <w:proofErr w:type="spellEnd"/>
      <w:r w:rsidR="0033285D" w:rsidRPr="00154D9D">
        <w:rPr>
          <w:b/>
        </w:rPr>
        <w:t>-App für den vollen E-Book-Zugriff</w:t>
      </w:r>
    </w:p>
    <w:p w14:paraId="45ED043C" w14:textId="47226BDF" w:rsidR="0033285D" w:rsidRDefault="0033285D" w:rsidP="000A5A4A">
      <w:pPr>
        <w:pStyle w:val="Text"/>
      </w:pPr>
      <w:r>
        <w:t xml:space="preserve">Mit der </w:t>
      </w:r>
      <w:proofErr w:type="spellStart"/>
      <w:r>
        <w:t>Scook</w:t>
      </w:r>
      <w:proofErr w:type="spellEnd"/>
      <w:r>
        <w:t>-App haben</w:t>
      </w:r>
      <w:r w:rsidR="00D57AAF">
        <w:t xml:space="preserve"> alle </w:t>
      </w:r>
      <w:r w:rsidR="00CA2760">
        <w:t>Lehrkräfte</w:t>
      </w:r>
      <w:r w:rsidR="00D57AAF">
        <w:t xml:space="preserve"> und </w:t>
      </w:r>
      <w:r w:rsidR="00CA2760">
        <w:t>Schülerinnen</w:t>
      </w:r>
      <w:r w:rsidR="00D57AAF">
        <w:t xml:space="preserve"> und Schüler </w:t>
      </w:r>
      <w:r w:rsidR="00CA2760">
        <w:t>Ihre Cornelsen Lehrwerke digital</w:t>
      </w:r>
      <w:r w:rsidR="00CA6AA1">
        <w:t xml:space="preserve"> bei sich</w:t>
      </w:r>
      <w:r w:rsidR="00154D9D">
        <w:t>: o</w:t>
      </w:r>
      <w:r w:rsidR="00D57AAF">
        <w:t>nline</w:t>
      </w:r>
      <w:r w:rsidR="00154D9D">
        <w:t xml:space="preserve"> oder o</w:t>
      </w:r>
      <w:r w:rsidR="00D57AAF">
        <w:t xml:space="preserve">ffline, </w:t>
      </w:r>
      <w:r w:rsidR="00154D9D">
        <w:t>leichter und schneller als jedes gedruckte Buch.</w:t>
      </w:r>
    </w:p>
    <w:p w14:paraId="7E7623CB" w14:textId="15481DEE" w:rsidR="006C0667" w:rsidRDefault="006C0667" w:rsidP="000A5A4A">
      <w:pPr>
        <w:pStyle w:val="Text"/>
      </w:pPr>
    </w:p>
    <w:p w14:paraId="0AB0FE9E" w14:textId="0E912354" w:rsidR="006C0667" w:rsidRDefault="008D512E" w:rsidP="000A5A4A">
      <w:pPr>
        <w:pStyle w:val="Text"/>
      </w:pPr>
      <w:proofErr w:type="spellStart"/>
      <w:r w:rsidRPr="00326FDC">
        <w:rPr>
          <w:b/>
        </w:rPr>
        <w:t>PagePlayer</w:t>
      </w:r>
      <w:proofErr w:type="spellEnd"/>
      <w:r w:rsidRPr="00326FDC">
        <w:rPr>
          <w:b/>
        </w:rPr>
        <w:t xml:space="preserve">-App für </w:t>
      </w:r>
      <w:r w:rsidR="00985FDC" w:rsidRPr="00326FDC">
        <w:rPr>
          <w:b/>
        </w:rPr>
        <w:t xml:space="preserve">mehr </w:t>
      </w:r>
      <w:r w:rsidRPr="00326FDC">
        <w:rPr>
          <w:b/>
        </w:rPr>
        <w:t>Zusatzinhal</w:t>
      </w:r>
      <w:r w:rsidR="00985FDC" w:rsidRPr="00326FDC">
        <w:rPr>
          <w:b/>
        </w:rPr>
        <w:t>te</w:t>
      </w:r>
      <w:r w:rsidR="00985FDC">
        <w:br/>
        <w:t>Auch im Bereich der</w:t>
      </w:r>
      <w:r w:rsidR="00384087">
        <w:t xml:space="preserve"> beru</w:t>
      </w:r>
      <w:r w:rsidR="00CA6AA1">
        <w:t>f</w:t>
      </w:r>
      <w:r w:rsidR="00384087">
        <w:t>lichen</w:t>
      </w:r>
      <w:r w:rsidR="00985FDC">
        <w:t xml:space="preserve"> und</w:t>
      </w:r>
      <w:r w:rsidR="00384087">
        <w:t xml:space="preserve"> der Erwachsenenbildung hat Cornelsen eine App-Lösung parat, die Zusatzinhalte passend zum Lehrwerk zur Verfügung stellt. Wenn die </w:t>
      </w:r>
      <w:proofErr w:type="spellStart"/>
      <w:r w:rsidR="00384087">
        <w:t>PagePlayer</w:t>
      </w:r>
      <w:proofErr w:type="spellEnd"/>
      <w:r w:rsidR="00384087">
        <w:t xml:space="preserve">-App einmal installiert und heruntergeladen ist, </w:t>
      </w:r>
      <w:r w:rsidR="00326FDC">
        <w:t xml:space="preserve">ist der Rest ganz einfach: Mit einem Klick kann die aktuelle Buchseite gescannt werden und </w:t>
      </w:r>
      <w:r w:rsidR="009B311D">
        <w:t>sofort stehen</w:t>
      </w:r>
      <w:r w:rsidR="00326FDC">
        <w:t xml:space="preserve"> die passenden multimedialen Ergänzungen und interaktiven Aufgaben </w:t>
      </w:r>
      <w:r w:rsidR="009B311D">
        <w:t>bereit.</w:t>
      </w:r>
    </w:p>
    <w:p w14:paraId="0F0C8E2D" w14:textId="6FB70A98" w:rsidR="009B311D" w:rsidRDefault="009B311D" w:rsidP="000A5A4A">
      <w:pPr>
        <w:pStyle w:val="Text"/>
      </w:pPr>
    </w:p>
    <w:p w14:paraId="5C1E568A" w14:textId="5161F805" w:rsidR="009B311D" w:rsidRPr="003A116A" w:rsidRDefault="003A116A" w:rsidP="000A5A4A">
      <w:pPr>
        <w:pStyle w:val="Text"/>
        <w:rPr>
          <w:b/>
        </w:rPr>
      </w:pPr>
      <w:r w:rsidRPr="003A116A">
        <w:rPr>
          <w:b/>
        </w:rPr>
        <w:t>Tabellenbücher als App</w:t>
      </w:r>
    </w:p>
    <w:p w14:paraId="67D1BD17" w14:textId="01EB80D7" w:rsidR="00331734" w:rsidRDefault="003A116A" w:rsidP="000A5A4A">
      <w:pPr>
        <w:pStyle w:val="Text"/>
      </w:pPr>
      <w:r>
        <w:t xml:space="preserve">Die technischen Tabellenbücher von Cornelsen sind in der Ausbildung für Metall- und Elektrotechnikberufe unverzichtbar. Zusätzlich </w:t>
      </w:r>
      <w:r w:rsidR="00CA6AA1">
        <w:t>stehen</w:t>
      </w:r>
      <w:r>
        <w:t xml:space="preserve"> dieselben Inhalte auch in einer App zum Buch zu Verfügung</w:t>
      </w:r>
      <w:r w:rsidR="00CA6AA1">
        <w:t xml:space="preserve"> –</w:t>
      </w:r>
      <w:r>
        <w:t xml:space="preserve"> </w:t>
      </w:r>
      <w:r w:rsidR="004A3565">
        <w:t>ergänzt um anschauliche Animationen, Praxisvideos</w:t>
      </w:r>
      <w:r w:rsidR="007327DA">
        <w:t xml:space="preserve"> und interaktive Rechner.</w:t>
      </w:r>
    </w:p>
    <w:p w14:paraId="34187962" w14:textId="29F56857" w:rsidR="003E3516" w:rsidRDefault="003E3516" w:rsidP="000A5A4A">
      <w:pPr>
        <w:pStyle w:val="Text"/>
      </w:pPr>
    </w:p>
    <w:p w14:paraId="46B08CE0" w14:textId="3C820537" w:rsidR="003E3516" w:rsidRPr="00477662" w:rsidRDefault="003E3516" w:rsidP="000A5A4A">
      <w:pPr>
        <w:pStyle w:val="Text"/>
        <w:rPr>
          <w:b/>
          <w:color w:val="000000" w:themeColor="text1"/>
        </w:rPr>
      </w:pPr>
      <w:r w:rsidRPr="00477662">
        <w:rPr>
          <w:b/>
          <w:color w:val="000000" w:themeColor="text1"/>
        </w:rPr>
        <w:t xml:space="preserve">Zusätzlich für Android-Nutzer: </w:t>
      </w:r>
      <w:r w:rsidR="00AD7DA7" w:rsidRPr="00477662">
        <w:rPr>
          <w:b/>
          <w:color w:val="000000" w:themeColor="text1"/>
        </w:rPr>
        <w:t>VR-App zum Klimawandel</w:t>
      </w:r>
    </w:p>
    <w:p w14:paraId="630EE2F9" w14:textId="6AB89035" w:rsidR="00AD7DA7" w:rsidRPr="00477662" w:rsidRDefault="00550695" w:rsidP="000A5A4A">
      <w:pPr>
        <w:pStyle w:val="Text"/>
        <w:rPr>
          <w:color w:val="000000" w:themeColor="text1"/>
        </w:rPr>
      </w:pPr>
      <w:r w:rsidRPr="00477662">
        <w:rPr>
          <w:color w:val="000000" w:themeColor="text1"/>
        </w:rPr>
        <w:t xml:space="preserve">Mit dieser kostenlosen </w:t>
      </w:r>
      <w:proofErr w:type="spellStart"/>
      <w:r w:rsidRPr="00477662">
        <w:rPr>
          <w:color w:val="000000" w:themeColor="text1"/>
        </w:rPr>
        <w:t>Cardboard</w:t>
      </w:r>
      <w:proofErr w:type="spellEnd"/>
      <w:r w:rsidRPr="00477662">
        <w:rPr>
          <w:color w:val="000000" w:themeColor="text1"/>
        </w:rPr>
        <w:t xml:space="preserve">-App lässt sich das Thema „Klimawandel“ auf innovative Weise </w:t>
      </w:r>
      <w:r w:rsidR="005268F9" w:rsidRPr="00477662">
        <w:rPr>
          <w:color w:val="000000" w:themeColor="text1"/>
        </w:rPr>
        <w:t>im Unterricht</w:t>
      </w:r>
      <w:r w:rsidR="00C57991" w:rsidRPr="00477662">
        <w:rPr>
          <w:color w:val="000000" w:themeColor="text1"/>
        </w:rPr>
        <w:t xml:space="preserve"> </w:t>
      </w:r>
      <w:r w:rsidRPr="00477662">
        <w:rPr>
          <w:color w:val="000000" w:themeColor="text1"/>
        </w:rPr>
        <w:t xml:space="preserve">vermitteln. </w:t>
      </w:r>
      <w:r w:rsidR="003E3485" w:rsidRPr="00477662">
        <w:rPr>
          <w:color w:val="000000" w:themeColor="text1"/>
        </w:rPr>
        <w:t xml:space="preserve">Die Schülerinnen und Schüler können </w:t>
      </w:r>
      <w:r w:rsidR="00105850" w:rsidRPr="00477662">
        <w:rPr>
          <w:color w:val="000000" w:themeColor="text1"/>
        </w:rPr>
        <w:t>die Veränderungen des Klim</w:t>
      </w:r>
      <w:r w:rsidR="00FA6DA3" w:rsidRPr="00477662">
        <w:rPr>
          <w:color w:val="000000" w:themeColor="text1"/>
        </w:rPr>
        <w:t>as</w:t>
      </w:r>
      <w:r w:rsidR="00105850" w:rsidRPr="00477662">
        <w:rPr>
          <w:color w:val="000000" w:themeColor="text1"/>
        </w:rPr>
        <w:t xml:space="preserve"> </w:t>
      </w:r>
      <w:r w:rsidR="004D622F" w:rsidRPr="00477662">
        <w:rPr>
          <w:color w:val="000000" w:themeColor="text1"/>
        </w:rPr>
        <w:t xml:space="preserve">so </w:t>
      </w:r>
      <w:r w:rsidR="004D622F" w:rsidRPr="00477662">
        <w:rPr>
          <w:rFonts w:ascii="CV Source Sans" w:hAnsi="CV Source Sans"/>
          <w:color w:val="000000" w:themeColor="text1"/>
        </w:rPr>
        <w:t>sehr</w:t>
      </w:r>
      <w:r w:rsidR="004D622F" w:rsidRPr="00477662">
        <w:rPr>
          <w:color w:val="000000" w:themeColor="text1"/>
        </w:rPr>
        <w:t xml:space="preserve"> unmittelbar nachvollziehen und Zusammenhänge verstehen.</w:t>
      </w:r>
    </w:p>
    <w:p w14:paraId="3D9D6CE2" w14:textId="77777777" w:rsidR="00331734" w:rsidRPr="000A5A4A" w:rsidRDefault="00331734" w:rsidP="000A5A4A">
      <w:pPr>
        <w:pStyle w:val="Text"/>
      </w:pPr>
    </w:p>
    <w:p w14:paraId="3B9FBC61" w14:textId="5F117B56" w:rsidR="00164D1B" w:rsidRPr="008B4EF9" w:rsidRDefault="00602CFC" w:rsidP="00EF1012">
      <w:pPr>
        <w:pStyle w:val="URLrotbold"/>
        <w:rPr>
          <w:lang w:val="en-US"/>
        </w:rPr>
      </w:pPr>
      <w:hyperlink r:id="rId12" w:history="1">
        <w:r w:rsidR="00D15619" w:rsidRPr="008B4EF9">
          <w:rPr>
            <w:rStyle w:val="Hyperlink"/>
            <w:color w:val="D70122" w:themeColor="background2"/>
            <w:lang w:val="en-US"/>
          </w:rPr>
          <w:t>cornelsen.de/</w:t>
        </w:r>
        <w:r w:rsidR="00B374E2" w:rsidRPr="008B4EF9">
          <w:rPr>
            <w:rStyle w:val="Hyperlink"/>
            <w:color w:val="D70122" w:themeColor="background2"/>
            <w:lang w:val="en-US"/>
          </w:rPr>
          <w:t>apps</w:t>
        </w:r>
      </w:hyperlink>
    </w:p>
    <w:p w14:paraId="5C974DEA" w14:textId="416BB40F" w:rsidR="00816272" w:rsidRPr="008B4EF9" w:rsidRDefault="00602CFC" w:rsidP="00EF1012">
      <w:pPr>
        <w:pStyle w:val="URLrotbold"/>
        <w:rPr>
          <w:rStyle w:val="Hyperlink"/>
          <w:color w:val="D70122" w:themeColor="background2"/>
          <w:lang w:val="en-US"/>
        </w:rPr>
      </w:pPr>
      <w:hyperlink r:id="rId13" w:history="1">
        <w:r w:rsidR="00816272" w:rsidRPr="008B4EF9">
          <w:rPr>
            <w:rStyle w:val="Hyperlink"/>
            <w:color w:val="D70122" w:themeColor="background2"/>
            <w:lang w:val="en-US"/>
          </w:rPr>
          <w:t>cornelsen.de/</w:t>
        </w:r>
        <w:proofErr w:type="spellStart"/>
        <w:r w:rsidR="008C152F" w:rsidRPr="008B4EF9">
          <w:rPr>
            <w:rStyle w:val="Hyperlink"/>
            <w:color w:val="D70122" w:themeColor="background2"/>
            <w:lang w:val="en-US"/>
          </w:rPr>
          <w:t>chatclass</w:t>
        </w:r>
        <w:proofErr w:type="spellEnd"/>
      </w:hyperlink>
    </w:p>
    <w:p w14:paraId="5BE76EFA" w14:textId="58994A41" w:rsidR="00564AF1" w:rsidRDefault="00564AF1" w:rsidP="00D15619">
      <w:pPr>
        <w:pStyle w:val="URLrotbold"/>
        <w:rPr>
          <w:rStyle w:val="Hyperlink"/>
          <w:color w:val="FF0000"/>
          <w:lang w:val="en-US"/>
        </w:rPr>
      </w:pPr>
    </w:p>
    <w:p w14:paraId="3E33FF03" w14:textId="77777777" w:rsidR="00EF1012" w:rsidRPr="00807046" w:rsidRDefault="00EF1012" w:rsidP="00EF1012">
      <w:pPr>
        <w:pStyle w:val="Text"/>
        <w:spacing w:line="240" w:lineRule="auto"/>
        <w:rPr>
          <w:rFonts w:ascii="CV Source Sans" w:hAnsi="CV Source Sans"/>
          <w:b/>
        </w:rPr>
      </w:pPr>
      <w:r w:rsidRPr="00807046">
        <w:rPr>
          <w:rFonts w:ascii="CV Source Sans" w:hAnsi="CV Source Sans"/>
          <w:b/>
        </w:rPr>
        <w:t>Über Cornelsen</w:t>
      </w:r>
    </w:p>
    <w:p w14:paraId="6BCAE4B0" w14:textId="77777777" w:rsidR="00EF1012" w:rsidRPr="00807046" w:rsidRDefault="00EF1012" w:rsidP="00EF1012">
      <w:pPr>
        <w:pStyle w:val="Text"/>
        <w:spacing w:line="240" w:lineRule="auto"/>
      </w:pPr>
      <w:r w:rsidRPr="00807046">
        <w:rPr>
          <w:rFonts w:ascii="CV Source Sans" w:hAnsi="CV Source Sans"/>
        </w:rPr>
        <w:t xml:space="preserve">Der Cornelsen Verlag ist ein Unternehmen der Cornelsen </w:t>
      </w:r>
      <w:r>
        <w:rPr>
          <w:rFonts w:ascii="CV Source Sans" w:hAnsi="CV Source Sans"/>
        </w:rPr>
        <w:t>Gruppe</w:t>
      </w:r>
      <w:r w:rsidRPr="00807046">
        <w:rPr>
          <w:rFonts w:ascii="CV Source Sans" w:hAnsi="CV Source Sans"/>
        </w:rPr>
        <w:t xml:space="preserve">. Der Anbieter für Bildungsmedien engagiert sich dafür, Lernenden und Lehrenden bestmögliche Materialien an die Hand zu geben und ihnen ein komfortables, modernes und multimediales Arbeiten und Lernen zu ermöglichen. </w:t>
      </w:r>
      <w:r w:rsidRPr="00807046">
        <w:t>Franz Cornelsen gründete den Berliner Verlag 1946 mit dem Ziel, einen Beitrag zur internationalen Verständigung zu leisten. Heute zählt Cornelsen zu den führenden Verlagen für Bildungsmedien im deutschsprachigen Raum. Das Verlagsprogramm umfasst über 23.000 Titel für alle Fächer, Schulformen und Bundesländer – von der frühkindlichen Bildung über Lehr- und Lernsysteme für die weiterführenden Schulen und die beruflichen Schulen bis hin zu Bildungsmedien für die Erwachsen</w:t>
      </w:r>
      <w:r>
        <w:t>- und die Berufsbildung.</w:t>
      </w:r>
    </w:p>
    <w:p w14:paraId="61B42288" w14:textId="77777777" w:rsidR="00EF1012" w:rsidRPr="00EF1012" w:rsidRDefault="00602CFC" w:rsidP="00EF1012">
      <w:pPr>
        <w:pStyle w:val="URLrotbold"/>
      </w:pPr>
      <w:hyperlink r:id="rId14" w:history="1">
        <w:r w:rsidR="00EF1012" w:rsidRPr="00EF1012">
          <w:rPr>
            <w:rStyle w:val="Hyperlink"/>
            <w:color w:val="D70122" w:themeColor="background2"/>
          </w:rPr>
          <w:t>cornelsen.de</w:t>
        </w:r>
      </w:hyperlink>
      <w:r w:rsidR="00EF1012" w:rsidRPr="00EF1012">
        <w:t xml:space="preserve"> </w:t>
      </w:r>
    </w:p>
    <w:p w14:paraId="0BC28CDD" w14:textId="77777777" w:rsidR="00564AF1" w:rsidRPr="00E65EEE" w:rsidRDefault="00564AF1" w:rsidP="00D15619">
      <w:pPr>
        <w:pStyle w:val="URLrotbold"/>
        <w:rPr>
          <w:color w:val="FF0000"/>
          <w:lang w:val="en-US"/>
        </w:rPr>
      </w:pPr>
    </w:p>
    <w:sectPr w:rsidR="00564AF1" w:rsidRPr="00E65EEE" w:rsidSect="006876E6">
      <w:headerReference w:type="default" r:id="rId15"/>
      <w:footerReference w:type="default" r:id="rId16"/>
      <w:headerReference w:type="first" r:id="rId17"/>
      <w:type w:val="continuous"/>
      <w:pgSz w:w="11906" w:h="16838" w:code="9"/>
      <w:pgMar w:top="3175" w:right="3005" w:bottom="680" w:left="1247" w:header="45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5A7CD" w14:textId="77777777" w:rsidR="00602CFC" w:rsidRDefault="00602CFC" w:rsidP="00A152E0">
      <w:r>
        <w:separator/>
      </w:r>
    </w:p>
  </w:endnote>
  <w:endnote w:type="continuationSeparator" w:id="0">
    <w:p w14:paraId="15A2A1CF" w14:textId="77777777" w:rsidR="00602CFC" w:rsidRDefault="00602CFC" w:rsidP="00A1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V Source Sans">
    <w:panose1 w:val="020B05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V Source Sans Light Bold">
    <w:panose1 w:val="020B0603030403020204"/>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asisCornelsen"/>
      <w:tblpPr w:vertAnchor="page" w:horzAnchor="page" w:tblpX="9413" w:tblpY="3233"/>
      <w:tblW w:w="0" w:type="auto"/>
      <w:tblLook w:val="04A0" w:firstRow="1" w:lastRow="0" w:firstColumn="1" w:lastColumn="0" w:noHBand="0" w:noVBand="1"/>
    </w:tblPr>
    <w:tblGrid>
      <w:gridCol w:w="2154"/>
    </w:tblGrid>
    <w:tr w:rsidR="00752AA3" w14:paraId="1A1BBBBC" w14:textId="77777777" w:rsidTr="00757925">
      <w:trPr>
        <w:trHeight w:hRule="exact" w:val="227"/>
      </w:trPr>
      <w:tc>
        <w:tcPr>
          <w:tcW w:w="2154" w:type="dxa"/>
        </w:tcPr>
        <w:p w14:paraId="1E0DFFD1" w14:textId="77777777" w:rsidR="00752AA3" w:rsidRDefault="00752AA3" w:rsidP="00757925">
          <w:pPr>
            <w:pStyle w:val="Seitenanzahl"/>
          </w:pPr>
          <w:r>
            <w:t xml:space="preserve">Seite </w:t>
          </w:r>
          <w:r>
            <w:fldChar w:fldCharType="begin"/>
          </w:r>
          <w:r>
            <w:instrText xml:space="preserve"> PAGE </w:instrText>
          </w:r>
          <w:r>
            <w:fldChar w:fldCharType="separate"/>
          </w:r>
          <w:r>
            <w:rPr>
              <w:noProof/>
            </w:rPr>
            <w:t>2</w:t>
          </w:r>
          <w:r>
            <w:fldChar w:fldCharType="end"/>
          </w:r>
          <w:r>
            <w:t xml:space="preserve"> / </w:t>
          </w:r>
          <w:fldSimple w:instr=" NUMPAGES ">
            <w:r>
              <w:rPr>
                <w:noProof/>
              </w:rPr>
              <w:t>2</w:t>
            </w:r>
          </w:fldSimple>
        </w:p>
      </w:tc>
    </w:tr>
  </w:tbl>
  <w:p w14:paraId="34FDE7BA" w14:textId="77777777" w:rsidR="00752AA3" w:rsidRDefault="00752AA3" w:rsidP="002E68FC">
    <w:pPr>
      <w:pStyle w:val="Seitenanzah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22E70" w14:textId="77777777" w:rsidR="00602CFC" w:rsidRDefault="00602CFC" w:rsidP="00A152E0">
      <w:r>
        <w:separator/>
      </w:r>
    </w:p>
  </w:footnote>
  <w:footnote w:type="continuationSeparator" w:id="0">
    <w:p w14:paraId="2F2A4A34" w14:textId="77777777" w:rsidR="00602CFC" w:rsidRDefault="00602CFC" w:rsidP="00A1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CB30" w14:textId="77777777" w:rsidR="00752AA3" w:rsidRDefault="00752AA3" w:rsidP="002E68FC">
    <w:pPr>
      <w:pStyle w:val="Seitenanzahl"/>
    </w:pPr>
    <w:r>
      <w:rPr>
        <w:noProof/>
        <w:lang w:eastAsia="de-DE"/>
      </w:rPr>
      <mc:AlternateContent>
        <mc:Choice Requires="wps">
          <w:drawing>
            <wp:anchor distT="0" distB="0" distL="114300" distR="114300" simplePos="0" relativeHeight="251664384" behindDoc="1" locked="1" layoutInCell="1" allowOverlap="1" wp14:anchorId="41F80CEA" wp14:editId="64143383">
              <wp:simplePos x="0" y="0"/>
              <wp:positionH relativeFrom="page">
                <wp:posOffset>0</wp:posOffset>
              </wp:positionH>
              <wp:positionV relativeFrom="page">
                <wp:posOffset>5346700</wp:posOffset>
              </wp:positionV>
              <wp:extent cx="252000" cy="0"/>
              <wp:effectExtent l="0" t="0" r="15240" b="19050"/>
              <wp:wrapNone/>
              <wp:docPr id="5" name="Falz 14,85"/>
              <wp:cNvGraphicFramePr/>
              <a:graphic xmlns:a="http://schemas.openxmlformats.org/drawingml/2006/main">
                <a:graphicData uri="http://schemas.microsoft.com/office/word/2010/wordprocessingShape">
                  <wps:wsp>
                    <wps:cNvCnPr/>
                    <wps:spPr>
                      <a:xfrm>
                        <a:off x="0" y="0"/>
                        <a:ext cx="252000" cy="0"/>
                      </a:xfrm>
                      <a:prstGeom prst="line">
                        <a:avLst/>
                      </a:prstGeom>
                      <a:ln w="6350">
                        <a:solidFill>
                          <a:schemeClr val="bg2"/>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AB389" id="Falz 14,85" o:spid="_x0000_s1026" style="position:absolute;z-index:-2516520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" strokecolor="#d70122 [3214]" strokeweight=".5pt">
              <v:stroke joinstyle="miter"/>
              <w10:wrap anchorx="page" anchory="page"/>
              <w10:anchorlock/>
            </v:line>
          </w:pict>
        </mc:Fallback>
      </mc:AlternateContent>
    </w:r>
    <w:r>
      <w:rPr>
        <w:noProof/>
        <w:lang w:eastAsia="de-DE"/>
      </w:rPr>
      <mc:AlternateContent>
        <mc:Choice Requires="wps">
          <w:drawing>
            <wp:anchor distT="0" distB="0" distL="114300" distR="114300" simplePos="0" relativeHeight="251662336" behindDoc="1" locked="1" layoutInCell="1" allowOverlap="1" wp14:anchorId="760925DE" wp14:editId="57FEAA76">
              <wp:simplePos x="0" y="0"/>
              <wp:positionH relativeFrom="page">
                <wp:posOffset>0</wp:posOffset>
              </wp:positionH>
              <wp:positionV relativeFrom="page">
                <wp:posOffset>3780790</wp:posOffset>
              </wp:positionV>
              <wp:extent cx="252000" cy="0"/>
              <wp:effectExtent l="0" t="0" r="15240" b="19050"/>
              <wp:wrapNone/>
              <wp:docPr id="4" name="Falz 10,50"/>
              <wp:cNvGraphicFramePr/>
              <a:graphic xmlns:a="http://schemas.openxmlformats.org/drawingml/2006/main">
                <a:graphicData uri="http://schemas.microsoft.com/office/word/2010/wordprocessingShape">
                  <wps:wsp>
                    <wps:cNvCnPr/>
                    <wps:spPr>
                      <a:xfrm>
                        <a:off x="0" y="0"/>
                        <a:ext cx="252000" cy="0"/>
                      </a:xfrm>
                      <a:prstGeom prst="line">
                        <a:avLst/>
                      </a:prstGeom>
                      <a:ln w="6350">
                        <a:solidFill>
                          <a:schemeClr val="bg2"/>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08588A" id="Falz 10,50"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" strokecolor="#d70122 [3214]" strokeweight=".5pt">
              <v:stroke joinstyle="miter"/>
              <w10:wrap anchorx="page" anchory="page"/>
              <w10:anchorlock/>
            </v:line>
          </w:pict>
        </mc:Fallback>
      </mc:AlternateContent>
    </w:r>
    <w:r>
      <w:rPr>
        <w:noProof/>
        <w:lang w:eastAsia="de-DE"/>
      </w:rPr>
      <w:drawing>
        <wp:anchor distT="0" distB="0" distL="114300" distR="114300" simplePos="0" relativeHeight="251661312" behindDoc="1" locked="1" layoutInCell="1" allowOverlap="1" wp14:anchorId="5FDE5199" wp14:editId="6EED4786">
          <wp:simplePos x="0" y="0"/>
          <wp:positionH relativeFrom="page">
            <wp:posOffset>3060700</wp:posOffset>
          </wp:positionH>
          <wp:positionV relativeFrom="page">
            <wp:posOffset>540385</wp:posOffset>
          </wp:positionV>
          <wp:extent cx="1440000" cy="360000"/>
          <wp:effectExtent l="0" t="0" r="0" b="2540"/>
          <wp:wrapNone/>
          <wp:docPr id="3" name="Logo Corn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36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9264" behindDoc="1" locked="1" layoutInCell="1" allowOverlap="1" wp14:anchorId="1FDDE3EE" wp14:editId="1E7DEBDE">
              <wp:simplePos x="0" y="0"/>
              <wp:positionH relativeFrom="page">
                <wp:posOffset>5976620</wp:posOffset>
              </wp:positionH>
              <wp:positionV relativeFrom="page">
                <wp:posOffset>9170670</wp:posOffset>
              </wp:positionV>
              <wp:extent cx="1368000" cy="1080000"/>
              <wp:effectExtent l="0" t="0" r="3810" b="6350"/>
              <wp:wrapNone/>
              <wp:docPr id="1" name="Claim"/>
              <wp:cNvGraphicFramePr/>
              <a:graphic xmlns:a="http://schemas.openxmlformats.org/drawingml/2006/main">
                <a:graphicData uri="http://schemas.microsoft.com/office/word/2010/wordprocessingShape">
                  <wps:wsp>
                    <wps:cNvSpPr txBox="1"/>
                    <wps:spPr>
                      <a:xfrm>
                        <a:off x="0" y="0"/>
                        <a:ext cx="1368000" cy="10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BD174"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Cornelsen Verlag</w:t>
                          </w:r>
                        </w:p>
                        <w:p w14:paraId="009F2DB4"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 xml:space="preserve">Cornelsen </w:t>
                          </w:r>
                          <w:proofErr w:type="spellStart"/>
                          <w:r w:rsidRPr="00A152E0">
                            <w:rPr>
                              <w:color w:val="D70122" w:themeColor="background2"/>
                              <w:sz w:val="15"/>
                              <w:szCs w:val="15"/>
                            </w:rPr>
                            <w:t>Experimenta</w:t>
                          </w:r>
                          <w:proofErr w:type="spellEnd"/>
                        </w:p>
                        <w:p w14:paraId="75A90EB4"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Duden Schulbuch</w:t>
                          </w:r>
                        </w:p>
                        <w:p w14:paraId="71A6180F" w14:textId="77777777" w:rsidR="00752AA3" w:rsidRPr="00A152E0" w:rsidRDefault="00752AA3" w:rsidP="00A152E0">
                          <w:pPr>
                            <w:spacing w:line="180" w:lineRule="atLeast"/>
                            <w:rPr>
                              <w:color w:val="D70122" w:themeColor="background2"/>
                              <w:sz w:val="15"/>
                              <w:szCs w:val="15"/>
                            </w:rPr>
                          </w:pPr>
                          <w:proofErr w:type="spellStart"/>
                          <w:r w:rsidRPr="00A152E0">
                            <w:rPr>
                              <w:color w:val="D70122" w:themeColor="background2"/>
                              <w:sz w:val="15"/>
                              <w:szCs w:val="15"/>
                            </w:rPr>
                            <w:t>Oldenbourg</w:t>
                          </w:r>
                          <w:proofErr w:type="spellEnd"/>
                          <w:r w:rsidRPr="00A152E0">
                            <w:rPr>
                              <w:color w:val="D70122" w:themeColor="background2"/>
                              <w:sz w:val="15"/>
                              <w:szCs w:val="15"/>
                            </w:rPr>
                            <w:t xml:space="preserve"> Schulbuchverlag</w:t>
                          </w:r>
                        </w:p>
                        <w:p w14:paraId="0BF5E8D2"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Verlag an der Ruhr</w:t>
                          </w:r>
                        </w:p>
                        <w:p w14:paraId="73F16D05"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Volk und Wissen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DE3EE" id="_x0000_t202" coordsize="21600,21600" o:spt="202" path="m,l,21600r21600,l21600,xe">
              <v:stroke joinstyle="miter"/>
              <v:path gradientshapeok="t" o:connecttype="rect"/>
            </v:shapetype>
            <v:shape id="Claim" o:spid="_x0000_s1026" type="#_x0000_t202" style="position:absolute;margin-left:470.6pt;margin-top:722.1pt;width:107.7pt;height:8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" filled="f" stroked="f" strokeweight=".5pt">
              <v:textbox inset="0,0,0,0">
                <w:txbxContent>
                  <w:p w14:paraId="3DFBD174"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Cornelsen Verlag</w:t>
                    </w:r>
                  </w:p>
                  <w:p w14:paraId="009F2DB4"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 xml:space="preserve">Cornelsen </w:t>
                    </w:r>
                    <w:proofErr w:type="spellStart"/>
                    <w:r w:rsidRPr="00A152E0">
                      <w:rPr>
                        <w:color w:val="D70122" w:themeColor="background2"/>
                        <w:sz w:val="15"/>
                        <w:szCs w:val="15"/>
                      </w:rPr>
                      <w:t>Experimenta</w:t>
                    </w:r>
                    <w:proofErr w:type="spellEnd"/>
                  </w:p>
                  <w:p w14:paraId="75A90EB4"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Duden Schulbuch</w:t>
                    </w:r>
                  </w:p>
                  <w:p w14:paraId="71A6180F" w14:textId="77777777" w:rsidR="00752AA3" w:rsidRPr="00A152E0" w:rsidRDefault="00752AA3" w:rsidP="00A152E0">
                    <w:pPr>
                      <w:spacing w:line="180" w:lineRule="atLeast"/>
                      <w:rPr>
                        <w:color w:val="D70122" w:themeColor="background2"/>
                        <w:sz w:val="15"/>
                        <w:szCs w:val="15"/>
                      </w:rPr>
                    </w:pPr>
                    <w:proofErr w:type="spellStart"/>
                    <w:r w:rsidRPr="00A152E0">
                      <w:rPr>
                        <w:color w:val="D70122" w:themeColor="background2"/>
                        <w:sz w:val="15"/>
                        <w:szCs w:val="15"/>
                      </w:rPr>
                      <w:t>Oldenbourg</w:t>
                    </w:r>
                    <w:proofErr w:type="spellEnd"/>
                    <w:r w:rsidRPr="00A152E0">
                      <w:rPr>
                        <w:color w:val="D70122" w:themeColor="background2"/>
                        <w:sz w:val="15"/>
                        <w:szCs w:val="15"/>
                      </w:rPr>
                      <w:t xml:space="preserve"> Schulbuchverlag</w:t>
                    </w:r>
                  </w:p>
                  <w:p w14:paraId="0BF5E8D2"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Verlag an der Ruhr</w:t>
                    </w:r>
                  </w:p>
                  <w:p w14:paraId="73F16D05"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Volk und Wissen</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asisCornelsen"/>
      <w:tblpPr w:vertAnchor="page" w:horzAnchor="page" w:tblpX="9413" w:tblpY="4463"/>
      <w:tblW w:w="0" w:type="auto"/>
      <w:tblLook w:val="04A0" w:firstRow="1" w:lastRow="0" w:firstColumn="1" w:lastColumn="0" w:noHBand="0" w:noVBand="1"/>
    </w:tblPr>
    <w:tblGrid>
      <w:gridCol w:w="2154"/>
    </w:tblGrid>
    <w:tr w:rsidR="00752AA3" w14:paraId="282348FE" w14:textId="77777777" w:rsidTr="009F202A">
      <w:trPr>
        <w:trHeight w:hRule="exact" w:val="227"/>
      </w:trPr>
      <w:tc>
        <w:tcPr>
          <w:tcW w:w="2154" w:type="dxa"/>
        </w:tcPr>
        <w:p w14:paraId="6815D1EC" w14:textId="77777777" w:rsidR="00752AA3" w:rsidRDefault="00752AA3" w:rsidP="009F202A">
          <w:pPr>
            <w:pStyle w:val="Seitenanzahl"/>
          </w:pPr>
          <w:r>
            <w:t xml:space="preserve">Seite </w:t>
          </w:r>
          <w:r>
            <w:fldChar w:fldCharType="begin"/>
          </w:r>
          <w:r>
            <w:instrText xml:space="preserve"> PAGE </w:instrText>
          </w:r>
          <w:r>
            <w:fldChar w:fldCharType="separate"/>
          </w:r>
          <w:r w:rsidR="008A2118">
            <w:rPr>
              <w:noProof/>
            </w:rPr>
            <w:t>1</w:t>
          </w:r>
          <w:r>
            <w:fldChar w:fldCharType="end"/>
          </w:r>
          <w:r>
            <w:t xml:space="preserve"> / </w:t>
          </w:r>
          <w:fldSimple w:instr=" NUMPAGES ">
            <w:r w:rsidR="008A2118">
              <w:rPr>
                <w:noProof/>
              </w:rPr>
              <w:t>1</w:t>
            </w:r>
          </w:fldSimple>
        </w:p>
      </w:tc>
    </w:tr>
  </w:tbl>
  <w:p w14:paraId="6CB3EE38" w14:textId="77777777" w:rsidR="00752AA3" w:rsidRPr="002E68FC" w:rsidRDefault="007C0655" w:rsidP="002E68FC">
    <w:pPr>
      <w:pStyle w:val="Seitenanzahl"/>
    </w:pPr>
    <w:r>
      <w:rPr>
        <w:noProof/>
        <w:lang w:eastAsia="de-DE"/>
      </w:rPr>
      <w:drawing>
        <wp:anchor distT="0" distB="0" distL="114300" distR="114300" simplePos="0" relativeHeight="251671552" behindDoc="1" locked="1" layoutInCell="1" allowOverlap="1" wp14:anchorId="5FCE6549" wp14:editId="0C107FDC">
          <wp:simplePos x="0" y="0"/>
          <wp:positionH relativeFrom="page">
            <wp:posOffset>3060700</wp:posOffset>
          </wp:positionH>
          <wp:positionV relativeFrom="page">
            <wp:posOffset>540385</wp:posOffset>
          </wp:positionV>
          <wp:extent cx="1440000" cy="554400"/>
          <wp:effectExtent l="0" t="0" r="0" b="4445"/>
          <wp:wrapNone/>
          <wp:docPr id="2" name="Logo Corn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_Logo.wmf"/>
                  <pic:cNvPicPr/>
                </pic:nvPicPr>
                <pic:blipFill>
                  <a:blip r:embed="rId1"/>
                  <a:stretch>
                    <a:fillRect/>
                  </a:stretch>
                </pic:blipFill>
                <pic:spPr>
                  <a:xfrm>
                    <a:off x="0" y="0"/>
                    <a:ext cx="1440000" cy="554400"/>
                  </a:xfrm>
                  <a:prstGeom prst="rect">
                    <a:avLst/>
                  </a:prstGeom>
                </pic:spPr>
              </pic:pic>
            </a:graphicData>
          </a:graphic>
          <wp14:sizeRelH relativeFrom="margin">
            <wp14:pctWidth>0</wp14:pctWidth>
          </wp14:sizeRelH>
          <wp14:sizeRelV relativeFrom="margin">
            <wp14:pctHeight>0</wp14:pctHeight>
          </wp14:sizeRelV>
        </wp:anchor>
      </w:drawing>
    </w:r>
    <w:r w:rsidR="00752AA3">
      <w:rPr>
        <w:noProof/>
        <w:lang w:eastAsia="de-DE"/>
      </w:rPr>
      <mc:AlternateContent>
        <mc:Choice Requires="wps">
          <w:drawing>
            <wp:anchor distT="0" distB="0" distL="114300" distR="114300" simplePos="0" relativeHeight="251669504" behindDoc="1" locked="1" layoutInCell="1" allowOverlap="1" wp14:anchorId="7005C255" wp14:editId="27FD258D">
              <wp:simplePos x="0" y="0"/>
              <wp:positionH relativeFrom="page">
                <wp:posOffset>0</wp:posOffset>
              </wp:positionH>
              <wp:positionV relativeFrom="page">
                <wp:posOffset>5346700</wp:posOffset>
              </wp:positionV>
              <wp:extent cx="252000" cy="0"/>
              <wp:effectExtent l="0" t="0" r="15240" b="19050"/>
              <wp:wrapNone/>
              <wp:docPr id="7" name="Falz 14,85"/>
              <wp:cNvGraphicFramePr/>
              <a:graphic xmlns:a="http://schemas.openxmlformats.org/drawingml/2006/main">
                <a:graphicData uri="http://schemas.microsoft.com/office/word/2010/wordprocessingShape">
                  <wps:wsp>
                    <wps:cNvCnPr/>
                    <wps:spPr>
                      <a:xfrm>
                        <a:off x="0" y="0"/>
                        <a:ext cx="252000" cy="0"/>
                      </a:xfrm>
                      <a:prstGeom prst="line">
                        <a:avLst/>
                      </a:prstGeom>
                      <a:ln w="6350">
                        <a:solidFill>
                          <a:schemeClr val="bg2"/>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CD106C" id="Falz 14,85" o:spid="_x0000_s1026" style="position:absolute;z-index:-2516469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" strokecolor="#d70122 [3214]" strokeweight=".5pt">
              <v:stroke joinstyle="miter"/>
              <w10:wrap anchorx="page" anchory="page"/>
              <w10:anchorlock/>
            </v:line>
          </w:pict>
        </mc:Fallback>
      </mc:AlternateContent>
    </w:r>
    <w:r w:rsidR="00752AA3">
      <w:rPr>
        <w:noProof/>
        <w:lang w:eastAsia="de-DE"/>
      </w:rPr>
      <mc:AlternateContent>
        <mc:Choice Requires="wps">
          <w:drawing>
            <wp:anchor distT="0" distB="0" distL="114300" distR="114300" simplePos="0" relativeHeight="251668480" behindDoc="1" locked="1" layoutInCell="1" allowOverlap="1" wp14:anchorId="359650A4" wp14:editId="62A062D1">
              <wp:simplePos x="0" y="0"/>
              <wp:positionH relativeFrom="page">
                <wp:posOffset>0</wp:posOffset>
              </wp:positionH>
              <wp:positionV relativeFrom="page">
                <wp:posOffset>3780790</wp:posOffset>
              </wp:positionV>
              <wp:extent cx="252000" cy="0"/>
              <wp:effectExtent l="0" t="0" r="15240" b="19050"/>
              <wp:wrapNone/>
              <wp:docPr id="8" name="Falz 10,50"/>
              <wp:cNvGraphicFramePr/>
              <a:graphic xmlns:a="http://schemas.openxmlformats.org/drawingml/2006/main">
                <a:graphicData uri="http://schemas.microsoft.com/office/word/2010/wordprocessingShape">
                  <wps:wsp>
                    <wps:cNvCnPr/>
                    <wps:spPr>
                      <a:xfrm>
                        <a:off x="0" y="0"/>
                        <a:ext cx="252000" cy="0"/>
                      </a:xfrm>
                      <a:prstGeom prst="line">
                        <a:avLst/>
                      </a:prstGeom>
                      <a:ln w="6350">
                        <a:solidFill>
                          <a:schemeClr val="bg2"/>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DE394F" id="Falz 10,50" o:spid="_x0000_s1026" style="position:absolute;z-index:-2516480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" strokecolor="#d70122 [3214]" strokeweight=".5pt">
              <v:stroke joinstyle="miter"/>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60"/>
    <w:rsid w:val="00003945"/>
    <w:rsid w:val="00013D9F"/>
    <w:rsid w:val="00015E6E"/>
    <w:rsid w:val="0002144B"/>
    <w:rsid w:val="000270DE"/>
    <w:rsid w:val="0004590B"/>
    <w:rsid w:val="000560A9"/>
    <w:rsid w:val="0006149D"/>
    <w:rsid w:val="00066DD0"/>
    <w:rsid w:val="00075427"/>
    <w:rsid w:val="000827A0"/>
    <w:rsid w:val="00097311"/>
    <w:rsid w:val="00097E40"/>
    <w:rsid w:val="000A5A4A"/>
    <w:rsid w:val="000A6EED"/>
    <w:rsid w:val="000B2715"/>
    <w:rsid w:val="000B4344"/>
    <w:rsid w:val="000C13CC"/>
    <w:rsid w:val="000C31C5"/>
    <w:rsid w:val="000F0292"/>
    <w:rsid w:val="000F2874"/>
    <w:rsid w:val="000F37FF"/>
    <w:rsid w:val="000F4EC9"/>
    <w:rsid w:val="000F6F11"/>
    <w:rsid w:val="000F7C6D"/>
    <w:rsid w:val="00102A42"/>
    <w:rsid w:val="00105850"/>
    <w:rsid w:val="001132B4"/>
    <w:rsid w:val="00115E78"/>
    <w:rsid w:val="00116DA9"/>
    <w:rsid w:val="00123D62"/>
    <w:rsid w:val="00123EDB"/>
    <w:rsid w:val="0012784F"/>
    <w:rsid w:val="001323C5"/>
    <w:rsid w:val="00133F53"/>
    <w:rsid w:val="00134B4B"/>
    <w:rsid w:val="0014041C"/>
    <w:rsid w:val="0014602F"/>
    <w:rsid w:val="00152B49"/>
    <w:rsid w:val="00154D9D"/>
    <w:rsid w:val="00154F57"/>
    <w:rsid w:val="00164D1B"/>
    <w:rsid w:val="001726C2"/>
    <w:rsid w:val="0019462A"/>
    <w:rsid w:val="00196917"/>
    <w:rsid w:val="00197E1D"/>
    <w:rsid w:val="001A4E96"/>
    <w:rsid w:val="001B5334"/>
    <w:rsid w:val="001B6995"/>
    <w:rsid w:val="001C3382"/>
    <w:rsid w:val="001D396C"/>
    <w:rsid w:val="001E0598"/>
    <w:rsid w:val="001F03FD"/>
    <w:rsid w:val="001F7512"/>
    <w:rsid w:val="00202DA3"/>
    <w:rsid w:val="002034D0"/>
    <w:rsid w:val="00207719"/>
    <w:rsid w:val="002124F0"/>
    <w:rsid w:val="0021520F"/>
    <w:rsid w:val="00215462"/>
    <w:rsid w:val="00230CA3"/>
    <w:rsid w:val="00242A6E"/>
    <w:rsid w:val="00251355"/>
    <w:rsid w:val="00260231"/>
    <w:rsid w:val="00264E17"/>
    <w:rsid w:val="002746DA"/>
    <w:rsid w:val="0028196A"/>
    <w:rsid w:val="00297CDD"/>
    <w:rsid w:val="002A226B"/>
    <w:rsid w:val="002A42CD"/>
    <w:rsid w:val="002B15DC"/>
    <w:rsid w:val="002C29D9"/>
    <w:rsid w:val="002D690C"/>
    <w:rsid w:val="002E0BFC"/>
    <w:rsid w:val="002E68FC"/>
    <w:rsid w:val="002F2C5A"/>
    <w:rsid w:val="002F4ACF"/>
    <w:rsid w:val="00303FFC"/>
    <w:rsid w:val="0031126E"/>
    <w:rsid w:val="00314C45"/>
    <w:rsid w:val="00326D2B"/>
    <w:rsid w:val="00326FDC"/>
    <w:rsid w:val="00331734"/>
    <w:rsid w:val="0033285D"/>
    <w:rsid w:val="003423D4"/>
    <w:rsid w:val="003460F7"/>
    <w:rsid w:val="00360E0A"/>
    <w:rsid w:val="0036254C"/>
    <w:rsid w:val="003656CD"/>
    <w:rsid w:val="00370F83"/>
    <w:rsid w:val="00382250"/>
    <w:rsid w:val="00384087"/>
    <w:rsid w:val="003879DD"/>
    <w:rsid w:val="0039309E"/>
    <w:rsid w:val="00393DF8"/>
    <w:rsid w:val="00397385"/>
    <w:rsid w:val="003A116A"/>
    <w:rsid w:val="003A3582"/>
    <w:rsid w:val="003B5ACE"/>
    <w:rsid w:val="003D7945"/>
    <w:rsid w:val="003E1576"/>
    <w:rsid w:val="003E2534"/>
    <w:rsid w:val="003E3485"/>
    <w:rsid w:val="003E3516"/>
    <w:rsid w:val="003E4DC7"/>
    <w:rsid w:val="00410D17"/>
    <w:rsid w:val="0041463E"/>
    <w:rsid w:val="00420E95"/>
    <w:rsid w:val="0043358C"/>
    <w:rsid w:val="00440F1A"/>
    <w:rsid w:val="0044563E"/>
    <w:rsid w:val="00445D5F"/>
    <w:rsid w:val="0045157A"/>
    <w:rsid w:val="0046657C"/>
    <w:rsid w:val="004669AC"/>
    <w:rsid w:val="004705B5"/>
    <w:rsid w:val="00477662"/>
    <w:rsid w:val="00483026"/>
    <w:rsid w:val="00486018"/>
    <w:rsid w:val="00487A4A"/>
    <w:rsid w:val="00493C5F"/>
    <w:rsid w:val="00495392"/>
    <w:rsid w:val="004958F7"/>
    <w:rsid w:val="004A3565"/>
    <w:rsid w:val="004B0B77"/>
    <w:rsid w:val="004B53F3"/>
    <w:rsid w:val="004B74A2"/>
    <w:rsid w:val="004D45F6"/>
    <w:rsid w:val="004D622F"/>
    <w:rsid w:val="004E45C1"/>
    <w:rsid w:val="004E5754"/>
    <w:rsid w:val="004E5E19"/>
    <w:rsid w:val="004F04CB"/>
    <w:rsid w:val="004F5A2D"/>
    <w:rsid w:val="0050016F"/>
    <w:rsid w:val="00505F94"/>
    <w:rsid w:val="005144AF"/>
    <w:rsid w:val="00515703"/>
    <w:rsid w:val="005268F9"/>
    <w:rsid w:val="00526932"/>
    <w:rsid w:val="00550695"/>
    <w:rsid w:val="00564AF1"/>
    <w:rsid w:val="00566DAC"/>
    <w:rsid w:val="0057338B"/>
    <w:rsid w:val="005752B2"/>
    <w:rsid w:val="00585750"/>
    <w:rsid w:val="005A3389"/>
    <w:rsid w:val="005C4650"/>
    <w:rsid w:val="005D0A54"/>
    <w:rsid w:val="005D4B3F"/>
    <w:rsid w:val="005D7C92"/>
    <w:rsid w:val="005F2051"/>
    <w:rsid w:val="005F4171"/>
    <w:rsid w:val="00602CFC"/>
    <w:rsid w:val="00604990"/>
    <w:rsid w:val="00612A18"/>
    <w:rsid w:val="006275DD"/>
    <w:rsid w:val="0064116E"/>
    <w:rsid w:val="006506E4"/>
    <w:rsid w:val="006876E6"/>
    <w:rsid w:val="00697432"/>
    <w:rsid w:val="006A315A"/>
    <w:rsid w:val="006B05E5"/>
    <w:rsid w:val="006B1FDC"/>
    <w:rsid w:val="006C0667"/>
    <w:rsid w:val="006D03EA"/>
    <w:rsid w:val="006E52FB"/>
    <w:rsid w:val="006E5C8F"/>
    <w:rsid w:val="0070162E"/>
    <w:rsid w:val="00710D79"/>
    <w:rsid w:val="007121B7"/>
    <w:rsid w:val="00712A95"/>
    <w:rsid w:val="00727C0F"/>
    <w:rsid w:val="007327DA"/>
    <w:rsid w:val="00732EC4"/>
    <w:rsid w:val="007402AA"/>
    <w:rsid w:val="00746F5A"/>
    <w:rsid w:val="00752AA3"/>
    <w:rsid w:val="00757925"/>
    <w:rsid w:val="00760883"/>
    <w:rsid w:val="00773731"/>
    <w:rsid w:val="00781899"/>
    <w:rsid w:val="0078791D"/>
    <w:rsid w:val="007A3664"/>
    <w:rsid w:val="007A7F07"/>
    <w:rsid w:val="007B1E0D"/>
    <w:rsid w:val="007C0655"/>
    <w:rsid w:val="007C4F17"/>
    <w:rsid w:val="007E68BE"/>
    <w:rsid w:val="007E7352"/>
    <w:rsid w:val="007F262E"/>
    <w:rsid w:val="007F67D9"/>
    <w:rsid w:val="00816272"/>
    <w:rsid w:val="00852794"/>
    <w:rsid w:val="00856F24"/>
    <w:rsid w:val="00863E96"/>
    <w:rsid w:val="00866DCD"/>
    <w:rsid w:val="0087123C"/>
    <w:rsid w:val="00871A79"/>
    <w:rsid w:val="00873E3F"/>
    <w:rsid w:val="008801B5"/>
    <w:rsid w:val="00880DDF"/>
    <w:rsid w:val="008955E7"/>
    <w:rsid w:val="00896B73"/>
    <w:rsid w:val="008A2118"/>
    <w:rsid w:val="008B1983"/>
    <w:rsid w:val="008B2E62"/>
    <w:rsid w:val="008B4EF9"/>
    <w:rsid w:val="008C05B6"/>
    <w:rsid w:val="008C152F"/>
    <w:rsid w:val="008D06FB"/>
    <w:rsid w:val="008D2673"/>
    <w:rsid w:val="008D512E"/>
    <w:rsid w:val="008E0E79"/>
    <w:rsid w:val="008E1AC2"/>
    <w:rsid w:val="008E644D"/>
    <w:rsid w:val="00907763"/>
    <w:rsid w:val="00911C32"/>
    <w:rsid w:val="0092299F"/>
    <w:rsid w:val="00922EBD"/>
    <w:rsid w:val="009230BD"/>
    <w:rsid w:val="00925848"/>
    <w:rsid w:val="0093202F"/>
    <w:rsid w:val="00956CF5"/>
    <w:rsid w:val="009616F5"/>
    <w:rsid w:val="00961EC1"/>
    <w:rsid w:val="00962C75"/>
    <w:rsid w:val="00970859"/>
    <w:rsid w:val="00974ADE"/>
    <w:rsid w:val="00985FDC"/>
    <w:rsid w:val="009872A7"/>
    <w:rsid w:val="0099025D"/>
    <w:rsid w:val="009A1226"/>
    <w:rsid w:val="009B311D"/>
    <w:rsid w:val="009C0053"/>
    <w:rsid w:val="009D0EE7"/>
    <w:rsid w:val="009D1A8F"/>
    <w:rsid w:val="009D714E"/>
    <w:rsid w:val="009E21C5"/>
    <w:rsid w:val="009F0195"/>
    <w:rsid w:val="009F12DB"/>
    <w:rsid w:val="009F202A"/>
    <w:rsid w:val="009F7D3D"/>
    <w:rsid w:val="00A037D2"/>
    <w:rsid w:val="00A152E0"/>
    <w:rsid w:val="00A25780"/>
    <w:rsid w:val="00A25B33"/>
    <w:rsid w:val="00A26C37"/>
    <w:rsid w:val="00A318C3"/>
    <w:rsid w:val="00A37B9E"/>
    <w:rsid w:val="00A4256A"/>
    <w:rsid w:val="00A47901"/>
    <w:rsid w:val="00A50318"/>
    <w:rsid w:val="00A51178"/>
    <w:rsid w:val="00A664B8"/>
    <w:rsid w:val="00A66EE0"/>
    <w:rsid w:val="00A80A8C"/>
    <w:rsid w:val="00A91813"/>
    <w:rsid w:val="00A9468B"/>
    <w:rsid w:val="00AC28A6"/>
    <w:rsid w:val="00AC3C11"/>
    <w:rsid w:val="00AD0478"/>
    <w:rsid w:val="00AD7DA7"/>
    <w:rsid w:val="00AE075B"/>
    <w:rsid w:val="00AE6E0B"/>
    <w:rsid w:val="00AF349B"/>
    <w:rsid w:val="00B170F2"/>
    <w:rsid w:val="00B2529C"/>
    <w:rsid w:val="00B30410"/>
    <w:rsid w:val="00B30D7E"/>
    <w:rsid w:val="00B34206"/>
    <w:rsid w:val="00B3519A"/>
    <w:rsid w:val="00B374E2"/>
    <w:rsid w:val="00B45BB3"/>
    <w:rsid w:val="00B50EFF"/>
    <w:rsid w:val="00B60C4F"/>
    <w:rsid w:val="00B642A1"/>
    <w:rsid w:val="00B642F7"/>
    <w:rsid w:val="00B6662E"/>
    <w:rsid w:val="00B67831"/>
    <w:rsid w:val="00B67B0D"/>
    <w:rsid w:val="00B7123B"/>
    <w:rsid w:val="00B81273"/>
    <w:rsid w:val="00B909A8"/>
    <w:rsid w:val="00B968C5"/>
    <w:rsid w:val="00BA7577"/>
    <w:rsid w:val="00BB129C"/>
    <w:rsid w:val="00BB36FB"/>
    <w:rsid w:val="00BB6D2B"/>
    <w:rsid w:val="00BB7F3A"/>
    <w:rsid w:val="00BC63AB"/>
    <w:rsid w:val="00BC704F"/>
    <w:rsid w:val="00BD1DBD"/>
    <w:rsid w:val="00BD4037"/>
    <w:rsid w:val="00BE16FA"/>
    <w:rsid w:val="00BE2029"/>
    <w:rsid w:val="00BF2755"/>
    <w:rsid w:val="00BF6512"/>
    <w:rsid w:val="00C03143"/>
    <w:rsid w:val="00C12265"/>
    <w:rsid w:val="00C160FF"/>
    <w:rsid w:val="00C21B93"/>
    <w:rsid w:val="00C3554D"/>
    <w:rsid w:val="00C45283"/>
    <w:rsid w:val="00C45CD3"/>
    <w:rsid w:val="00C45DB7"/>
    <w:rsid w:val="00C57991"/>
    <w:rsid w:val="00C7499E"/>
    <w:rsid w:val="00C842C5"/>
    <w:rsid w:val="00C84AD7"/>
    <w:rsid w:val="00C8521E"/>
    <w:rsid w:val="00C87317"/>
    <w:rsid w:val="00C94E33"/>
    <w:rsid w:val="00CA2760"/>
    <w:rsid w:val="00CA6AA1"/>
    <w:rsid w:val="00CB35D0"/>
    <w:rsid w:val="00CC5874"/>
    <w:rsid w:val="00CD4164"/>
    <w:rsid w:val="00CD6AF0"/>
    <w:rsid w:val="00CE2C3E"/>
    <w:rsid w:val="00CF2EB7"/>
    <w:rsid w:val="00CF45AA"/>
    <w:rsid w:val="00D10D48"/>
    <w:rsid w:val="00D15619"/>
    <w:rsid w:val="00D15BEE"/>
    <w:rsid w:val="00D1754A"/>
    <w:rsid w:val="00D257C5"/>
    <w:rsid w:val="00D31AC9"/>
    <w:rsid w:val="00D34D95"/>
    <w:rsid w:val="00D467C9"/>
    <w:rsid w:val="00D50100"/>
    <w:rsid w:val="00D57703"/>
    <w:rsid w:val="00D57AAF"/>
    <w:rsid w:val="00D63672"/>
    <w:rsid w:val="00D733BC"/>
    <w:rsid w:val="00D759F4"/>
    <w:rsid w:val="00D82943"/>
    <w:rsid w:val="00D92734"/>
    <w:rsid w:val="00D95B30"/>
    <w:rsid w:val="00DA3F5E"/>
    <w:rsid w:val="00DA6FE2"/>
    <w:rsid w:val="00DB53ED"/>
    <w:rsid w:val="00DB7FD0"/>
    <w:rsid w:val="00DC0EDE"/>
    <w:rsid w:val="00DC22CD"/>
    <w:rsid w:val="00DE466D"/>
    <w:rsid w:val="00DE6F8C"/>
    <w:rsid w:val="00DF22D2"/>
    <w:rsid w:val="00E15E2F"/>
    <w:rsid w:val="00E208DE"/>
    <w:rsid w:val="00E3045C"/>
    <w:rsid w:val="00E3172B"/>
    <w:rsid w:val="00E46B30"/>
    <w:rsid w:val="00E54311"/>
    <w:rsid w:val="00E55C7A"/>
    <w:rsid w:val="00E64B85"/>
    <w:rsid w:val="00E65EEE"/>
    <w:rsid w:val="00E6740C"/>
    <w:rsid w:val="00E71A35"/>
    <w:rsid w:val="00E71DA1"/>
    <w:rsid w:val="00E75860"/>
    <w:rsid w:val="00E75F24"/>
    <w:rsid w:val="00E77B5C"/>
    <w:rsid w:val="00E85069"/>
    <w:rsid w:val="00E93376"/>
    <w:rsid w:val="00EA40A7"/>
    <w:rsid w:val="00EC1AF0"/>
    <w:rsid w:val="00EC349E"/>
    <w:rsid w:val="00EC38DE"/>
    <w:rsid w:val="00EC62F9"/>
    <w:rsid w:val="00EE6CD3"/>
    <w:rsid w:val="00EF1012"/>
    <w:rsid w:val="00EF2879"/>
    <w:rsid w:val="00EF7F05"/>
    <w:rsid w:val="00F1093D"/>
    <w:rsid w:val="00F150E4"/>
    <w:rsid w:val="00F16BB6"/>
    <w:rsid w:val="00F21F57"/>
    <w:rsid w:val="00F31543"/>
    <w:rsid w:val="00F53E9D"/>
    <w:rsid w:val="00F55B0B"/>
    <w:rsid w:val="00F61D62"/>
    <w:rsid w:val="00F628F4"/>
    <w:rsid w:val="00F63DB3"/>
    <w:rsid w:val="00F65C45"/>
    <w:rsid w:val="00F66108"/>
    <w:rsid w:val="00F674EA"/>
    <w:rsid w:val="00F730E0"/>
    <w:rsid w:val="00F74817"/>
    <w:rsid w:val="00F77D4C"/>
    <w:rsid w:val="00F808EF"/>
    <w:rsid w:val="00F8606B"/>
    <w:rsid w:val="00F91D0E"/>
    <w:rsid w:val="00FA6DA3"/>
    <w:rsid w:val="00FC41F0"/>
    <w:rsid w:val="00FC724F"/>
    <w:rsid w:val="00FC7632"/>
    <w:rsid w:val="00FE4D4D"/>
    <w:rsid w:val="00FE689E"/>
    <w:rsid w:val="00FF23B4"/>
    <w:rsid w:val="00FF59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BF681"/>
  <w15:docId w15:val="{4461B820-ADA2-4C53-97DA-A017D3EA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9"/>
        <w:szCs w:val="19"/>
        <w:lang w:val="de-DE" w:eastAsia="zh-CN" w:bidi="ar-SA"/>
      </w:rPr>
    </w:rPrDefault>
    <w:pPrDefault/>
  </w:docDefaults>
  <w:latentStyles w:defLockedState="0" w:defUIPriority="99" w:defSemiHidden="0" w:defUnhideWhenUsed="0" w:defQFormat="0" w:count="375">
    <w:lsdException w:name="Normal" w:uiPriority="0" w:qFormat="1"/>
    <w:lsdException w:name="heading 1" w:semiHidden="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lsdException w:name="List Bullet 4" w:semiHidden="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qFormat="1"/>
    <w:lsdException w:name="Quote"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230C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A152E0"/>
    <w:pPr>
      <w:tabs>
        <w:tab w:val="center" w:pos="4536"/>
        <w:tab w:val="right" w:pos="9072"/>
      </w:tabs>
    </w:pPr>
  </w:style>
  <w:style w:type="character" w:customStyle="1" w:styleId="KopfzeileZchn">
    <w:name w:val="Kopfzeile Zchn"/>
    <w:basedOn w:val="Absatz-Standardschriftart"/>
    <w:link w:val="Kopfzeile"/>
    <w:uiPriority w:val="99"/>
    <w:semiHidden/>
    <w:rsid w:val="00152B49"/>
  </w:style>
  <w:style w:type="paragraph" w:styleId="Fuzeile">
    <w:name w:val="footer"/>
    <w:basedOn w:val="Standard"/>
    <w:link w:val="FuzeileZchn"/>
    <w:uiPriority w:val="99"/>
    <w:semiHidden/>
    <w:rsid w:val="00A152E0"/>
    <w:pPr>
      <w:tabs>
        <w:tab w:val="center" w:pos="4536"/>
        <w:tab w:val="right" w:pos="9072"/>
      </w:tabs>
    </w:pPr>
  </w:style>
  <w:style w:type="character" w:customStyle="1" w:styleId="FuzeileZchn">
    <w:name w:val="Fußzeile Zchn"/>
    <w:basedOn w:val="Absatz-Standardschriftart"/>
    <w:link w:val="Fuzeile"/>
    <w:uiPriority w:val="99"/>
    <w:semiHidden/>
    <w:rsid w:val="00152B49"/>
  </w:style>
  <w:style w:type="paragraph" w:styleId="Sprechblasentext">
    <w:name w:val="Balloon Text"/>
    <w:basedOn w:val="Standard"/>
    <w:link w:val="SprechblasentextZchn"/>
    <w:uiPriority w:val="99"/>
    <w:semiHidden/>
    <w:rsid w:val="00A152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B49"/>
    <w:rPr>
      <w:rFonts w:ascii="Tahoma" w:hAnsi="Tahoma" w:cs="Tahoma"/>
      <w:sz w:val="16"/>
      <w:szCs w:val="16"/>
    </w:rPr>
  </w:style>
  <w:style w:type="paragraph" w:customStyle="1" w:styleId="HeadlinePressemitteilung">
    <w:name w:val="Headline Pressemitteilung"/>
    <w:basedOn w:val="Standard"/>
    <w:uiPriority w:val="5"/>
    <w:qFormat/>
    <w:locked/>
    <w:rsid w:val="000B4344"/>
    <w:pPr>
      <w:spacing w:line="240" w:lineRule="atLeast"/>
    </w:pPr>
    <w:rPr>
      <w:rFonts w:ascii="CV Source Sans Light Bold" w:hAnsi="CV Source Sans Light Bold"/>
      <w:sz w:val="36"/>
    </w:rPr>
  </w:style>
  <w:style w:type="paragraph" w:customStyle="1" w:styleId="OrtDatum">
    <w:name w:val="Ort // Datum"/>
    <w:basedOn w:val="Standard"/>
    <w:uiPriority w:val="9"/>
    <w:qFormat/>
    <w:locked/>
    <w:rsid w:val="007F262E"/>
    <w:pPr>
      <w:spacing w:after="240" w:line="240" w:lineRule="atLeast"/>
      <w:contextualSpacing/>
    </w:pPr>
  </w:style>
  <w:style w:type="paragraph" w:customStyle="1" w:styleId="Betreff">
    <w:name w:val="Betreff"/>
    <w:basedOn w:val="Standard"/>
    <w:uiPriority w:val="10"/>
    <w:qFormat/>
    <w:locked/>
    <w:rsid w:val="007F262E"/>
    <w:pPr>
      <w:spacing w:after="240" w:line="240" w:lineRule="atLeast"/>
      <w:contextualSpacing/>
    </w:pPr>
    <w:rPr>
      <w:rFonts w:asciiTheme="majorHAnsi" w:hAnsiTheme="majorHAnsi"/>
      <w:b/>
    </w:rPr>
  </w:style>
  <w:style w:type="paragraph" w:customStyle="1" w:styleId="Text">
    <w:name w:val="Text"/>
    <w:basedOn w:val="Standard"/>
    <w:link w:val="TextZchn"/>
    <w:uiPriority w:val="11"/>
    <w:qFormat/>
    <w:locked/>
    <w:rsid w:val="007F262E"/>
    <w:pPr>
      <w:spacing w:line="240" w:lineRule="atLeast"/>
    </w:pPr>
  </w:style>
  <w:style w:type="paragraph" w:customStyle="1" w:styleId="Kontaktdaten">
    <w:name w:val="Kontaktdaten"/>
    <w:basedOn w:val="Standard"/>
    <w:uiPriority w:val="6"/>
    <w:qFormat/>
    <w:locked/>
    <w:rsid w:val="00974ADE"/>
    <w:pPr>
      <w:spacing w:line="180" w:lineRule="atLeast"/>
    </w:pPr>
    <w:rPr>
      <w:sz w:val="15"/>
      <w:szCs w:val="15"/>
    </w:rPr>
  </w:style>
  <w:style w:type="paragraph" w:customStyle="1" w:styleId="Seitenanzahl">
    <w:name w:val="Seitenanzahl"/>
    <w:basedOn w:val="Standard"/>
    <w:uiPriority w:val="49"/>
    <w:semiHidden/>
    <w:qFormat/>
    <w:locked/>
    <w:rsid w:val="007F262E"/>
    <w:pPr>
      <w:spacing w:line="180" w:lineRule="atLeast"/>
    </w:pPr>
    <w:rPr>
      <w:sz w:val="15"/>
      <w:szCs w:val="15"/>
    </w:rPr>
  </w:style>
  <w:style w:type="paragraph" w:customStyle="1" w:styleId="KeinAbsatzformat">
    <w:name w:val="[Kein Absatzformat]"/>
    <w:uiPriority w:val="99"/>
    <w:semiHidden/>
    <w:locked/>
    <w:rsid w:val="007F262E"/>
    <w:pPr>
      <w:autoSpaceDE w:val="0"/>
      <w:autoSpaceDN w:val="0"/>
      <w:adjustRightInd w:val="0"/>
      <w:spacing w:line="288" w:lineRule="auto"/>
      <w:textAlignment w:val="center"/>
    </w:pPr>
    <w:rPr>
      <w:rFonts w:ascii="Minion Pro" w:hAnsi="Minion Pro" w:cs="Minion Pro"/>
      <w:color w:val="000000"/>
      <w:sz w:val="24"/>
      <w:szCs w:val="24"/>
    </w:rPr>
  </w:style>
  <w:style w:type="table" w:styleId="Tabellenraster">
    <w:name w:val="Table Grid"/>
    <w:basedOn w:val="NormaleTabelle"/>
    <w:uiPriority w:val="59"/>
    <w:locked/>
    <w:rsid w:val="007F2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Cornelsen">
    <w:name w:val="Basis // Cornelsen"/>
    <w:basedOn w:val="NormaleTabelle"/>
    <w:uiPriority w:val="99"/>
    <w:locked/>
    <w:rsid w:val="007F262E"/>
    <w:tblPr>
      <w:tblCellMar>
        <w:left w:w="0" w:type="dxa"/>
        <w:right w:w="0" w:type="dxa"/>
      </w:tblCellMar>
    </w:tblPr>
  </w:style>
  <w:style w:type="character" w:styleId="Platzhaltertext">
    <w:name w:val="Placeholder Text"/>
    <w:basedOn w:val="Absatz-Standardschriftart"/>
    <w:uiPriority w:val="99"/>
    <w:semiHidden/>
    <w:rsid w:val="00B170F2"/>
    <w:rPr>
      <w:color w:val="auto"/>
      <w:bdr w:val="none" w:sz="0" w:space="0" w:color="auto"/>
      <w:shd w:val="clear" w:color="auto" w:fill="BFBFBF" w:themeFill="background1" w:themeFillShade="BF"/>
    </w:rPr>
  </w:style>
  <w:style w:type="character" w:styleId="Hyperlink">
    <w:name w:val="Hyperlink"/>
    <w:basedOn w:val="Absatz-Standardschriftart"/>
    <w:uiPriority w:val="99"/>
    <w:semiHidden/>
    <w:rsid w:val="00495392"/>
    <w:rPr>
      <w:color w:val="auto"/>
      <w:u w:val="none"/>
    </w:rPr>
  </w:style>
  <w:style w:type="character" w:styleId="BesuchterLink">
    <w:name w:val="FollowedHyperlink"/>
    <w:basedOn w:val="Absatz-Standardschriftart"/>
    <w:uiPriority w:val="99"/>
    <w:semiHidden/>
    <w:rsid w:val="00896B73"/>
    <w:rPr>
      <w:color w:val="000000" w:themeColor="followedHyperlink"/>
      <w:u w:val="single"/>
    </w:rPr>
  </w:style>
  <w:style w:type="paragraph" w:customStyle="1" w:styleId="Bildrahmen">
    <w:name w:val="Bildrahmen"/>
    <w:basedOn w:val="Kontaktdaten"/>
    <w:next w:val="Text"/>
    <w:rsid w:val="00515703"/>
    <w:pPr>
      <w:framePr w:wrap="around" w:vAnchor="page" w:hAnchor="page" w:x="9413" w:y="4435"/>
      <w:spacing w:after="80"/>
      <w:ind w:left="-17"/>
    </w:pPr>
  </w:style>
  <w:style w:type="paragraph" w:customStyle="1" w:styleId="URLrotbold">
    <w:name w:val="URL rot bold"/>
    <w:basedOn w:val="Text"/>
    <w:qFormat/>
    <w:rsid w:val="00D15619"/>
    <w:rPr>
      <w:b/>
      <w:color w:val="D70122" w:themeColor="background2"/>
    </w:rPr>
  </w:style>
  <w:style w:type="paragraph" w:customStyle="1" w:styleId="Produktnamekursiv">
    <w:name w:val="Produktname kursiv"/>
    <w:basedOn w:val="Text"/>
    <w:next w:val="Text"/>
    <w:link w:val="ProduktnamekursivZchn"/>
    <w:qFormat/>
    <w:rsid w:val="00752AA3"/>
    <w:rPr>
      <w:rFonts w:ascii="CV Source Sans" w:hAnsi="CV Source Sans"/>
      <w:i/>
    </w:rPr>
  </w:style>
  <w:style w:type="character" w:customStyle="1" w:styleId="TextZchn">
    <w:name w:val="Text Zchn"/>
    <w:basedOn w:val="Absatz-Standardschriftart"/>
    <w:link w:val="Text"/>
    <w:uiPriority w:val="11"/>
    <w:rsid w:val="000A5A4A"/>
  </w:style>
  <w:style w:type="character" w:customStyle="1" w:styleId="ProduktnamekursivZchn">
    <w:name w:val="Produktname kursiv Zchn"/>
    <w:basedOn w:val="TextZchn"/>
    <w:link w:val="Produktnamekursiv"/>
    <w:rsid w:val="00752AA3"/>
    <w:rPr>
      <w:rFonts w:ascii="CV Source Sans" w:hAnsi="CV Source Sans"/>
      <w:i/>
    </w:rPr>
  </w:style>
  <w:style w:type="character" w:styleId="NichtaufgelsteErwhnung">
    <w:name w:val="Unresolved Mention"/>
    <w:basedOn w:val="Absatz-Standardschriftart"/>
    <w:uiPriority w:val="99"/>
    <w:semiHidden/>
    <w:unhideWhenUsed/>
    <w:rsid w:val="008C1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rnelsen.de/empfehlungen/chatclass/?campaign=banner/PR/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nelsen.de/apps/?campaign=banner/PR/20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nelsen.de?campaign=banner/PR/2016"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ornelsen.de/presse?campaign=banner/PR/2016"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ornelsen.de/?campaign=banner/PR/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ornelsen">
      <a:dk1>
        <a:sysClr val="windowText" lastClr="000000"/>
      </a:dk1>
      <a:lt1>
        <a:sysClr val="window" lastClr="FFFFFF"/>
      </a:lt1>
      <a:dk2>
        <a:srgbClr val="E2DED7"/>
      </a:dk2>
      <a:lt2>
        <a:srgbClr val="D70122"/>
      </a:lt2>
      <a:accent1>
        <a:srgbClr val="CFC9C1"/>
      </a:accent1>
      <a:accent2>
        <a:srgbClr val="0094AA"/>
      </a:accent2>
      <a:accent3>
        <a:srgbClr val="6DBAD2"/>
      </a:accent3>
      <a:accent4>
        <a:srgbClr val="6BAB2D"/>
      </a:accent4>
      <a:accent5>
        <a:srgbClr val="B1C610"/>
      </a:accent5>
      <a:accent6>
        <a:srgbClr val="DAD2CA"/>
      </a:accent6>
      <a:hlink>
        <a:srgbClr val="000000"/>
      </a:hlink>
      <a:folHlink>
        <a:srgbClr val="000000"/>
      </a:folHlink>
    </a:clrScheme>
    <a:fontScheme name="Cornelsen WORD">
      <a:majorFont>
        <a:latin typeface="CV Source Sans"/>
        <a:ea typeface=""/>
        <a:cs typeface=""/>
      </a:majorFont>
      <a:minorFont>
        <a:latin typeface="CV Source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bg2"/>
          </a:solidFill>
          <a:miter lim="800000"/>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A494C5215B484285FAFE87D717D2D1" ma:contentTypeVersion="11" ma:contentTypeDescription="Ein neues Dokument erstellen." ma:contentTypeScope="" ma:versionID="774222a7d6e6f678a8fbb5b2e322d579">
  <xsd:schema xmlns:xsd="http://www.w3.org/2001/XMLSchema" xmlns:xs="http://www.w3.org/2001/XMLSchema" xmlns:p="http://schemas.microsoft.com/office/2006/metadata/properties" xmlns:ns3="7f61e9e1-c254-46c2-b335-9858acd7ecf2" xmlns:ns4="a9d23dc3-39d1-48bc-b542-9badc2897d55" targetNamespace="http://schemas.microsoft.com/office/2006/metadata/properties" ma:root="true" ma:fieldsID="42309a92fa63859a9dabb13e9c98f322" ns3:_="" ns4:_="">
    <xsd:import namespace="7f61e9e1-c254-46c2-b335-9858acd7ecf2"/>
    <xsd:import namespace="a9d23dc3-39d1-48bc-b542-9badc2897d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1e9e1-c254-46c2-b335-9858acd7ec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23dc3-39d1-48bc-b542-9badc2897d55"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SharingHintHash" ma:index="13"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334C-6DF5-433C-A756-E657C52F0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1e9e1-c254-46c2-b335-9858acd7ecf2"/>
    <ds:schemaRef ds:uri="a9d23dc3-39d1-48bc-b542-9badc289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4094E-B951-40DF-BEC0-BA00EF633096}">
  <ds:schemaRefs>
    <ds:schemaRef ds:uri="http://schemas.microsoft.com/sharepoint/v3/contenttype/forms"/>
  </ds:schemaRefs>
</ds:datastoreItem>
</file>

<file path=customXml/itemProps3.xml><?xml version="1.0" encoding="utf-8"?>
<ds:datastoreItem xmlns:ds="http://schemas.openxmlformats.org/officeDocument/2006/customXml" ds:itemID="{7DCC5716-B77E-4712-A3DF-91D0319DAD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E7A418-C7CD-4216-874F-E511ABD8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Lange-Schindler, Florian</dc:creator>
  <cp:lastModifiedBy>Lange-Schindler, Florian</cp:lastModifiedBy>
  <cp:revision>133</cp:revision>
  <cp:lastPrinted>2019-10-18T16:40:00Z</cp:lastPrinted>
  <dcterms:created xsi:type="dcterms:W3CDTF">2020-04-01T11:56:00Z</dcterms:created>
  <dcterms:modified xsi:type="dcterms:W3CDTF">2020-04-16T10:27:00Z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0x010100E4A494C5215B484285FAFE87D717D2D1</vt:lpwstr>
  </property>
</Properties>
</file>