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C4387" w14:textId="73C76795" w:rsidR="002C1042" w:rsidRPr="003678D7" w:rsidRDefault="002C1042" w:rsidP="002C1042">
      <w:pPr>
        <w:rPr>
          <w:rFonts w:asciiTheme="majorHAnsi" w:hAnsiTheme="majorHAnsi"/>
          <w:b/>
          <w:bCs/>
          <w:sz w:val="32"/>
          <w:szCs w:val="32"/>
        </w:rPr>
      </w:pPr>
      <w:r w:rsidRPr="003678D7">
        <w:rPr>
          <w:rFonts w:asciiTheme="majorHAnsi" w:hAnsiTheme="majorHAnsi"/>
          <w:b/>
          <w:bCs/>
          <w:sz w:val="32"/>
          <w:szCs w:val="32"/>
        </w:rPr>
        <w:t xml:space="preserve">Elektrobränslen kan bli </w:t>
      </w:r>
      <w:r w:rsidRPr="003678D7">
        <w:rPr>
          <w:rFonts w:asciiTheme="majorHAnsi" w:hAnsiTheme="majorHAnsi"/>
          <w:b/>
          <w:bCs/>
          <w:color w:val="0070C0"/>
          <w:sz w:val="32"/>
          <w:szCs w:val="32"/>
        </w:rPr>
        <w:t>Sveriges nya basindustri</w:t>
      </w:r>
    </w:p>
    <w:p w14:paraId="25A03796" w14:textId="77777777" w:rsidR="002C1042" w:rsidRDefault="002C1042" w:rsidP="002C1042"/>
    <w:p w14:paraId="253698AD" w14:textId="188984AA" w:rsidR="002C1042" w:rsidRPr="002C1042" w:rsidRDefault="002C1042" w:rsidP="002C1042">
      <w:pPr>
        <w:rPr>
          <w:b/>
          <w:bCs/>
        </w:rPr>
      </w:pPr>
      <w:r w:rsidRPr="3B27E138">
        <w:rPr>
          <w:b/>
          <w:bCs/>
        </w:rPr>
        <w:t xml:space="preserve">Sverige har </w:t>
      </w:r>
      <w:r w:rsidR="071917FB" w:rsidRPr="1237E268">
        <w:rPr>
          <w:b/>
          <w:bCs/>
        </w:rPr>
        <w:t>det</w:t>
      </w:r>
      <w:r w:rsidRPr="3B27E138">
        <w:rPr>
          <w:b/>
          <w:bCs/>
        </w:rPr>
        <w:t xml:space="preserve"> som krävs för att bygga en stark elektrobränsleindustri: el, vatten, biogen koldioxid och innovationskraft. Men för att förverkliga potentialen krävs tydliga mål och</w:t>
      </w:r>
      <w:r w:rsidR="00FB3421" w:rsidRPr="3B27E138">
        <w:rPr>
          <w:b/>
          <w:bCs/>
        </w:rPr>
        <w:t xml:space="preserve"> ett</w:t>
      </w:r>
      <w:r w:rsidRPr="3B27E138">
        <w:rPr>
          <w:b/>
          <w:bCs/>
        </w:rPr>
        <w:t xml:space="preserve"> nära samarbete mellan politik och näringsliv. Uniper </w:t>
      </w:r>
      <w:r w:rsidR="27399AB0" w:rsidRPr="3B27E138">
        <w:rPr>
          <w:b/>
          <w:bCs/>
        </w:rPr>
        <w:t xml:space="preserve">presenterar i dag en rapport med </w:t>
      </w:r>
      <w:r w:rsidRPr="3B27E138">
        <w:rPr>
          <w:b/>
          <w:bCs/>
        </w:rPr>
        <w:t>tre konkreta åtgärder för att Sverige ska kunna ta ledartröjan.</w:t>
      </w:r>
    </w:p>
    <w:p w14:paraId="3A8BF6F8" w14:textId="77777777" w:rsidR="002C1042" w:rsidRPr="002C1042" w:rsidRDefault="002C1042" w:rsidP="002C1042"/>
    <w:p w14:paraId="5BB74A19" w14:textId="5E72080E" w:rsidR="002C1042" w:rsidRPr="002C1042" w:rsidRDefault="002C1042" w:rsidP="002C1042">
      <w:r w:rsidRPr="002C1042">
        <w:t xml:space="preserve">Elektrifieringen är en av vår tids största samhällsomställningar. Den är avgörande för </w:t>
      </w:r>
      <w:r w:rsidR="00FB3421">
        <w:t xml:space="preserve">om vi ska nå </w:t>
      </w:r>
      <w:r w:rsidRPr="002C1042">
        <w:t xml:space="preserve">klimatmålen och för att stärka Sveriges långsiktiga konkurrenskraft. </w:t>
      </w:r>
      <w:r>
        <w:t>Att övergå från fossila bränslen till direkt elektrifiering är mest energieffektivt, men inom vissa sektorer är det inte möjligt</w:t>
      </w:r>
      <w:r w:rsidR="00FB3421">
        <w:t>,</w:t>
      </w:r>
      <w:r>
        <w:t xml:space="preserve"> </w:t>
      </w:r>
      <w:r w:rsidR="00FB3421">
        <w:t>e</w:t>
      </w:r>
      <w:r>
        <w:t>xempelvis inom flyg och sjöfart</w:t>
      </w:r>
      <w:r w:rsidR="00F301BB">
        <w:t xml:space="preserve"> samt vissa delar av industrin</w:t>
      </w:r>
      <w:r>
        <w:t>. Här behöver elektrifieringen, åtminstone på kort och medellång sikt, ske indirekt genom förnybara elektrobränslen.</w:t>
      </w:r>
    </w:p>
    <w:p w14:paraId="4F72F84F" w14:textId="77777777" w:rsidR="002C1042" w:rsidRPr="002C1042" w:rsidRDefault="002C1042" w:rsidP="002C1042"/>
    <w:p w14:paraId="08ACC4CC" w14:textId="6983DF4D" w:rsidR="002C1042" w:rsidRPr="002C1042" w:rsidRDefault="002C1042" w:rsidP="002C1042">
      <w:r w:rsidRPr="002C1042">
        <w:t>Sverige har unika förutsättningar</w:t>
      </w:r>
      <w:r w:rsidR="18D9EC63">
        <w:t>:</w:t>
      </w:r>
      <w:r w:rsidRPr="002C1042">
        <w:t xml:space="preserve"> fossilfri elproduktion, god tillgång på vatten och en etablerad basindustri som genererar biogen koldioxid. Det ger oss </w:t>
      </w:r>
      <w:r>
        <w:t>byggstenar</w:t>
      </w:r>
      <w:r w:rsidR="5F116AB4">
        <w:t>na</w:t>
      </w:r>
      <w:r w:rsidRPr="002C1042">
        <w:t xml:space="preserve"> för att skapa en ny värdekedja för fossilfria elektrobränslen.</w:t>
      </w:r>
    </w:p>
    <w:p w14:paraId="67066E45" w14:textId="77777777" w:rsidR="002C1042" w:rsidRPr="002C1042" w:rsidRDefault="002C1042" w:rsidP="002C1042"/>
    <w:p w14:paraId="483B50DF" w14:textId="1EE9E2B4" w:rsidR="002C1042" w:rsidRDefault="002C1042" w:rsidP="002C1042">
      <w:r w:rsidRPr="002C1042">
        <w:t xml:space="preserve">De samhälleliga nyttorna är många. </w:t>
      </w:r>
      <w:r w:rsidR="138D4173">
        <w:t xml:space="preserve">När </w:t>
      </w:r>
      <w:r w:rsidR="00F301BB">
        <w:t xml:space="preserve">lokalt producerade </w:t>
      </w:r>
      <w:r w:rsidR="138D4173">
        <w:t>e</w:t>
      </w:r>
      <w:r>
        <w:t>lektrobränslen</w:t>
      </w:r>
      <w:r w:rsidR="4D97ADC5">
        <w:t xml:space="preserve"> </w:t>
      </w:r>
      <w:r w:rsidR="00E60198">
        <w:t xml:space="preserve">ersätter </w:t>
      </w:r>
      <w:r w:rsidR="4D97ADC5">
        <w:t>fossilfria</w:t>
      </w:r>
      <w:r w:rsidR="00E60198">
        <w:t xml:space="preserve"> bränslen</w:t>
      </w:r>
      <w:r w:rsidR="4D97ADC5">
        <w:t xml:space="preserve"> minska</w:t>
      </w:r>
      <w:r w:rsidR="00C718E2">
        <w:t>s</w:t>
      </w:r>
      <w:r w:rsidR="4D97ADC5">
        <w:t xml:space="preserve"> </w:t>
      </w:r>
      <w:r>
        <w:t>utsläppen</w:t>
      </w:r>
      <w:r w:rsidR="00F301BB">
        <w:t xml:space="preserve"> och </w:t>
      </w:r>
      <w:r w:rsidR="00E60198">
        <w:t xml:space="preserve">de kan även </w:t>
      </w:r>
      <w:r w:rsidRPr="002C1042">
        <w:t xml:space="preserve">stärka vår energisäkerhet </w:t>
      </w:r>
      <w:r w:rsidR="00F301BB">
        <w:t>genom att</w:t>
      </w:r>
      <w:r w:rsidR="00F301BB" w:rsidRPr="002C1042">
        <w:t xml:space="preserve"> </w:t>
      </w:r>
      <w:r w:rsidRPr="002C1042">
        <w:t xml:space="preserve">minska </w:t>
      </w:r>
      <w:r w:rsidR="00E60198">
        <w:t xml:space="preserve">vårt </w:t>
      </w:r>
      <w:r w:rsidRPr="002C1042">
        <w:t>importberoende. De kan skapa nya jobb och skatteintäkter</w:t>
      </w:r>
      <w:r w:rsidR="003611F0">
        <w:t>. Inte sällan</w:t>
      </w:r>
      <w:r w:rsidRPr="002C1042">
        <w:t xml:space="preserve"> i mindre och medelstora kommuner där produktionen sannolikt etableras</w:t>
      </w:r>
      <w:r w:rsidR="7A7145D3">
        <w:t xml:space="preserve"> och </w:t>
      </w:r>
      <w:r w:rsidR="00F301BB">
        <w:t xml:space="preserve">på så sätt </w:t>
      </w:r>
      <w:r>
        <w:t>ge</w:t>
      </w:r>
      <w:r w:rsidRPr="002C1042">
        <w:t xml:space="preserve"> </w:t>
      </w:r>
      <w:r w:rsidR="00B346AC">
        <w:t xml:space="preserve">dessa </w:t>
      </w:r>
      <w:r w:rsidRPr="002C1042">
        <w:t>landsbygd</w:t>
      </w:r>
      <w:r w:rsidR="00FB3421">
        <w:t>skommuner</w:t>
      </w:r>
      <w:r w:rsidR="00B346AC">
        <w:t xml:space="preserve"> </w:t>
      </w:r>
      <w:r w:rsidRPr="002C1042">
        <w:t>möjlighet</w:t>
      </w:r>
      <w:r w:rsidR="004F13FB">
        <w:t>en</w:t>
      </w:r>
      <w:r w:rsidRPr="002C1042">
        <w:t xml:space="preserve"> att bli en motor i klimatomställningen.</w:t>
      </w:r>
    </w:p>
    <w:p w14:paraId="0B533C0A" w14:textId="707DC838" w:rsidR="002C1042" w:rsidRDefault="002C1042" w:rsidP="002C1042"/>
    <w:p w14:paraId="33768CA1" w14:textId="7FFB3045" w:rsidR="002C1042" w:rsidRDefault="2817A3E6" w:rsidP="002C1042">
      <w:r>
        <w:t>E</w:t>
      </w:r>
      <w:r w:rsidR="002C1042">
        <w:t>lektrobränslen</w:t>
      </w:r>
      <w:r w:rsidR="5A2FCB58">
        <w:t xml:space="preserve"> kan också</w:t>
      </w:r>
      <w:r w:rsidR="002C1042">
        <w:t xml:space="preserve"> </w:t>
      </w:r>
      <w:r w:rsidR="002C1042" w:rsidRPr="002C1042">
        <w:t>skapa cirkulära flöden som gynnar fler branscher. Värmen som uppstår vid produktionen kan nyttjas i fjärrvärmenäten</w:t>
      </w:r>
      <w:r w:rsidR="00FB3421">
        <w:t xml:space="preserve"> och </w:t>
      </w:r>
      <w:r w:rsidR="002C1042" w:rsidRPr="002C1042">
        <w:t>vätgas kan användas av andra industrier</w:t>
      </w:r>
      <w:r w:rsidR="78BC5866">
        <w:t xml:space="preserve"> och bygga</w:t>
      </w:r>
      <w:r w:rsidR="002C1042" w:rsidRPr="002C1042">
        <w:t xml:space="preserve"> ett mer resurseffektivt och robust energisystem.</w:t>
      </w:r>
      <w:r w:rsidR="00E60198">
        <w:t xml:space="preserve"> Dessutom skulle de långsiktiga förutsättningarna för nyinvesteringar i elproduktion kunna stärkas till följd av varaktigt ökad efterfrågan på elektricitet.</w:t>
      </w:r>
    </w:p>
    <w:p w14:paraId="241AF79A" w14:textId="77777777" w:rsidR="00FB3421" w:rsidRDefault="00FB3421" w:rsidP="002C1042"/>
    <w:p w14:paraId="01C4DF4C" w14:textId="7257AC98" w:rsidR="00FB3421" w:rsidRPr="002C1042" w:rsidRDefault="00FB3421" w:rsidP="00FB3421">
      <w:r w:rsidRPr="002C1042">
        <w:t xml:space="preserve">Men internationellt går utvecklingen snabbt. </w:t>
      </w:r>
      <w:r w:rsidRPr="00FB3421">
        <w:t xml:space="preserve">Länder som Danmark, Finland, Frankrike, Nederländerna, Spanien och Tyskland har </w:t>
      </w:r>
      <w:r>
        <w:t>redan etablerade</w:t>
      </w:r>
      <w:r w:rsidRPr="00FB3421">
        <w:t xml:space="preserve"> kvantifierade målsättningar</w:t>
      </w:r>
      <w:r>
        <w:t xml:space="preserve"> för att stimulera </w:t>
      </w:r>
      <w:r w:rsidR="00F301BB">
        <w:t>investeringar</w:t>
      </w:r>
      <w:r w:rsidRPr="002C1042">
        <w:t xml:space="preserve">. EU driver på med gemensamma regler, strategier och finansieringsinstrument. </w:t>
      </w:r>
      <w:r>
        <w:t>Samtidigt satsar Kina</w:t>
      </w:r>
      <w:r w:rsidRPr="002C1042">
        <w:t xml:space="preserve"> stort</w:t>
      </w:r>
      <w:r w:rsidR="00F301BB">
        <w:t xml:space="preserve"> och </w:t>
      </w:r>
      <w:r w:rsidR="00F1406B">
        <w:t>de dominerar i dag</w:t>
      </w:r>
      <w:r w:rsidR="00F301BB">
        <w:t xml:space="preserve"> utvecklingen inom förnybar metanol</w:t>
      </w:r>
      <w:r w:rsidRPr="002C1042">
        <w:t>. Om Sverige vill behålla sina konkurrensfördelar måste vi agera nu</w:t>
      </w:r>
      <w:r>
        <w:t>.</w:t>
      </w:r>
    </w:p>
    <w:p w14:paraId="551E2D83" w14:textId="77777777" w:rsidR="00FB3421" w:rsidRPr="002C1042" w:rsidRDefault="00FB3421" w:rsidP="002C1042"/>
    <w:p w14:paraId="252935F6" w14:textId="0B8EC8D7" w:rsidR="002C1042" w:rsidRPr="007C2D1B" w:rsidRDefault="00FB3421" w:rsidP="002C1042">
      <w:r>
        <w:t>Regeringen har gett Energimyndigheten i uppdrag att analysera och föreslå stöd för sjöfartens och luftfartens omställning</w:t>
      </w:r>
      <w:r w:rsidR="38172539">
        <w:t>.</w:t>
      </w:r>
      <w:r>
        <w:t xml:space="preserve"> </w:t>
      </w:r>
      <w:r w:rsidR="621AF30A">
        <w:t>En</w:t>
      </w:r>
      <w:r>
        <w:t xml:space="preserve"> utredare har fått i uppdrag att främja tillgången på hållbara, fossilfria och koldioxidsnåla drivmedel för sjöfart och luftfart. </w:t>
      </w:r>
      <w:r w:rsidR="64F25F61">
        <w:t>Vi</w:t>
      </w:r>
      <w:r>
        <w:t xml:space="preserve"> </w:t>
      </w:r>
      <w:r w:rsidR="6EBA3C28">
        <w:t>tycker</w:t>
      </w:r>
      <w:r w:rsidR="3A5AA9E2">
        <w:t xml:space="preserve"> att</w:t>
      </w:r>
      <w:r w:rsidR="6EBA3C28">
        <w:t xml:space="preserve"> det</w:t>
      </w:r>
      <w:r>
        <w:t xml:space="preserve"> är positivt och ser fram emot </w:t>
      </w:r>
      <w:r w:rsidR="009E5009">
        <w:t>tydliga och snabbt genomförbara förslag</w:t>
      </w:r>
      <w:r w:rsidR="009E5009" w:rsidRPr="007C2D1B">
        <w:t xml:space="preserve">. </w:t>
      </w:r>
      <w:r w:rsidR="00B16083">
        <w:t>Trots dessa uppdrag är d</w:t>
      </w:r>
      <w:r w:rsidRPr="007C2D1B">
        <w:t xml:space="preserve">et samlade intrycket av Sveriges politik </w:t>
      </w:r>
      <w:r w:rsidR="00B16083">
        <w:t xml:space="preserve">att den är </w:t>
      </w:r>
      <w:r w:rsidRPr="007C2D1B">
        <w:t xml:space="preserve">passiv i jämförelse med många andra länder. </w:t>
      </w:r>
    </w:p>
    <w:p w14:paraId="3F212FFE" w14:textId="77777777" w:rsidR="002C1042" w:rsidRPr="002C1042" w:rsidRDefault="002C1042" w:rsidP="002C1042"/>
    <w:p w14:paraId="77927FB2" w14:textId="436CC329" w:rsidR="002C1042" w:rsidRPr="002C1042" w:rsidRDefault="6BB2F4F3" w:rsidP="002C1042">
      <w:r>
        <w:t xml:space="preserve">Uniper anser </w:t>
      </w:r>
      <w:r w:rsidR="00B16083">
        <w:t xml:space="preserve">därför </w:t>
      </w:r>
      <w:r>
        <w:t xml:space="preserve">att </w:t>
      </w:r>
      <w:r w:rsidR="009E5009">
        <w:t>Sverige behöver genomföra tre åtgärder för att dra nytta av våra existerande konkurrensfördelar.</w:t>
      </w:r>
    </w:p>
    <w:p w14:paraId="4A39D63C" w14:textId="77777777" w:rsidR="002C1042" w:rsidRPr="002C1042" w:rsidRDefault="002C1042" w:rsidP="002C1042"/>
    <w:p w14:paraId="48045C2C" w14:textId="63DC5620" w:rsidR="002C1042" w:rsidRPr="009E5009" w:rsidRDefault="002C1042" w:rsidP="002C1042">
      <w:pPr>
        <w:rPr>
          <w:b/>
          <w:bCs/>
        </w:rPr>
      </w:pPr>
      <w:r w:rsidRPr="009E5009">
        <w:rPr>
          <w:b/>
          <w:bCs/>
        </w:rPr>
        <w:lastRenderedPageBreak/>
        <w:t>1. Sätt ett nationellt mål</w:t>
      </w:r>
      <w:r w:rsidR="00E60198">
        <w:rPr>
          <w:b/>
          <w:bCs/>
        </w:rPr>
        <w:t xml:space="preserve"> för elektrobränslen</w:t>
      </w:r>
    </w:p>
    <w:p w14:paraId="6A50D74D" w14:textId="77777777" w:rsidR="002C1042" w:rsidRPr="002C1042" w:rsidRDefault="002C1042" w:rsidP="002C1042"/>
    <w:p w14:paraId="3A60A494" w14:textId="481DDE8F" w:rsidR="002C1042" w:rsidRPr="002C1042" w:rsidRDefault="002C1042" w:rsidP="002C1042">
      <w:r w:rsidRPr="002C1042">
        <w:t>Ett långsiktigt mål för Sveriges samlade kapacitet att producera vätgas och elektrobränslen skulle ge industrin stabila planeringsförutsättningar. Det skulle signalera att Sverige har ambitioner på området och</w:t>
      </w:r>
      <w:r w:rsidR="009E5009">
        <w:t xml:space="preserve"> </w:t>
      </w:r>
      <w:r w:rsidRPr="002C1042">
        <w:t xml:space="preserve">vill vara en del av den europeiska omställningen. </w:t>
      </w:r>
      <w:r w:rsidR="00F301BB">
        <w:t>I</w:t>
      </w:r>
      <w:r w:rsidRPr="002C1042">
        <w:t xml:space="preserve"> </w:t>
      </w:r>
      <w:r w:rsidR="00B8449B">
        <w:t xml:space="preserve">likhet </w:t>
      </w:r>
      <w:r w:rsidRPr="002C1042">
        <w:t xml:space="preserve">med jämförbara länder </w:t>
      </w:r>
      <w:r w:rsidR="00F301BB">
        <w:t xml:space="preserve">borde </w:t>
      </w:r>
      <w:r w:rsidRPr="002C1042">
        <w:t>ett naturligt första steg</w:t>
      </w:r>
      <w:r w:rsidR="00F301BB">
        <w:t xml:space="preserve"> vara att införa e</w:t>
      </w:r>
      <w:r w:rsidR="00F301BB" w:rsidRPr="002C1042">
        <w:t>tt kapacitetsmål till 2035</w:t>
      </w:r>
      <w:r w:rsidRPr="002C1042">
        <w:t xml:space="preserve">. På sikt bör målet anpassas så att det motsvarar </w:t>
      </w:r>
      <w:r w:rsidR="009E5009">
        <w:t xml:space="preserve">det nationella </w:t>
      </w:r>
      <w:r w:rsidRPr="002C1042">
        <w:t>behovet i hela energisystemet.</w:t>
      </w:r>
    </w:p>
    <w:p w14:paraId="20D01BDC" w14:textId="77777777" w:rsidR="002C1042" w:rsidRPr="002C1042" w:rsidRDefault="002C1042" w:rsidP="002C1042"/>
    <w:p w14:paraId="6AC9887B" w14:textId="2D4470D6" w:rsidR="002C1042" w:rsidRPr="009E5009" w:rsidRDefault="002C1042" w:rsidP="002C1042">
      <w:pPr>
        <w:rPr>
          <w:b/>
          <w:bCs/>
        </w:rPr>
      </w:pPr>
      <w:r w:rsidRPr="009E5009">
        <w:rPr>
          <w:b/>
          <w:bCs/>
        </w:rPr>
        <w:t>2. Anpassa befintliga statliga stöd</w:t>
      </w:r>
      <w:r w:rsidR="009E5009">
        <w:rPr>
          <w:b/>
          <w:bCs/>
        </w:rPr>
        <w:t xml:space="preserve"> så att elektrobränslen </w:t>
      </w:r>
      <w:r w:rsidR="317F061C" w:rsidRPr="1237E268">
        <w:rPr>
          <w:b/>
          <w:bCs/>
        </w:rPr>
        <w:t>ink</w:t>
      </w:r>
      <w:r w:rsidR="009E5009" w:rsidRPr="1237E268">
        <w:rPr>
          <w:b/>
          <w:bCs/>
        </w:rPr>
        <w:t>luderas</w:t>
      </w:r>
    </w:p>
    <w:p w14:paraId="5085D46A" w14:textId="77777777" w:rsidR="002C1042" w:rsidRPr="002C1042" w:rsidRDefault="002C1042" w:rsidP="002C1042"/>
    <w:p w14:paraId="3932B88E" w14:textId="1A7F70CF" w:rsidR="002C1042" w:rsidRPr="002C1042" w:rsidRDefault="002C1042" w:rsidP="002C1042">
      <w:r w:rsidRPr="002C1042">
        <w:t xml:space="preserve">Sverige har redan flera effektiva </w:t>
      </w:r>
      <w:r w:rsidR="00206210" w:rsidRPr="004C32AC">
        <w:t>statliga stöd</w:t>
      </w:r>
      <w:r w:rsidRPr="002C1042">
        <w:t xml:space="preserve">, exempelvis Industriklivet och Klimatklivet. Dessa </w:t>
      </w:r>
      <w:r w:rsidR="009E5009">
        <w:t xml:space="preserve">stödordningar </w:t>
      </w:r>
      <w:r w:rsidRPr="002C1042">
        <w:t xml:space="preserve">behöver utvecklas så att de även </w:t>
      </w:r>
      <w:r w:rsidR="004B52C6">
        <w:t>kan användas för</w:t>
      </w:r>
      <w:r w:rsidR="004B52C6" w:rsidRPr="002C1042">
        <w:t xml:space="preserve"> </w:t>
      </w:r>
      <w:r w:rsidRPr="002C1042">
        <w:t>investeringar i elektrobränsle</w:t>
      </w:r>
      <w:r w:rsidR="005564F8">
        <w:t>produktion</w:t>
      </w:r>
      <w:r w:rsidRPr="002C1042">
        <w:t>. Vi ser också möjligheter i att förbereda Sverige för att fullt ut kunna nyttja EU:s vätgasbank. Dessutom bör befintlig</w:t>
      </w:r>
      <w:r w:rsidR="009E5009">
        <w:t>t</w:t>
      </w:r>
      <w:r w:rsidRPr="002C1042">
        <w:t xml:space="preserve"> stöd för </w:t>
      </w:r>
      <w:r w:rsidR="009E5009">
        <w:t xml:space="preserve">infångning och lagring av koldioxid, </w:t>
      </w:r>
      <w:r w:rsidRPr="002C1042">
        <w:t>bio-CCS</w:t>
      </w:r>
      <w:r w:rsidR="009E5009">
        <w:t>,</w:t>
      </w:r>
      <w:r w:rsidRPr="002C1042">
        <w:t xml:space="preserve"> analyseras så att de inte tränger undan användning av infångad koldioxid. Genom att justera befintliga stöd kan vi skapa bättre förutsättningar utan att </w:t>
      </w:r>
      <w:r w:rsidR="005679F4">
        <w:t>skapa</w:t>
      </w:r>
      <w:r w:rsidR="005679F4" w:rsidRPr="002C1042">
        <w:t xml:space="preserve"> </w:t>
      </w:r>
      <w:r w:rsidRPr="002C1042">
        <w:t xml:space="preserve">helt nya </w:t>
      </w:r>
      <w:r w:rsidR="005679F4">
        <w:t>stöd</w:t>
      </w:r>
      <w:r w:rsidRPr="002C1042">
        <w:t>system.</w:t>
      </w:r>
    </w:p>
    <w:p w14:paraId="69DEF574" w14:textId="77777777" w:rsidR="002C1042" w:rsidRPr="002C1042" w:rsidRDefault="002C1042" w:rsidP="002C1042"/>
    <w:p w14:paraId="1C6FA7FC" w14:textId="6538EF77" w:rsidR="002C1042" w:rsidRPr="009E5009" w:rsidRDefault="002C1042" w:rsidP="002C1042">
      <w:pPr>
        <w:rPr>
          <w:b/>
          <w:bCs/>
        </w:rPr>
      </w:pPr>
      <w:r w:rsidRPr="009E5009">
        <w:rPr>
          <w:b/>
          <w:bCs/>
        </w:rPr>
        <w:t xml:space="preserve">3. Utred </w:t>
      </w:r>
      <w:r w:rsidR="009E5009">
        <w:rPr>
          <w:b/>
          <w:bCs/>
        </w:rPr>
        <w:t xml:space="preserve">de </w:t>
      </w:r>
      <w:r w:rsidRPr="009E5009">
        <w:rPr>
          <w:b/>
          <w:bCs/>
        </w:rPr>
        <w:t>långsiktiga marknadsförutsättningar</w:t>
      </w:r>
      <w:r w:rsidR="009E5009">
        <w:rPr>
          <w:b/>
          <w:bCs/>
        </w:rPr>
        <w:t>na</w:t>
      </w:r>
      <w:r w:rsidR="00E60198">
        <w:rPr>
          <w:b/>
          <w:bCs/>
        </w:rPr>
        <w:t xml:space="preserve"> för elektrobränslen</w:t>
      </w:r>
    </w:p>
    <w:p w14:paraId="028C3535" w14:textId="77777777" w:rsidR="002C1042" w:rsidRPr="002C1042" w:rsidRDefault="002C1042" w:rsidP="002C1042"/>
    <w:p w14:paraId="57E1F0BE" w14:textId="549DB7F4" w:rsidR="002C1042" w:rsidRPr="002C1042" w:rsidRDefault="002C1042" w:rsidP="002C1042">
      <w:r w:rsidRPr="002C1042">
        <w:t>Elektrobränslen är i dag dyrare än fossila alternativ</w:t>
      </w:r>
      <w:r w:rsidR="00F301BB">
        <w:t xml:space="preserve"> och är dessutom förknippade med mer risk eftersom det inte en etablerad industri</w:t>
      </w:r>
      <w:r w:rsidRPr="002C1042">
        <w:t xml:space="preserve">. Därför </w:t>
      </w:r>
      <w:r w:rsidR="009E5009">
        <w:t>ser vi</w:t>
      </w:r>
      <w:r w:rsidR="00F24ED6">
        <w:t xml:space="preserve"> </w:t>
      </w:r>
      <w:r w:rsidR="009E5009">
        <w:t xml:space="preserve">ett behov av att det under en övergångsperiod </w:t>
      </w:r>
      <w:r w:rsidRPr="002C1042">
        <w:t xml:space="preserve">behövs en riskdelning för att ge investerare trygghet </w:t>
      </w:r>
      <w:r w:rsidR="002A0E64">
        <w:t>så att produktionen kan skalas upp</w:t>
      </w:r>
      <w:r w:rsidR="00F24ED6">
        <w:t>,</w:t>
      </w:r>
      <w:r w:rsidR="00866743">
        <w:t xml:space="preserve"> på samma sätt som</w:t>
      </w:r>
      <w:r w:rsidR="00F24ED6">
        <w:t xml:space="preserve"> för investeringarna i ny kärnkraft i Sverige</w:t>
      </w:r>
      <w:r w:rsidRPr="002C1042">
        <w:t xml:space="preserve">. Flera länder arbetar redan med modeller </w:t>
      </w:r>
      <w:r w:rsidR="00D446AE">
        <w:t xml:space="preserve">för att skapa en större säkerhet, </w:t>
      </w:r>
      <w:r w:rsidR="00712354">
        <w:t xml:space="preserve">exempelvis med </w:t>
      </w:r>
      <w:r w:rsidRPr="002C1042">
        <w:t>differenskontrakt. Sverige bör analysera hur ett liknande system kan utformas, samt hur intäkter från EU:s utsläppshandel kan bidra till finansieringen</w:t>
      </w:r>
      <w:r w:rsidR="00F301BB">
        <w:t xml:space="preserve"> och exempelvis stimulera efterfrågan inom sjöfarten</w:t>
      </w:r>
      <w:r w:rsidRPr="002C1042">
        <w:t xml:space="preserve">. </w:t>
      </w:r>
      <w:r w:rsidR="00E60198">
        <w:t>Längre fram när tekniken skalats upp kommer priset gå ner</w:t>
      </w:r>
      <w:r w:rsidR="002A0E64">
        <w:t xml:space="preserve">, </w:t>
      </w:r>
      <w:r w:rsidR="00984041">
        <w:t>samtidigt som kostnadspålagor</w:t>
      </w:r>
      <w:r w:rsidR="002A0E64">
        <w:t>na</w:t>
      </w:r>
      <w:r w:rsidR="00984041">
        <w:t xml:space="preserve"> på fossila bränslen ökar</w:t>
      </w:r>
      <w:r w:rsidR="00E60198">
        <w:t xml:space="preserve">. </w:t>
      </w:r>
      <w:r w:rsidRPr="002C1042">
        <w:t xml:space="preserve">Offentliga insatser bör </w:t>
      </w:r>
      <w:r w:rsidR="00E60198">
        <w:t xml:space="preserve">därför </w:t>
      </w:r>
      <w:r w:rsidRPr="002C1042">
        <w:t>vara tillfälliga och fasas ut när marknaden står på egna ben, men de k</w:t>
      </w:r>
      <w:r w:rsidR="00E60198">
        <w:t>ommer</w:t>
      </w:r>
      <w:r w:rsidRPr="002C1042">
        <w:t xml:space="preserve"> vara avgörande för att industrin ska få fäste.</w:t>
      </w:r>
    </w:p>
    <w:p w14:paraId="11DD959A" w14:textId="77777777" w:rsidR="002C1042" w:rsidRPr="002C1042" w:rsidRDefault="002C1042" w:rsidP="002C1042"/>
    <w:p w14:paraId="04FDA78E" w14:textId="579AC92F" w:rsidR="001A637E" w:rsidRPr="002C1042" w:rsidRDefault="002C1042" w:rsidP="001A637E">
      <w:r w:rsidRPr="002C1042">
        <w:t xml:space="preserve">Sverige </w:t>
      </w:r>
      <w:r w:rsidR="00E60198">
        <w:t>har visat</w:t>
      </w:r>
      <w:r w:rsidRPr="002C1042">
        <w:t xml:space="preserve"> att</w:t>
      </w:r>
      <w:r w:rsidR="00E60198">
        <w:t xml:space="preserve"> det går att kombinera höga </w:t>
      </w:r>
      <w:r w:rsidRPr="002C1042">
        <w:t>klimatambition</w:t>
      </w:r>
      <w:r w:rsidR="00E60198">
        <w:t>er</w:t>
      </w:r>
      <w:r w:rsidRPr="002C1042">
        <w:t xml:space="preserve"> med industriell utveckling. Med gemensam vilja kan vi göra det igen</w:t>
      </w:r>
      <w:r w:rsidR="17B34B89">
        <w:t>.</w:t>
      </w:r>
      <w:r w:rsidR="000A77D8">
        <w:t xml:space="preserve"> </w:t>
      </w:r>
      <w:r w:rsidR="150CFA03">
        <w:t>Låt oss</w:t>
      </w:r>
      <w:r w:rsidRPr="002C1042">
        <w:t xml:space="preserve"> skapa en ny </w:t>
      </w:r>
      <w:r w:rsidR="003678D7" w:rsidRPr="003678D7">
        <w:rPr>
          <w:color w:val="0070C0"/>
        </w:rPr>
        <w:t xml:space="preserve">förnybar </w:t>
      </w:r>
      <w:r w:rsidRPr="002C1042">
        <w:t xml:space="preserve">basindustri som stärker </w:t>
      </w:r>
      <w:r w:rsidR="00E60198">
        <w:t>svensk ekonomi</w:t>
      </w:r>
      <w:r w:rsidR="1063C831">
        <w:t xml:space="preserve"> och</w:t>
      </w:r>
      <w:r w:rsidR="00E60198">
        <w:t xml:space="preserve"> försörjningsberedskap</w:t>
      </w:r>
      <w:r w:rsidR="005E041E">
        <w:t>,</w:t>
      </w:r>
      <w:r w:rsidR="00E60198">
        <w:t xml:space="preserve"> samtidigt som </w:t>
      </w:r>
      <w:r w:rsidR="00450DCA">
        <w:t xml:space="preserve">vi genomför den </w:t>
      </w:r>
      <w:r w:rsidR="00E60198">
        <w:t>energiomställning som är nödvändig för att nå våra gemensamma klimatmål.</w:t>
      </w:r>
    </w:p>
    <w:sectPr w:rsidR="001A637E" w:rsidRPr="002C1042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3AA4E" w14:textId="77777777" w:rsidR="0002158B" w:rsidRDefault="0002158B" w:rsidP="001A637E">
      <w:r>
        <w:separator/>
      </w:r>
    </w:p>
  </w:endnote>
  <w:endnote w:type="continuationSeparator" w:id="0">
    <w:p w14:paraId="6C07AFC0" w14:textId="77777777" w:rsidR="0002158B" w:rsidRDefault="0002158B" w:rsidP="001A6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74B67" w14:textId="77777777" w:rsidR="0002158B" w:rsidRDefault="0002158B" w:rsidP="001A637E">
      <w:r>
        <w:separator/>
      </w:r>
    </w:p>
  </w:footnote>
  <w:footnote w:type="continuationSeparator" w:id="0">
    <w:p w14:paraId="170078CF" w14:textId="77777777" w:rsidR="0002158B" w:rsidRDefault="0002158B" w:rsidP="001A6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7C238" w14:textId="4F15E601" w:rsidR="00021B18" w:rsidRDefault="00021B1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6259A45" wp14:editId="3EBA891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6075" cy="336550"/>
              <wp:effectExtent l="0" t="0" r="15875" b="6350"/>
              <wp:wrapNone/>
              <wp:docPr id="700594354" name="Textruta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07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15C89" w14:textId="3577B4BC" w:rsidR="00021B18" w:rsidRPr="00021B18" w:rsidRDefault="00021B18" w:rsidP="00021B18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21B18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59A4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Public" style="position:absolute;margin-left:0;margin-top:0;width:27.25pt;height:26.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" filled="f" stroked="f">
              <v:textbox style="mso-fit-shape-to-text:t" inset="0,15pt,0,0">
                <w:txbxContent>
                  <w:p w14:paraId="3BF15C89" w14:textId="3577B4BC" w:rsidR="00021B18" w:rsidRPr="00021B18" w:rsidRDefault="00021B18" w:rsidP="00021B18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021B18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6F310" w14:textId="6DECFEDB" w:rsidR="00021B18" w:rsidRDefault="00021B1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7FA0362" wp14:editId="34DA5DB3">
              <wp:simplePos x="9017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346075" cy="336550"/>
              <wp:effectExtent l="0" t="0" r="15875" b="6350"/>
              <wp:wrapNone/>
              <wp:docPr id="216837565" name="Textruta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07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8A3D25" w14:textId="0D58A5BD" w:rsidR="00021B18" w:rsidRPr="00021B18" w:rsidRDefault="00021B18" w:rsidP="00021B18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21B18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FA0362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Public" style="position:absolute;margin-left:0;margin-top:0;width:27.25pt;height:26.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" filled="f" stroked="f">
              <v:textbox style="mso-fit-shape-to-text:t" inset="0,15pt,0,0">
                <w:txbxContent>
                  <w:p w14:paraId="778A3D25" w14:textId="0D58A5BD" w:rsidR="00021B18" w:rsidRPr="00021B18" w:rsidRDefault="00021B18" w:rsidP="00021B18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021B18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00C7" w14:textId="321C0425" w:rsidR="00021B18" w:rsidRDefault="00021B1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D7CF3D" wp14:editId="5D4A2A8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6075" cy="336550"/>
              <wp:effectExtent l="0" t="0" r="15875" b="6350"/>
              <wp:wrapNone/>
              <wp:docPr id="1513752530" name="Textruta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07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8ABED7" w14:textId="64C7EF08" w:rsidR="00021B18" w:rsidRPr="00021B18" w:rsidRDefault="00021B18" w:rsidP="00021B18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21B18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D7CF3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Public" style="position:absolute;margin-left:0;margin-top:0;width:27.25pt;height:26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" filled="f" stroked="f">
              <v:textbox style="mso-fit-shape-to-text:t" inset="0,15pt,0,0">
                <w:txbxContent>
                  <w:p w14:paraId="0B8ABED7" w14:textId="64C7EF08" w:rsidR="00021B18" w:rsidRPr="00021B18" w:rsidRDefault="00021B18" w:rsidP="00021B18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</w:pPr>
                    <w:r w:rsidRPr="00021B18">
                      <w:rPr>
                        <w:rFonts w:ascii="Arial" w:eastAsia="Arial" w:hAnsi="Arial" w:cs="Arial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7E"/>
    <w:rsid w:val="0002158B"/>
    <w:rsid w:val="00021B18"/>
    <w:rsid w:val="00023CA3"/>
    <w:rsid w:val="00053449"/>
    <w:rsid w:val="00095525"/>
    <w:rsid w:val="000A77D8"/>
    <w:rsid w:val="000D34D6"/>
    <w:rsid w:val="000F390C"/>
    <w:rsid w:val="00151330"/>
    <w:rsid w:val="001A275D"/>
    <w:rsid w:val="001A343F"/>
    <w:rsid w:val="001A637E"/>
    <w:rsid w:val="001D56EE"/>
    <w:rsid w:val="001F62C3"/>
    <w:rsid w:val="00206210"/>
    <w:rsid w:val="00281757"/>
    <w:rsid w:val="002A0E64"/>
    <w:rsid w:val="002C1042"/>
    <w:rsid w:val="002D3719"/>
    <w:rsid w:val="00301E38"/>
    <w:rsid w:val="00322717"/>
    <w:rsid w:val="00342ECD"/>
    <w:rsid w:val="003611F0"/>
    <w:rsid w:val="003678D7"/>
    <w:rsid w:val="003828A4"/>
    <w:rsid w:val="0042287E"/>
    <w:rsid w:val="00450DCA"/>
    <w:rsid w:val="004B52C6"/>
    <w:rsid w:val="004C32AC"/>
    <w:rsid w:val="004D33E3"/>
    <w:rsid w:val="004F13FB"/>
    <w:rsid w:val="005038AF"/>
    <w:rsid w:val="005564F8"/>
    <w:rsid w:val="005605AE"/>
    <w:rsid w:val="00563C42"/>
    <w:rsid w:val="005679F4"/>
    <w:rsid w:val="00576BEC"/>
    <w:rsid w:val="005B22AD"/>
    <w:rsid w:val="005B7037"/>
    <w:rsid w:val="005D2DD9"/>
    <w:rsid w:val="005E041E"/>
    <w:rsid w:val="005E0D05"/>
    <w:rsid w:val="005E3FC9"/>
    <w:rsid w:val="005F5B40"/>
    <w:rsid w:val="00696FC8"/>
    <w:rsid w:val="006A26DC"/>
    <w:rsid w:val="006C4105"/>
    <w:rsid w:val="00712354"/>
    <w:rsid w:val="00737140"/>
    <w:rsid w:val="00745660"/>
    <w:rsid w:val="007902AC"/>
    <w:rsid w:val="007938E2"/>
    <w:rsid w:val="007A676F"/>
    <w:rsid w:val="007C2D1B"/>
    <w:rsid w:val="00810CC2"/>
    <w:rsid w:val="00813BDC"/>
    <w:rsid w:val="0081626C"/>
    <w:rsid w:val="00837C07"/>
    <w:rsid w:val="00860CB7"/>
    <w:rsid w:val="00866743"/>
    <w:rsid w:val="00872A12"/>
    <w:rsid w:val="0088628E"/>
    <w:rsid w:val="008E2522"/>
    <w:rsid w:val="00980A40"/>
    <w:rsid w:val="00984041"/>
    <w:rsid w:val="009E5009"/>
    <w:rsid w:val="00A068D9"/>
    <w:rsid w:val="00A240A7"/>
    <w:rsid w:val="00A319A7"/>
    <w:rsid w:val="00A46041"/>
    <w:rsid w:val="00AA217C"/>
    <w:rsid w:val="00AA3BDA"/>
    <w:rsid w:val="00AA5260"/>
    <w:rsid w:val="00B16083"/>
    <w:rsid w:val="00B166CA"/>
    <w:rsid w:val="00B261DA"/>
    <w:rsid w:val="00B346AC"/>
    <w:rsid w:val="00B8293A"/>
    <w:rsid w:val="00B8449B"/>
    <w:rsid w:val="00BA0E08"/>
    <w:rsid w:val="00BE025C"/>
    <w:rsid w:val="00C252BD"/>
    <w:rsid w:val="00C41BB8"/>
    <w:rsid w:val="00C67D97"/>
    <w:rsid w:val="00C718E2"/>
    <w:rsid w:val="00CD7433"/>
    <w:rsid w:val="00D01728"/>
    <w:rsid w:val="00D446AE"/>
    <w:rsid w:val="00D8370B"/>
    <w:rsid w:val="00E26277"/>
    <w:rsid w:val="00E43539"/>
    <w:rsid w:val="00E60198"/>
    <w:rsid w:val="00E678EF"/>
    <w:rsid w:val="00E836C4"/>
    <w:rsid w:val="00F1406B"/>
    <w:rsid w:val="00F24ED6"/>
    <w:rsid w:val="00F301BB"/>
    <w:rsid w:val="00F523F9"/>
    <w:rsid w:val="00F770CF"/>
    <w:rsid w:val="00F86D9B"/>
    <w:rsid w:val="00F936A0"/>
    <w:rsid w:val="00FA729D"/>
    <w:rsid w:val="00FB214F"/>
    <w:rsid w:val="00FB3421"/>
    <w:rsid w:val="00FC50A3"/>
    <w:rsid w:val="00FD1ACA"/>
    <w:rsid w:val="00FD6D0A"/>
    <w:rsid w:val="00FE2EC5"/>
    <w:rsid w:val="05C8BD66"/>
    <w:rsid w:val="071917FB"/>
    <w:rsid w:val="0DBCAAC5"/>
    <w:rsid w:val="0F3CC66A"/>
    <w:rsid w:val="1063C831"/>
    <w:rsid w:val="1237E268"/>
    <w:rsid w:val="138D4173"/>
    <w:rsid w:val="150CFA03"/>
    <w:rsid w:val="15AB33A6"/>
    <w:rsid w:val="17B34B89"/>
    <w:rsid w:val="18C823B4"/>
    <w:rsid w:val="18D9EC63"/>
    <w:rsid w:val="27399AB0"/>
    <w:rsid w:val="2817A3E6"/>
    <w:rsid w:val="2F3B5C78"/>
    <w:rsid w:val="317F061C"/>
    <w:rsid w:val="347698E9"/>
    <w:rsid w:val="38172539"/>
    <w:rsid w:val="3A5AA9E2"/>
    <w:rsid w:val="3B27E138"/>
    <w:rsid w:val="44202124"/>
    <w:rsid w:val="453CF995"/>
    <w:rsid w:val="47604A44"/>
    <w:rsid w:val="4D97ADC5"/>
    <w:rsid w:val="4FFB6970"/>
    <w:rsid w:val="5A2FCB58"/>
    <w:rsid w:val="5E418A3D"/>
    <w:rsid w:val="5F116AB4"/>
    <w:rsid w:val="621AF30A"/>
    <w:rsid w:val="64F25F61"/>
    <w:rsid w:val="6BB2F4F3"/>
    <w:rsid w:val="6C60ECB7"/>
    <w:rsid w:val="6EBA3C28"/>
    <w:rsid w:val="78BC5866"/>
    <w:rsid w:val="79D3A458"/>
    <w:rsid w:val="7A682A8D"/>
    <w:rsid w:val="7A7145D3"/>
    <w:rsid w:val="7F12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9E71D"/>
  <w15:chartTrackingRefBased/>
  <w15:docId w15:val="{FFAF2B78-90E3-48DA-BEE5-B14C6449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37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A63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3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3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3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3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37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37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37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37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3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3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3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3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3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3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3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3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3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3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3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63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37E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3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637E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3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3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3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3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637E"/>
    <w:rPr>
      <w:color w:val="467886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1A63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A63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637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21B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1B18"/>
  </w:style>
  <w:style w:type="paragraph" w:styleId="Footer">
    <w:name w:val="footer"/>
    <w:basedOn w:val="Normal"/>
    <w:link w:val="FooterChar"/>
    <w:uiPriority w:val="99"/>
    <w:semiHidden/>
    <w:unhideWhenUsed/>
    <w:rsid w:val="005F5B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B40"/>
  </w:style>
  <w:style w:type="paragraph" w:styleId="Revision">
    <w:name w:val="Revision"/>
    <w:hidden/>
    <w:uiPriority w:val="99"/>
    <w:semiHidden/>
    <w:rsid w:val="00B829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435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35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35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5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53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534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94DF970D8346B4F80A34363914BD" ma:contentTypeVersion="6" ma:contentTypeDescription="Create a new document." ma:contentTypeScope="" ma:versionID="182c2838a7e45c9ab518fd949985b510">
  <xsd:schema xmlns:xsd="http://www.w3.org/2001/XMLSchema" xmlns:xs="http://www.w3.org/2001/XMLSchema" xmlns:p="http://schemas.microsoft.com/office/2006/metadata/properties" xmlns:ns2="42d8eee4-36f2-4c36-8025-7e51a85fa362" xmlns:ns3="b1582b80-ff79-442a-83f6-8e5225fdfecc" targetNamespace="http://schemas.microsoft.com/office/2006/metadata/properties" ma:root="true" ma:fieldsID="1ede3bce740c03e76e1c3ea762010793" ns2:_="" ns3:_="">
    <xsd:import namespace="42d8eee4-36f2-4c36-8025-7e51a85fa362"/>
    <xsd:import namespace="b1582b80-ff79-442a-83f6-8e5225fdf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8eee4-36f2-4c36-8025-7e51a85fa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82b80-ff79-442a-83f6-8e5225fdfec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9FAC97-C2B9-47CA-8FF3-1F84102640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D8DB62-5C5B-4BF4-AC6C-AF341D3767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764823-23B1-429E-A194-5AD23BE0C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8eee4-36f2-4c36-8025-7e51a85fa362"/>
    <ds:schemaRef ds:uri="b1582b80-ff79-442a-83f6-8e5225fdf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4aa9843-4535-4692-b639-c5371f1ecc77}" enabled="1" method="Privileged" siteId="{db8e2f82-8a37-4c09-b7de-ed06547b5a2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806</Words>
  <Characters>4600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Gidenstam, Gustav</dc:creator>
  <cp:keywords/>
  <dc:description/>
  <cp:lastModifiedBy>Liljevall, Désirée</cp:lastModifiedBy>
  <cp:revision>2</cp:revision>
  <dcterms:created xsi:type="dcterms:W3CDTF">2025-10-16T12:14:00Z</dcterms:created>
  <dcterms:modified xsi:type="dcterms:W3CDTF">2025-10-16T12:14:00Z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5a3a07d2,29c238b2,cecadbd</vt:lpwstr>
  </property>
  <property fmtid="{D5CDD505-2E9C-101B-9397-08002B2CF9AE}" pid="3" name="ClassificationContentMarkingHeaderFontProps">
    <vt:lpwstr>#000000,10,Arial</vt:lpwstr>
  </property>
  <property fmtid="{D5CDD505-2E9C-101B-9397-08002B2CF9AE}" pid="4" name="ClassificationContentMarkingHeaderText">
    <vt:lpwstr>Public</vt:lpwstr>
  </property>
  <property fmtid="{D5CDD505-2E9C-101B-9397-08002B2CF9AE}" pid="5" name="ContentTypeId">
    <vt:lpwstr>0x010100CBED94DF970D8346B4F80A34363914BD</vt:lpwstr>
  </property>
</Properties>
</file>