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41" w:rsidRPr="004D55D0" w:rsidRDefault="004B748C">
      <w:pPr>
        <w:rPr>
          <w:rFonts w:ascii="Tahoma" w:eastAsia="Tahoma" w:hAnsi="Tahoma" w:cs="Tahoma"/>
          <w:sz w:val="18"/>
          <w:szCs w:val="18"/>
          <w:lang w:val="sv-SE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  <w:lang w:val="sv-SE"/>
        </w:rPr>
        <w:br/>
      </w:r>
      <w:r>
        <w:rPr>
          <w:rFonts w:ascii="Tahoma" w:hAnsi="Tahoma"/>
          <w:sz w:val="18"/>
          <w:szCs w:val="18"/>
          <w:lang w:val="sv-SE"/>
        </w:rPr>
        <w:t>GARMIN MEDIAKONTAKT:</w:t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</w:p>
    <w:p w:rsidR="00681841" w:rsidRDefault="004B748C">
      <w:pPr>
        <w:rPr>
          <w:rFonts w:ascii="Tahoma" w:eastAsia="Tahoma" w:hAnsi="Tahoma" w:cs="Tahoma"/>
          <w:sz w:val="18"/>
          <w:szCs w:val="18"/>
          <w:lang w:val="sv-SE"/>
        </w:rPr>
      </w:pPr>
      <w:r>
        <w:rPr>
          <w:rFonts w:ascii="Tahoma" w:hAnsi="Tahoma"/>
          <w:sz w:val="18"/>
          <w:szCs w:val="18"/>
          <w:lang w:val="sv-SE"/>
        </w:rPr>
        <w:t>Ida Enstedt</w:t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</w:p>
    <w:p w:rsidR="00681841" w:rsidRDefault="004B748C">
      <w:pPr>
        <w:rPr>
          <w:rFonts w:ascii="Tahoma" w:eastAsia="Tahoma" w:hAnsi="Tahoma" w:cs="Tahoma"/>
          <w:sz w:val="18"/>
          <w:szCs w:val="18"/>
          <w:lang w:val="fr-FR"/>
        </w:rPr>
      </w:pPr>
      <w:r>
        <w:rPr>
          <w:rFonts w:ascii="Tahoma" w:hAnsi="Tahoma"/>
          <w:sz w:val="18"/>
          <w:szCs w:val="18"/>
          <w:lang w:val="fr-FR"/>
        </w:rPr>
        <w:t>Garmin Sweden AB</w:t>
      </w:r>
    </w:p>
    <w:p w:rsidR="00681841" w:rsidRDefault="004B748C">
      <w:pPr>
        <w:rPr>
          <w:rFonts w:ascii="Tahoma" w:eastAsia="Tahoma" w:hAnsi="Tahoma" w:cs="Tahoma"/>
          <w:sz w:val="18"/>
          <w:szCs w:val="18"/>
          <w:lang w:val="fr-FR"/>
        </w:rPr>
      </w:pPr>
      <w:r>
        <w:rPr>
          <w:rFonts w:ascii="Tahoma" w:hAnsi="Tahoma"/>
          <w:sz w:val="18"/>
          <w:szCs w:val="18"/>
          <w:lang w:val="fr-FR"/>
        </w:rPr>
        <w:t>Tel | 031-794 00 19 eller 0766-20 26 19</w:t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</w:p>
    <w:p w:rsidR="00681841" w:rsidRDefault="004B748C">
      <w:pPr>
        <w:rPr>
          <w:rFonts w:ascii="Tahoma" w:eastAsia="Tahoma" w:hAnsi="Tahoma" w:cs="Tahoma"/>
          <w:lang w:val="de-DE"/>
        </w:rPr>
      </w:pPr>
      <w:r>
        <w:rPr>
          <w:rFonts w:ascii="Tahoma" w:hAnsi="Tahoma"/>
          <w:sz w:val="18"/>
          <w:szCs w:val="18"/>
          <w:lang w:val="de-DE"/>
        </w:rPr>
        <w:t>E-Mail | ida.enstedt@garmin.com</w:t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</w:p>
    <w:p w:rsidR="00681841" w:rsidRPr="004D55D0" w:rsidRDefault="004B748C">
      <w:pPr>
        <w:jc w:val="right"/>
        <w:rPr>
          <w:rFonts w:ascii="Tahoma" w:eastAsia="Tahoma" w:hAnsi="Tahoma" w:cs="Tahoma"/>
          <w:b/>
          <w:bCs/>
          <w:sz w:val="20"/>
          <w:szCs w:val="20"/>
          <w:lang w:val="sv-SE"/>
        </w:rPr>
      </w:pPr>
      <w:r w:rsidRPr="004D55D0">
        <w:rPr>
          <w:rFonts w:ascii="Tahoma" w:hAnsi="Tahoma"/>
          <w:b/>
          <w:bCs/>
          <w:sz w:val="20"/>
          <w:szCs w:val="20"/>
          <w:lang w:val="sv-SE"/>
        </w:rPr>
        <w:t>201</w:t>
      </w:r>
      <w:r>
        <w:rPr>
          <w:rFonts w:ascii="Tahoma" w:hAnsi="Tahoma"/>
          <w:b/>
          <w:bCs/>
          <w:sz w:val="20"/>
          <w:szCs w:val="20"/>
          <w:lang w:val="sv-SE"/>
        </w:rPr>
        <w:t>8</w:t>
      </w:r>
      <w:r w:rsidRPr="004D55D0">
        <w:rPr>
          <w:rFonts w:ascii="Tahoma" w:hAnsi="Tahoma"/>
          <w:b/>
          <w:bCs/>
          <w:sz w:val="20"/>
          <w:szCs w:val="20"/>
          <w:lang w:val="sv-SE"/>
        </w:rPr>
        <w:t>-</w:t>
      </w:r>
      <w:r w:rsidR="000D59FD">
        <w:rPr>
          <w:rFonts w:ascii="Tahoma" w:hAnsi="Tahoma"/>
          <w:b/>
          <w:bCs/>
          <w:sz w:val="20"/>
          <w:szCs w:val="20"/>
          <w:lang w:val="sv-SE"/>
        </w:rPr>
        <w:t>02</w:t>
      </w:r>
      <w:r w:rsidRPr="004D55D0">
        <w:rPr>
          <w:rFonts w:ascii="Tahoma" w:hAnsi="Tahoma"/>
          <w:b/>
          <w:bCs/>
          <w:sz w:val="20"/>
          <w:szCs w:val="20"/>
          <w:lang w:val="sv-SE"/>
        </w:rPr>
        <w:t>-</w:t>
      </w:r>
      <w:r w:rsidR="000D59FD">
        <w:rPr>
          <w:rFonts w:ascii="Tahoma" w:hAnsi="Tahoma"/>
          <w:b/>
          <w:bCs/>
          <w:sz w:val="20"/>
          <w:szCs w:val="20"/>
          <w:lang w:val="sv-SE"/>
        </w:rPr>
        <w:t>15</w:t>
      </w:r>
    </w:p>
    <w:p w:rsidR="00681841" w:rsidRPr="004D55D0" w:rsidRDefault="00681841">
      <w:pPr>
        <w:rPr>
          <w:rFonts w:ascii="Tahoma" w:eastAsia="Tahoma" w:hAnsi="Tahoma" w:cs="Tahoma"/>
          <w:b/>
          <w:bCs/>
          <w:lang w:val="sv-SE"/>
        </w:rPr>
      </w:pPr>
    </w:p>
    <w:p w:rsidR="00681841" w:rsidRPr="004D55D0" w:rsidRDefault="00681841">
      <w:pPr>
        <w:rPr>
          <w:rFonts w:ascii="Tahoma" w:eastAsia="Tahoma" w:hAnsi="Tahoma" w:cs="Tahoma"/>
          <w:sz w:val="20"/>
          <w:szCs w:val="20"/>
          <w:lang w:val="sv-SE"/>
        </w:rPr>
      </w:pPr>
    </w:p>
    <w:p w:rsidR="00E12383" w:rsidRDefault="004B748C">
      <w:pPr>
        <w:pStyle w:val="Brdtext"/>
        <w:outlineLvl w:val="0"/>
        <w:rPr>
          <w:rFonts w:ascii="Tahoma" w:hAnsi="Tahoma"/>
          <w:b/>
          <w:bCs/>
          <w:kern w:val="36"/>
          <w:sz w:val="24"/>
          <w:szCs w:val="24"/>
          <w:lang w:val="sv-SE"/>
        </w:rPr>
      </w:pPr>
      <w:r>
        <w:rPr>
          <w:rFonts w:ascii="Tahoma" w:hAnsi="Tahoma"/>
          <w:b/>
          <w:bCs/>
          <w:kern w:val="36"/>
          <w:sz w:val="24"/>
          <w:szCs w:val="24"/>
          <w:lang w:val="sv-SE"/>
        </w:rPr>
        <w:t>Garmin</w:t>
      </w:r>
      <w:r>
        <w:rPr>
          <w:rFonts w:ascii="Tahoma" w:hAnsi="Tahoma"/>
          <w:b/>
          <w:bCs/>
          <w:kern w:val="36"/>
          <w:sz w:val="24"/>
          <w:szCs w:val="24"/>
          <w:vertAlign w:val="superscript"/>
          <w:lang w:val="sv-SE"/>
        </w:rPr>
        <w:t>®</w:t>
      </w:r>
      <w:r w:rsidR="004D55D0">
        <w:rPr>
          <w:rFonts w:ascii="Tahoma" w:hAnsi="Tahoma"/>
          <w:b/>
          <w:bCs/>
          <w:kern w:val="36"/>
          <w:sz w:val="24"/>
          <w:szCs w:val="24"/>
          <w:lang w:val="sv-SE"/>
        </w:rPr>
        <w:t xml:space="preserve"> present</w:t>
      </w:r>
      <w:r>
        <w:rPr>
          <w:rFonts w:ascii="Tahoma" w:hAnsi="Tahoma"/>
          <w:b/>
          <w:bCs/>
          <w:kern w:val="36"/>
          <w:sz w:val="24"/>
          <w:szCs w:val="24"/>
          <w:lang w:val="sv-SE"/>
        </w:rPr>
        <w:t>erar nya GPSMAP</w:t>
      </w:r>
      <w:r>
        <w:rPr>
          <w:rFonts w:ascii="Tahoma" w:hAnsi="Tahoma"/>
          <w:b/>
          <w:bCs/>
          <w:kern w:val="36"/>
          <w:sz w:val="24"/>
          <w:szCs w:val="24"/>
          <w:vertAlign w:val="superscript"/>
          <w:lang w:val="sv-SE"/>
        </w:rPr>
        <w:t>®</w:t>
      </w:r>
      <w:r w:rsidR="004D55D0">
        <w:rPr>
          <w:rFonts w:ascii="Tahoma" w:hAnsi="Tahoma"/>
          <w:b/>
          <w:bCs/>
          <w:kern w:val="36"/>
          <w:sz w:val="24"/>
          <w:szCs w:val="24"/>
          <w:lang w:val="sv-SE"/>
        </w:rPr>
        <w:t xml:space="preserve"> 1222/1222xsv Touch </w:t>
      </w:r>
    </w:p>
    <w:p w:rsidR="00681841" w:rsidRDefault="004D55D0">
      <w:pPr>
        <w:pStyle w:val="Brdtext"/>
        <w:outlineLvl w:val="0"/>
        <w:rPr>
          <w:rFonts w:ascii="Tahoma" w:eastAsia="Tahoma" w:hAnsi="Tahoma" w:cs="Tahoma"/>
          <w:b/>
          <w:bCs/>
          <w:kern w:val="36"/>
          <w:sz w:val="24"/>
          <w:szCs w:val="24"/>
          <w:lang w:val="sv-SE"/>
        </w:rPr>
      </w:pPr>
      <w:r>
        <w:rPr>
          <w:rFonts w:ascii="Tahoma" w:hAnsi="Tahoma"/>
          <w:b/>
          <w:bCs/>
          <w:kern w:val="36"/>
          <w:sz w:val="24"/>
          <w:szCs w:val="24"/>
          <w:lang w:val="sv-SE"/>
        </w:rPr>
        <w:t>sjökortsplotter/kombiinstrument</w:t>
      </w:r>
    </w:p>
    <w:p w:rsidR="00681841" w:rsidRPr="004D55D0" w:rsidRDefault="00681841">
      <w:pPr>
        <w:rPr>
          <w:rFonts w:ascii="Tahoma" w:eastAsia="Tahoma" w:hAnsi="Tahoma" w:cs="Tahoma"/>
          <w:b/>
          <w:bCs/>
          <w:lang w:val="sv-SE"/>
        </w:rPr>
      </w:pPr>
    </w:p>
    <w:p w:rsidR="00681841" w:rsidRPr="004D55D0" w:rsidRDefault="004B748C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Garmin lanserar idag två nya tillskott till sin populä</w:t>
      </w:r>
      <w:r w:rsidR="004D55D0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ra produktlinje GPSMAP; </w:t>
      </w:r>
      <w:proofErr w:type="spellStart"/>
      <w:r w:rsidR="004D55D0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sjökorts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plottrarna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GPSMAP 1222 Touch och 1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222xsv Touch, två</w:t>
      </w:r>
      <w:r w:rsidR="004D55D0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ny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a 12-tums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nätverk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splottrar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,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varav den ena har inbyggt</w:t>
      </w:r>
      <w:r w:rsidR="004D55D0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ekolod.</w:t>
      </w:r>
    </w:p>
    <w:p w:rsidR="00681841" w:rsidRDefault="00681841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</w:p>
    <w:p w:rsidR="00681841" w:rsidRDefault="004B748C">
      <w:pPr>
        <w:pStyle w:val="Brdtext"/>
        <w:rPr>
          <w:rFonts w:ascii="Tahoma" w:eastAsia="Tahoma" w:hAnsi="Tahoma" w:cs="Tahoma"/>
          <w:sz w:val="20"/>
          <w:szCs w:val="20"/>
          <w:lang w:val="sv-SE"/>
        </w:rPr>
      </w:pP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– 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De nya GPSMAP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är utformade fö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r pris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medvetna kunder som önskar premiumfunktioner som vanligtvis bara finns i en mer avancerad produkt, säger Dan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Bartel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,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Garmins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vice VD för </w:t>
      </w:r>
      <w:proofErr w:type="spellStart"/>
      <w:r>
        <w:rPr>
          <w:rFonts w:ascii="Tahoma" w:eastAsia="Cambria" w:hAnsi="Tahoma" w:cs="Cambria"/>
          <w:sz w:val="20"/>
          <w:szCs w:val="20"/>
          <w:lang w:val="sv-SE"/>
        </w:rPr>
        <w:t>worldwide</w:t>
      </w:r>
      <w:proofErr w:type="spellEnd"/>
      <w:r>
        <w:rPr>
          <w:rFonts w:ascii="Tahoma" w:eastAsia="Cambria" w:hAnsi="Tahoma" w:cs="Cambria"/>
          <w:sz w:val="20"/>
          <w:szCs w:val="20"/>
          <w:lang w:val="sv-SE"/>
        </w:rPr>
        <w:t xml:space="preserve"> </w:t>
      </w:r>
      <w:proofErr w:type="spellStart"/>
      <w:r>
        <w:rPr>
          <w:rFonts w:ascii="Tahoma" w:eastAsia="Cambria" w:hAnsi="Tahoma" w:cs="Cambria"/>
          <w:sz w:val="20"/>
          <w:szCs w:val="20"/>
          <w:lang w:val="sv-SE"/>
        </w:rPr>
        <w:t>sales</w:t>
      </w:r>
      <w:proofErr w:type="spellEnd"/>
      <w:r>
        <w:rPr>
          <w:rFonts w:ascii="Tahoma" w:eastAsia="Cambria" w:hAnsi="Tahoma" w:cs="Cambria"/>
          <w:sz w:val="20"/>
          <w:szCs w:val="20"/>
          <w:lang w:val="sv-SE"/>
        </w:rPr>
        <w:t xml:space="preserve"> och fortsätter:</w:t>
      </w:r>
    </w:p>
    <w:p w:rsidR="00681841" w:rsidRPr="004D55D0" w:rsidRDefault="004B748C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  <w:r>
        <w:rPr>
          <w:rFonts w:ascii="Tahoma" w:eastAsia="Cambria" w:hAnsi="Tahoma" w:cs="Cambria"/>
          <w:sz w:val="20"/>
          <w:szCs w:val="20"/>
          <w:lang w:val="sv-SE"/>
        </w:rPr>
        <w:t xml:space="preserve">– 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Vi har laddat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plottrarna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med branschledande funkt</w:t>
      </w:r>
      <w:r w:rsidR="00E1238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ioner och smarta lösningar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för att kunna erbjuda något för alla båtägare.</w:t>
      </w:r>
    </w:p>
    <w:p w:rsidR="00681841" w:rsidRDefault="00681841">
      <w:pPr>
        <w:pStyle w:val="Brdtext"/>
        <w:rPr>
          <w:rFonts w:ascii="Tahoma" w:eastAsia="Tahoma" w:hAnsi="Tahoma" w:cs="Tahoma"/>
          <w:sz w:val="20"/>
          <w:szCs w:val="20"/>
          <w:lang w:val="sv-SE"/>
        </w:rPr>
      </w:pPr>
    </w:p>
    <w:p w:rsidR="00681841" w:rsidRPr="004D55D0" w:rsidRDefault="004B748C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Upplev en avancerad navigationslösning med GPSMAP 1222 Touch-serien, med en 12-tums pekskärmplotter läsbar i solljus eller en kombinationsenhet (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xsv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-modell).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Plottrarna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har inbyggd trådlö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 anslutning till både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ActiveCaptain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™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-</w:t>
      </w:r>
      <w:proofErr w:type="spellStart"/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appen</w:t>
      </w:r>
      <w:proofErr w:type="spellEnd"/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och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VIRB</w:t>
      </w:r>
      <w:r w:rsidRPr="00E12383">
        <w:rPr>
          <w:rFonts w:ascii="Tahoma" w:eastAsia="Cambria" w:hAnsi="Tahoma" w:cs="Cambria"/>
          <w:color w:val="222222"/>
          <w:sz w:val="20"/>
          <w:szCs w:val="20"/>
          <w:u w:color="222222"/>
          <w:vertAlign w:val="superscript"/>
          <w:lang w:val="sv-SE"/>
        </w:rPr>
        <w:t>®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actionkamera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. De har också en inbyggd 10Hz GPS/GLONASS-mottagare för smidig navigering på skärmen.</w:t>
      </w:r>
    </w:p>
    <w:p w:rsidR="00681841" w:rsidRDefault="00681841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</w:p>
    <w:p w:rsidR="00681841" w:rsidRPr="004D55D0" w:rsidRDefault="004B748C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Plottrarna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är helt nätverkskompatibla med Garmin Marine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Network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, med stöd </w:t>
      </w:r>
      <w:r w:rsidR="004D55D0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för 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delning p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å flera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enheter med ekolod, kartor, användardata, radar, IP-kameror och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Panoptix</w:t>
      </w:r>
      <w:r w:rsidRPr="000D59FD">
        <w:rPr>
          <w:rFonts w:ascii="Tahoma" w:eastAsia="Cambria" w:hAnsi="Tahoma" w:cs="Cambria"/>
          <w:color w:val="222222"/>
          <w:sz w:val="20"/>
          <w:szCs w:val="20"/>
          <w:u w:color="222222"/>
          <w:vertAlign w:val="superscript"/>
          <w:lang w:val="sv-SE"/>
        </w:rPr>
        <w:t>TM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a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ll-</w:t>
      </w:r>
      <w:proofErr w:type="spellStart"/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seeing</w:t>
      </w:r>
      <w:proofErr w:type="spellEnd"/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sonar. Dessutom har de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NMEA</w:t>
      </w:r>
      <w:r w:rsidRPr="00E12383">
        <w:rPr>
          <w:rFonts w:ascii="Tahoma" w:eastAsia="Cambria" w:hAnsi="Tahoma" w:cs="Cambria"/>
          <w:color w:val="222222"/>
          <w:sz w:val="20"/>
          <w:szCs w:val="20"/>
          <w:u w:color="222222"/>
          <w:vertAlign w:val="superscript"/>
          <w:lang w:val="sv-SE"/>
        </w:rPr>
        <w:t>®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2000 och NMEA 0183 med stöd fö</w:t>
      </w:r>
      <w:r w:rsidR="005201EA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r autopilot, digital </w:t>
      </w:r>
      <w:proofErr w:type="spellStart"/>
      <w:r w:rsidR="005201EA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swi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ching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, väder, VHF, AIS och andra sensorer.</w:t>
      </w:r>
    </w:p>
    <w:p w:rsidR="00681841" w:rsidRDefault="00681841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</w:p>
    <w:p w:rsidR="00681841" w:rsidRPr="004D55D0" w:rsidRDefault="004D55D0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Om du är s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portfiskare 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väljer du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xsv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-modellen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med inbyggd 1kW traditionell CHIRP-ekolod, och ekolodsfunktioner CHIRP </w:t>
      </w:r>
      <w:proofErr w:type="spellStart"/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ClearVü</w:t>
      </w:r>
      <w:proofErr w:type="spellEnd"/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och CHIRP </w:t>
      </w:r>
      <w:proofErr w:type="spellStart"/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SideVü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-skanning (givare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säljs separat) för en nästan fotografisk bild av det som passerar under båten. Dessutom har GPSMAP 1222xsv Touch stöd för </w:t>
      </w:r>
      <w:proofErr w:type="spellStart"/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Panoptix</w:t>
      </w:r>
      <w:proofErr w:type="spellEnd"/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a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ll-</w:t>
      </w:r>
      <w:proofErr w:type="spellStart"/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seeing</w:t>
      </w:r>
      <w:proofErr w:type="spellEnd"/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sonar och andra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ekolodsmoduler 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från Garmin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(sä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ljs separat).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GPSMAP 1222/1222xsv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Touch kan kompletteras med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</w:t>
      </w:r>
      <w:proofErr w:type="spellStart"/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BlueChart</w:t>
      </w:r>
      <w:proofErr w:type="spellEnd"/>
      <w:r w:rsidR="004B748C" w:rsidRPr="00E12383">
        <w:rPr>
          <w:rFonts w:ascii="Tahoma" w:eastAsia="Cambria" w:hAnsi="Tahoma" w:cs="Cambria"/>
          <w:color w:val="222222"/>
          <w:sz w:val="20"/>
          <w:szCs w:val="20"/>
          <w:u w:color="222222"/>
          <w:vertAlign w:val="superscript"/>
          <w:lang w:val="sv-SE"/>
        </w:rPr>
        <w:t>®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g2 Vision</w:t>
      </w:r>
      <w:r w:rsidR="004B748C" w:rsidRPr="00E12383">
        <w:rPr>
          <w:rFonts w:ascii="Tahoma" w:eastAsia="Cambria" w:hAnsi="Tahoma" w:cs="Cambria"/>
          <w:color w:val="222222"/>
          <w:sz w:val="20"/>
          <w:szCs w:val="20"/>
          <w:u w:color="222222"/>
          <w:vertAlign w:val="superscript"/>
          <w:lang w:val="sv-SE"/>
        </w:rPr>
        <w:t>®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HD-karta med Auto </w:t>
      </w:r>
      <w:proofErr w:type="spellStart"/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Guidance</w:t>
      </w:r>
      <w:proofErr w:type="spellEnd"/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, satellitbilde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r och 3-D-perspektiv mm</w:t>
      </w:r>
      <w:r w:rsidR="004B748C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.</w:t>
      </w:r>
    </w:p>
    <w:p w:rsidR="00681841" w:rsidRDefault="00681841">
      <w:pPr>
        <w:pStyle w:val="Brdtext"/>
        <w:rPr>
          <w:rFonts w:ascii="Tahoma" w:eastAsia="Tahoma" w:hAnsi="Tahoma" w:cs="Tahoma"/>
          <w:color w:val="1A1A1A"/>
          <w:sz w:val="20"/>
          <w:szCs w:val="20"/>
          <w:u w:color="1A1A1A"/>
          <w:lang w:val="sv-SE"/>
        </w:rPr>
      </w:pPr>
    </w:p>
    <w:p w:rsidR="00681841" w:rsidRPr="004D55D0" w:rsidRDefault="004B748C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SailAssist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har också integrerats i båda modellerna med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laylines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, tidvatteninformation, förbättrad vindros, prognos för strömmar och andra komponenter som visat sig vara fördelaktiga för seglare. Båda modellerna erbjuder också integrerat ANT-stöd för användning med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quatix</w:t>
      </w:r>
      <w:proofErr w:type="spellEnd"/>
      <w:r w:rsidRPr="00E12383">
        <w:rPr>
          <w:rFonts w:ascii="Tahoma" w:eastAsia="Cambria" w:hAnsi="Tahoma" w:cs="Cambria"/>
          <w:color w:val="222222"/>
          <w:sz w:val="20"/>
          <w:szCs w:val="20"/>
          <w:u w:color="222222"/>
          <w:vertAlign w:val="superscript"/>
          <w:lang w:val="sv-SE"/>
        </w:rPr>
        <w:t>®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5 marin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smartwatch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, </w:t>
      </w:r>
      <w:proofErr w:type="spellStart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gWind</w:t>
      </w:r>
      <w:r w:rsidRPr="000D59FD">
        <w:rPr>
          <w:rFonts w:ascii="Tahoma" w:eastAsia="Cambria" w:hAnsi="Tahoma" w:cs="Cambria"/>
          <w:color w:val="222222"/>
          <w:sz w:val="20"/>
          <w:szCs w:val="20"/>
          <w:u w:color="222222"/>
          <w:vertAlign w:val="superscript"/>
          <w:lang w:val="sv-SE"/>
        </w:rPr>
        <w:t>TM</w:t>
      </w:r>
      <w:proofErr w:type="spellEnd"/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</w:t>
      </w:r>
      <w:proofErr w:type="spellStart"/>
      <w:r>
        <w:rPr>
          <w:rFonts w:ascii="Tahoma" w:eastAsia="Cambria" w:hAnsi="Tahoma" w:cs="Cambria"/>
          <w:color w:val="1A1A1A"/>
          <w:sz w:val="20"/>
          <w:szCs w:val="20"/>
          <w:u w:color="1A1A1A"/>
          <w:lang w:val="sv-SE"/>
        </w:rPr>
        <w:t>Wireless</w:t>
      </w:r>
      <w:proofErr w:type="spellEnd"/>
      <w:r>
        <w:rPr>
          <w:rFonts w:ascii="Tahoma" w:eastAsia="Cambria" w:hAnsi="Tahoma" w:cs="Cambria"/>
          <w:color w:val="1A1A1A"/>
          <w:sz w:val="20"/>
          <w:szCs w:val="20"/>
          <w:u w:color="1A1A1A"/>
          <w:lang w:val="sv-SE"/>
        </w:rPr>
        <w:t xml:space="preserve"> 2 omvandlare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, </w:t>
      </w:r>
      <w:r>
        <w:rPr>
          <w:rFonts w:ascii="Tahoma" w:eastAsia="Cambria" w:hAnsi="Tahoma" w:cs="Cambria"/>
          <w:color w:val="1A1A1A"/>
          <w:sz w:val="20"/>
          <w:szCs w:val="20"/>
          <w:u w:color="1A1A1A"/>
          <w:lang w:val="sv-SE"/>
        </w:rPr>
        <w:t>GNX</w:t>
      </w:r>
      <w:r>
        <w:rPr>
          <w:rFonts w:ascii="Tahoma" w:eastAsia="Cambria" w:hAnsi="Tahoma" w:cs="Cambria"/>
          <w:color w:val="1A1A1A"/>
          <w:sz w:val="20"/>
          <w:szCs w:val="20"/>
          <w:u w:color="1A1A1A"/>
          <w:vertAlign w:val="superscript"/>
          <w:lang w:val="sv-SE"/>
        </w:rPr>
        <w:t>TM</w:t>
      </w:r>
      <w:r>
        <w:rPr>
          <w:rFonts w:ascii="Tahoma" w:eastAsia="Cambria" w:hAnsi="Tahoma" w:cs="Cambria"/>
          <w:color w:val="1A1A1A"/>
          <w:sz w:val="20"/>
          <w:szCs w:val="20"/>
          <w:u w:color="1A1A1A"/>
          <w:lang w:val="sv-SE"/>
        </w:rPr>
        <w:t xml:space="preserve"> </w:t>
      </w:r>
      <w:proofErr w:type="spellStart"/>
      <w:r>
        <w:rPr>
          <w:rFonts w:ascii="Tahoma" w:eastAsia="Cambria" w:hAnsi="Tahoma" w:cs="Cambria"/>
          <w:color w:val="1A1A1A"/>
          <w:sz w:val="20"/>
          <w:szCs w:val="20"/>
          <w:u w:color="1A1A1A"/>
          <w:lang w:val="sv-SE"/>
        </w:rPr>
        <w:t>Wind</w:t>
      </w:r>
      <w:proofErr w:type="spellEnd"/>
      <w:r>
        <w:rPr>
          <w:rFonts w:ascii="Tahoma" w:eastAsia="Cambria" w:hAnsi="Tahoma" w:cs="Cambria"/>
          <w:color w:val="1A1A1A"/>
          <w:sz w:val="20"/>
          <w:szCs w:val="20"/>
          <w:u w:color="1A1A1A"/>
          <w:lang w:val="sv-SE"/>
        </w:rPr>
        <w:t xml:space="preserve"> marine 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instrument samt trådlösa fjärrkontroller. Dessutom innehåller de programvaran Quickdraw™ Contours, ett gratis, lättanvänt verktyg </w:t>
      </w:r>
      <w:r w:rsidR="008231E3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som kan skapa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personliga HD-kartor med 30-cm-konturer (1-fot) på alla vatten.</w:t>
      </w:r>
    </w:p>
    <w:p w:rsidR="00681841" w:rsidRDefault="00681841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</w:p>
    <w:p w:rsidR="00681841" w:rsidRPr="004D55D0" w:rsidRDefault="004B748C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De nya GPSMAP 1222/122xsv Touch-modellerna förvä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ntas finnas att tillgängliga i mars 2018 till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ett rekommenderat </w:t>
      </w:r>
      <w:r w:rsidR="000D59FD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cirka</w:t>
      </w:r>
      <w:r w:rsidR="005201EA"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>pris på 27 999: - svenska kronor respektive 29 999: -</w:t>
      </w:r>
      <w:r>
        <w:rPr>
          <w:rFonts w:ascii="Tahoma" w:eastAsia="Cambria" w:hAnsi="Tahoma" w:cs="Cambria"/>
          <w:color w:val="222222"/>
          <w:sz w:val="20"/>
          <w:szCs w:val="20"/>
          <w:u w:color="222222"/>
          <w:lang w:val="sv-SE"/>
        </w:rPr>
        <w:t xml:space="preserve"> svenska kronor. För en fullständig lista med funktioner och mer information, gå in på garmin.com/newmarine.</w:t>
      </w:r>
    </w:p>
    <w:p w:rsidR="00681841" w:rsidRDefault="00681841">
      <w:pPr>
        <w:pStyle w:val="Brdtext"/>
        <w:rPr>
          <w:rFonts w:ascii="Tahoma" w:eastAsia="Tahoma" w:hAnsi="Tahoma" w:cs="Tahoma"/>
          <w:color w:val="222222"/>
          <w:sz w:val="20"/>
          <w:szCs w:val="20"/>
          <w:u w:color="222222"/>
          <w:lang w:val="sv-SE"/>
        </w:rPr>
      </w:pPr>
    </w:p>
    <w:p w:rsidR="00681841" w:rsidRDefault="00681841">
      <w:pPr>
        <w:pStyle w:val="Brdtext"/>
        <w:tabs>
          <w:tab w:val="left" w:pos="7800"/>
          <w:tab w:val="left" w:pos="7800"/>
        </w:tabs>
        <w:rPr>
          <w:rFonts w:ascii="Tahoma" w:eastAsia="Tahoma" w:hAnsi="Tahoma" w:cs="Tahoma"/>
          <w:sz w:val="16"/>
          <w:szCs w:val="16"/>
          <w:lang w:val="sv-SE"/>
        </w:rPr>
      </w:pPr>
      <w:bookmarkStart w:id="0" w:name="_GoBack"/>
      <w:bookmarkEnd w:id="0"/>
    </w:p>
    <w:p w:rsidR="00681841" w:rsidRDefault="00681841">
      <w:pPr>
        <w:pStyle w:val="Brdtext"/>
        <w:tabs>
          <w:tab w:val="left" w:pos="7800"/>
          <w:tab w:val="left" w:pos="7800"/>
        </w:tabs>
      </w:pPr>
    </w:p>
    <w:sectPr w:rsidR="00681841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A6" w:rsidRDefault="005108A6">
      <w:r>
        <w:separator/>
      </w:r>
    </w:p>
  </w:endnote>
  <w:endnote w:type="continuationSeparator" w:id="0">
    <w:p w:rsidR="005108A6" w:rsidRDefault="0051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41" w:rsidRDefault="0068184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A6" w:rsidRDefault="005108A6">
      <w:r>
        <w:separator/>
      </w:r>
    </w:p>
  </w:footnote>
  <w:footnote w:type="continuationSeparator" w:id="0">
    <w:p w:rsidR="005108A6" w:rsidRDefault="0051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841" w:rsidRDefault="004B748C">
    <w:pPr>
      <w:pStyle w:val="Sidhuvud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5086350</wp:posOffset>
          </wp:positionH>
          <wp:positionV relativeFrom="page">
            <wp:posOffset>307340</wp:posOffset>
          </wp:positionV>
          <wp:extent cx="1828800" cy="495300"/>
          <wp:effectExtent l="0" t="0" r="0" b="0"/>
          <wp:wrapNone/>
          <wp:docPr id="1073741825" name="officeArt object" descr="Garmin_Logo_Rgsd_CMYK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armin_Logo_Rgsd_CMYK.jpeg" descr="Garmin_Logo_Rgsd_CMYK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641983</wp:posOffset>
              </wp:positionH>
              <wp:positionV relativeFrom="page">
                <wp:posOffset>916940</wp:posOffset>
              </wp:positionV>
              <wp:extent cx="6286501" cy="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1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>
                            <a:alpha val="14999"/>
                          </a:srgb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0.5pt;margin-top:72.2pt;width:495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5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622933</wp:posOffset>
              </wp:positionH>
              <wp:positionV relativeFrom="page">
                <wp:posOffset>9893300</wp:posOffset>
              </wp:positionV>
              <wp:extent cx="6400801" cy="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1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C0C0C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49.0pt;margin-top:779.0pt;width:504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C0C0C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737233</wp:posOffset>
              </wp:positionH>
              <wp:positionV relativeFrom="page">
                <wp:posOffset>9940925</wp:posOffset>
              </wp:positionV>
              <wp:extent cx="6172202" cy="620054"/>
              <wp:effectExtent l="0" t="0" r="0" b="0"/>
              <wp:wrapNone/>
              <wp:docPr id="1073741828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2" cy="62005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81841" w:rsidRDefault="004B748C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 xml:space="preserve">GARMIN NORDIC SWEDEN AB  </w:t>
                          </w:r>
                          <w:r>
                            <w:rPr>
                              <w:rFonts w:ascii="Arial Unicode MS" w:hAnsi="Arial Unicode MS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 xml:space="preserve">Tel: 031-794 00 00 | Fax: 031-794 00 99 |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>Uggledalsvägen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 xml:space="preserve"> 13 | 427 40 |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>Billdal</w:t>
                          </w:r>
                          <w:proofErr w:type="spellEnd"/>
                          <w:r>
                            <w:rPr>
                              <w:rFonts w:ascii="Arial Unicode MS" w:hAnsi="Arial Unicode MS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 xml:space="preserve"> www.garmin.se</w:t>
                          </w:r>
                          <w:r>
                            <w:rPr>
                              <w:rFonts w:ascii="Arial Unicode MS" w:hAnsi="Arial Unicode MS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br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alt="officeArt object" style="position:absolute;margin-left:58.05pt;margin-top:782.75pt;width:486pt;height:48.8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" filled="f" stroked="f" strokeweight="1pt">
              <v:stroke miterlimit="4"/>
              <v:textbox inset="1.2699mm,1.2699mm,1.2699mm,1.2699mm">
                <w:txbxContent>
                  <w:p w:rsidR="00681841" w:rsidRDefault="004B748C">
                    <w:pPr>
                      <w:jc w:val="center"/>
                    </w:pP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GARMIN NORDIC SWEDEN AB  </w:t>
                    </w:r>
                    <w:r>
                      <w:rPr>
                        <w:rFonts w:ascii="Arial Unicode MS" w:hAnsi="Arial Unicode MS"/>
                        <w:color w:val="808080"/>
                        <w:sz w:val="15"/>
                        <w:szCs w:val="15"/>
                        <w:u w:color="808080"/>
                      </w:rPr>
                      <w:br/>
                    </w: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Tel: 031-794 00 00 | Fax: 031-794 00 99 |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>Uggledalsvägen</w:t>
                    </w:r>
                    <w:proofErr w:type="spellEnd"/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 13 | 427 40 |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>Billdal</w:t>
                    </w:r>
                    <w:proofErr w:type="spellEnd"/>
                    <w:r>
                      <w:rPr>
                        <w:rFonts w:ascii="Arial Unicode MS" w:hAnsi="Arial Unicode MS"/>
                        <w:color w:val="808080"/>
                        <w:sz w:val="15"/>
                        <w:szCs w:val="15"/>
                        <w:u w:color="808080"/>
                      </w:rPr>
                      <w:br/>
                    </w: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 www.garmin.se</w:t>
                    </w:r>
                    <w:r>
                      <w:rPr>
                        <w:rFonts w:ascii="Arial Unicode MS" w:hAnsi="Arial Unicode MS"/>
                        <w:color w:val="808080"/>
                        <w:sz w:val="15"/>
                        <w:szCs w:val="15"/>
                        <w:u w:color="808080"/>
                      </w:rPr>
                      <w:br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41"/>
    <w:rsid w:val="000D59FD"/>
    <w:rsid w:val="004B748C"/>
    <w:rsid w:val="004D55D0"/>
    <w:rsid w:val="005108A6"/>
    <w:rsid w:val="005201EA"/>
    <w:rsid w:val="00681841"/>
    <w:rsid w:val="008231E3"/>
    <w:rsid w:val="00E1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0203"/>
  <w15:docId w15:val="{C773A99F-0720-4207-9F89-9A7E3CDA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rdtext">
    <w:name w:val="Body Text"/>
    <w:rPr>
      <w:rFonts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Enstedt, Ida</dc:creator>
  <cp:lastModifiedBy>Enstedt, Ida</cp:lastModifiedBy>
  <cp:revision>3</cp:revision>
  <dcterms:created xsi:type="dcterms:W3CDTF">2018-02-15T12:26:00Z</dcterms:created>
  <dcterms:modified xsi:type="dcterms:W3CDTF">2018-02-15T13:49:00Z</dcterms:modified>
</cp:coreProperties>
</file>