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28" w:rsidRDefault="00C42428" w:rsidP="00C4242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4"/>
          <w:szCs w:val="24"/>
        </w:rPr>
        <w:t>Google</w:t>
      </w:r>
      <w:r>
        <w:rPr>
          <w:rFonts w:ascii="Verdana" w:hAnsi="Verdana"/>
          <w:b/>
          <w:bCs/>
          <w:color w:val="002C6C"/>
          <w:sz w:val="24"/>
          <w:szCs w:val="24"/>
        </w:rPr>
        <w:t xml:space="preserve"> Shopping afviser pr. 14. februar produkter, der ikke er oprettet med </w:t>
      </w:r>
      <w:r>
        <w:rPr>
          <w:rFonts w:ascii="Verdana" w:hAnsi="Verdana"/>
          <w:b/>
          <w:bCs/>
          <w:sz w:val="24"/>
          <w:szCs w:val="24"/>
        </w:rPr>
        <w:t>GTIN-varenum</w:t>
      </w:r>
      <w:r>
        <w:rPr>
          <w:rFonts w:ascii="Verdana" w:hAnsi="Verdana"/>
          <w:b/>
          <w:bCs/>
          <w:color w:val="002C6C"/>
          <w:sz w:val="24"/>
          <w:szCs w:val="24"/>
        </w:rPr>
        <w:t>mer</w:t>
      </w:r>
    </w:p>
    <w:p w:rsidR="00C42428" w:rsidRDefault="00C42428" w:rsidP="00C42428">
      <w:pPr>
        <w:rPr>
          <w:rFonts w:ascii="Verdana" w:hAnsi="Verdana"/>
          <w:b/>
          <w:bCs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Googles krav om GTIN-varenumre </w:t>
      </w:r>
      <w:r>
        <w:rPr>
          <w:rFonts w:ascii="Verdana" w:hAnsi="Verdana"/>
          <w:i/>
          <w:iCs/>
          <w:color w:val="002C6C"/>
          <w:sz w:val="20"/>
          <w:szCs w:val="20"/>
        </w:rPr>
        <w:t xml:space="preserve">er blevet rullet ud over en periode og pr. 14. februar 2017 afvises produkter i Google Shopping, hvis de ikke er oprettet med et GTIN-varenummer. Det er dog ikke bare et krav fra </w:t>
      </w:r>
      <w:r>
        <w:rPr>
          <w:rFonts w:ascii="Verdana" w:hAnsi="Verdana"/>
          <w:i/>
          <w:iCs/>
          <w:sz w:val="20"/>
          <w:szCs w:val="20"/>
        </w:rPr>
        <w:t>Google</w:t>
      </w:r>
      <w:r>
        <w:rPr>
          <w:rFonts w:ascii="Verdana" w:hAnsi="Verdana"/>
          <w:i/>
          <w:iCs/>
          <w:color w:val="002C6C"/>
          <w:sz w:val="20"/>
          <w:szCs w:val="20"/>
        </w:rPr>
        <w:t xml:space="preserve">. Det er også </w:t>
      </w:r>
      <w:r>
        <w:rPr>
          <w:rFonts w:ascii="Verdana" w:hAnsi="Verdana"/>
          <w:i/>
          <w:iCs/>
          <w:sz w:val="20"/>
          <w:szCs w:val="20"/>
        </w:rPr>
        <w:t>en mulighed for at forbedre jeres chancer for at få solgt flere produkter.</w:t>
      </w:r>
    </w:p>
    <w:p w:rsidR="00C42428" w:rsidRDefault="00C42428" w:rsidP="00C42428">
      <w:pPr>
        <w:rPr>
          <w:rFonts w:ascii="Verdana" w:hAnsi="Verdana"/>
          <w:color w:val="002C6C"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b/>
          <w:bCs/>
          <w:color w:val="002C6C"/>
          <w:sz w:val="20"/>
          <w:szCs w:val="20"/>
        </w:rPr>
      </w:pPr>
      <w:r>
        <w:rPr>
          <w:rFonts w:ascii="Verdana" w:hAnsi="Verdana"/>
          <w:b/>
          <w:bCs/>
          <w:color w:val="002C6C"/>
          <w:sz w:val="20"/>
          <w:szCs w:val="20"/>
        </w:rPr>
        <w:t>Her er 3 af fordelene ved at bruge GTIN som varenummer:</w:t>
      </w:r>
    </w:p>
    <w:p w:rsidR="00C42428" w:rsidRDefault="00C42428" w:rsidP="00C42428">
      <w:pPr>
        <w:rPr>
          <w:rFonts w:ascii="Verdana" w:hAnsi="Verdana"/>
          <w:color w:val="002C6C"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Bedre produktdata fører til en bedre brugeroplevelse, fordi Google bedre kan matche jeres produkter op imod brugerens søgning – og dermed vise brugerne relevante </w:t>
      </w:r>
      <w:proofErr w:type="spellStart"/>
      <w:r>
        <w:rPr>
          <w:rFonts w:ascii="Verdana" w:hAnsi="Verdana"/>
          <w:sz w:val="20"/>
          <w:szCs w:val="20"/>
        </w:rPr>
        <w:t>ads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42428" w:rsidRDefault="00C42428" w:rsidP="00C42428">
      <w:pPr>
        <w:rPr>
          <w:rFonts w:ascii="Verdana" w:hAnsi="Verdana"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Forøger antallet af visninger af jeres produkt, fordi Google bedre kan matche jeres produktdata til Googles produktkatalog.</w:t>
      </w:r>
    </w:p>
    <w:p w:rsidR="00C42428" w:rsidRDefault="00C42428" w:rsidP="00C42428">
      <w:pPr>
        <w:rPr>
          <w:rFonts w:ascii="Verdana" w:hAnsi="Verdana"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Når du leverer det korrekte GTIN til Google, kan det forhøje antallet af konverteringer med op til 20. Interessant? </w:t>
      </w:r>
      <w:hyperlink r:id="rId4" w:history="1">
        <w:r w:rsidRPr="00C42428">
          <w:rPr>
            <w:rStyle w:val="Hyperlink"/>
            <w:rFonts w:ascii="Verdana" w:hAnsi="Verdana"/>
            <w:sz w:val="20"/>
            <w:szCs w:val="20"/>
          </w:rPr>
          <w:t>Læs mere her</w:t>
        </w:r>
      </w:hyperlink>
    </w:p>
    <w:p w:rsidR="00C42428" w:rsidRDefault="00C42428" w:rsidP="00C42428">
      <w:pPr>
        <w:rPr>
          <w:rFonts w:ascii="Verdana" w:hAnsi="Verdana"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color w:val="002C6C"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color w:val="002C6C"/>
          <w:sz w:val="20"/>
          <w:szCs w:val="20"/>
        </w:rPr>
      </w:pPr>
      <w:r>
        <w:rPr>
          <w:rFonts w:ascii="Verdana" w:hAnsi="Verdana"/>
          <w:color w:val="002C6C"/>
          <w:sz w:val="20"/>
          <w:szCs w:val="20"/>
        </w:rPr>
        <w:t>Den gode nyhed er også, at du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002C6C"/>
          <w:sz w:val="20"/>
          <w:szCs w:val="20"/>
        </w:rPr>
        <w:t>for de fleste produkter nemt kan finde GTIN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color w:val="002C6C"/>
          <w:sz w:val="20"/>
          <w:szCs w:val="20"/>
        </w:rPr>
        <w:t xml:space="preserve">På næsten </w:t>
      </w:r>
      <w:r>
        <w:rPr>
          <w:rFonts w:ascii="Verdana" w:hAnsi="Verdana"/>
          <w:sz w:val="20"/>
          <w:szCs w:val="20"/>
        </w:rPr>
        <w:t>alle produktemballager</w:t>
      </w:r>
      <w:r>
        <w:rPr>
          <w:rFonts w:ascii="Verdana" w:hAnsi="Verdana"/>
          <w:color w:val="002C6C"/>
          <w:sz w:val="20"/>
          <w:szCs w:val="20"/>
        </w:rPr>
        <w:t xml:space="preserve"> er det cifrene neden under stregkoden</w:t>
      </w:r>
      <w:r>
        <w:rPr>
          <w:rFonts w:ascii="Verdana" w:hAnsi="Verdana"/>
          <w:sz w:val="20"/>
          <w:szCs w:val="20"/>
        </w:rPr>
        <w:t>.</w:t>
      </w:r>
    </w:p>
    <w:p w:rsidR="00C42428" w:rsidRDefault="00C42428" w:rsidP="00C42428">
      <w:pPr>
        <w:rPr>
          <w:rFonts w:ascii="Verdana" w:hAnsi="Verdana"/>
          <w:color w:val="002C6C"/>
          <w:sz w:val="20"/>
          <w:szCs w:val="20"/>
        </w:rPr>
      </w:pPr>
    </w:p>
    <w:p w:rsidR="00C42428" w:rsidRDefault="00C42428" w:rsidP="00C42428">
      <w:r>
        <w:rPr>
          <w:rFonts w:ascii="Verdana" w:hAnsi="Verdana"/>
          <w:bCs/>
          <w:color w:val="002C6C"/>
          <w:sz w:val="20"/>
          <w:szCs w:val="20"/>
        </w:rPr>
        <w:t xml:space="preserve">Find brandet bag stregkodenummeret </w:t>
      </w:r>
      <w:hyperlink r:id="rId5" w:history="1">
        <w:r w:rsidRPr="00C42428">
          <w:rPr>
            <w:rStyle w:val="Hyperlink"/>
            <w:rFonts w:ascii="Verdana" w:hAnsi="Verdana"/>
            <w:bCs/>
            <w:sz w:val="20"/>
            <w:szCs w:val="20"/>
          </w:rPr>
          <w:t>her</w:t>
        </w:r>
      </w:hyperlink>
      <w:r>
        <w:rPr>
          <w:rFonts w:ascii="Verdana" w:hAnsi="Verdana"/>
          <w:color w:val="002C6C"/>
          <w:sz w:val="20"/>
          <w:szCs w:val="20"/>
        </w:rPr>
        <w:t xml:space="preserve"> </w:t>
      </w:r>
    </w:p>
    <w:p w:rsidR="00C42428" w:rsidRDefault="00C42428" w:rsidP="00C42428">
      <w:pPr>
        <w:rPr>
          <w:rFonts w:ascii="Verdana" w:hAnsi="Verdana"/>
          <w:sz w:val="20"/>
          <w:szCs w:val="20"/>
        </w:rPr>
      </w:pPr>
    </w:p>
    <w:p w:rsidR="00C42428" w:rsidRDefault="00C42428" w:rsidP="00C42428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Vil du gerne i gang med at bruge GTIN-varenumre?</w:t>
      </w:r>
    </w:p>
    <w:p w:rsidR="00FB20AB" w:rsidRDefault="00C42428" w:rsidP="00C42428">
      <w:r>
        <w:rPr>
          <w:rFonts w:ascii="Verdana" w:hAnsi="Verdana"/>
          <w:sz w:val="20"/>
          <w:szCs w:val="20"/>
        </w:rPr>
        <w:t xml:space="preserve">Kontakt GS1 Denmark, som administrerer </w:t>
      </w:r>
      <w:proofErr w:type="spellStart"/>
      <w:r>
        <w:rPr>
          <w:rFonts w:ascii="Verdana" w:hAnsi="Verdana"/>
          <w:sz w:val="20"/>
          <w:szCs w:val="20"/>
        </w:rPr>
        <w:t>GTINs</w:t>
      </w:r>
      <w:proofErr w:type="spellEnd"/>
      <w:r>
        <w:rPr>
          <w:rFonts w:ascii="Verdana" w:hAnsi="Verdana"/>
          <w:sz w:val="20"/>
          <w:szCs w:val="20"/>
        </w:rPr>
        <w:t xml:space="preserve"> i Danmark, på telefon 39 27 85 27, eller </w:t>
      </w:r>
      <w:r w:rsidRPr="00412EC1">
        <w:rPr>
          <w:rFonts w:ascii="Verdana" w:hAnsi="Verdana"/>
          <w:sz w:val="20"/>
          <w:szCs w:val="20"/>
        </w:rPr>
        <w:t xml:space="preserve">læs om </w:t>
      </w:r>
      <w:proofErr w:type="spellStart"/>
      <w:r w:rsidRPr="00412EC1">
        <w:rPr>
          <w:rFonts w:ascii="Verdana" w:hAnsi="Verdana"/>
          <w:sz w:val="20"/>
          <w:szCs w:val="20"/>
        </w:rPr>
        <w:t>GTINs</w:t>
      </w:r>
      <w:proofErr w:type="spellEnd"/>
      <w:r w:rsidRPr="00412EC1">
        <w:rPr>
          <w:rFonts w:ascii="Verdana" w:hAnsi="Verdana"/>
          <w:sz w:val="20"/>
          <w:szCs w:val="20"/>
        </w:rPr>
        <w:t xml:space="preserve"> </w:t>
      </w:r>
      <w:hyperlink r:id="rId6" w:history="1">
        <w:r w:rsidRPr="00412EC1">
          <w:rPr>
            <w:rStyle w:val="Hyperlink"/>
            <w:rFonts w:ascii="Verdana" w:hAnsi="Verdana"/>
            <w:sz w:val="20"/>
            <w:szCs w:val="20"/>
          </w:rPr>
          <w:t>her</w:t>
        </w:r>
      </w:hyperlink>
      <w:bookmarkStart w:id="0" w:name="_GoBack"/>
      <w:bookmarkEnd w:id="0"/>
      <w:r w:rsidRPr="00412EC1">
        <w:rPr>
          <w:rFonts w:ascii="Verdana" w:hAnsi="Verdana"/>
          <w:sz w:val="20"/>
          <w:szCs w:val="20"/>
        </w:rPr>
        <w:t>.</w:t>
      </w:r>
    </w:p>
    <w:sectPr w:rsidR="00FB20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28"/>
    <w:rsid w:val="00412EC1"/>
    <w:rsid w:val="00C42428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1C438-FB57-4F5E-80BB-B233D74F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28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42428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12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1.dk/BrugGS1/standarder/identifikation/gtin13/Sider/default.aspx" TargetMode="External"/><Relationship Id="rId5" Type="http://schemas.openxmlformats.org/officeDocument/2006/relationships/hyperlink" Target="http://www.gs1.dk/gs1trade-services/gepir-soeg-paa-et-nummer/" TargetMode="External"/><Relationship Id="rId4" Type="http://schemas.openxmlformats.org/officeDocument/2006/relationships/hyperlink" Target="https://support.google.com/merchants/answer/7000570?hl=d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5A07ECA2</Template>
  <TotalTime>4</TotalTime>
  <Pages>1</Pages>
  <Words>208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Riis Olsen</dc:creator>
  <cp:keywords/>
  <dc:description/>
  <cp:lastModifiedBy>Helle Riis Olsen</cp:lastModifiedBy>
  <cp:revision>2</cp:revision>
  <dcterms:created xsi:type="dcterms:W3CDTF">2017-02-07T21:16:00Z</dcterms:created>
  <dcterms:modified xsi:type="dcterms:W3CDTF">2017-02-07T21:20:00Z</dcterms:modified>
</cp:coreProperties>
</file>