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0DE6406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333D09">
        <w:rPr>
          <w:rFonts w:ascii="Arial" w:hAnsi="Arial" w:cs="Arial"/>
          <w:b/>
          <w:sz w:val="28"/>
          <w:szCs w:val="28"/>
        </w:rPr>
        <w:t>Januar</w:t>
      </w:r>
      <w:r>
        <w:rPr>
          <w:rFonts w:ascii="Arial" w:hAnsi="Arial" w:cs="Arial"/>
          <w:b/>
          <w:sz w:val="28"/>
          <w:szCs w:val="28"/>
        </w:rPr>
        <w:t xml:space="preserve"> 202</w:t>
      </w:r>
      <w:r w:rsidR="00333D09">
        <w:rPr>
          <w:rFonts w:ascii="Arial" w:hAnsi="Arial" w:cs="Arial"/>
          <w:b/>
          <w:sz w:val="28"/>
          <w:szCs w:val="28"/>
        </w:rPr>
        <w:t>2</w:t>
      </w:r>
    </w:p>
    <w:p w14:paraId="07AA891C" w14:textId="77777777" w:rsidR="00972866" w:rsidRDefault="00972866">
      <w:pPr>
        <w:rPr>
          <w:rFonts w:ascii="Arial" w:hAnsi="Arial" w:cs="Arial"/>
          <w:b/>
          <w:sz w:val="28"/>
          <w:szCs w:val="28"/>
        </w:rPr>
      </w:pPr>
    </w:p>
    <w:p w14:paraId="3DC6CB56" w14:textId="6F82E736" w:rsidR="008F383B" w:rsidRDefault="00E62B72" w:rsidP="00B34773">
      <w:pPr>
        <w:rPr>
          <w:rStyle w:val="Hyperlink"/>
          <w:rFonts w:ascii="Arial" w:hAnsi="Arial" w:cs="Arial"/>
          <w:sz w:val="20"/>
          <w:szCs w:val="24"/>
        </w:rPr>
      </w:pPr>
      <w:r>
        <w:rPr>
          <w:rFonts w:ascii="Arial" w:hAnsi="Arial" w:cs="Arial"/>
          <w:b/>
          <w:sz w:val="28"/>
          <w:szCs w:val="28"/>
        </w:rPr>
        <w:t xml:space="preserve">Höhepunkte </w:t>
      </w:r>
      <w:r w:rsidR="009A5EE1">
        <w:rPr>
          <w:rFonts w:ascii="Arial" w:hAnsi="Arial" w:cs="Arial"/>
          <w:b/>
          <w:sz w:val="28"/>
          <w:szCs w:val="28"/>
        </w:rPr>
        <w:t>2</w:t>
      </w:r>
      <w:bookmarkStart w:id="0" w:name="_GoBack"/>
      <w:bookmarkEnd w:id="0"/>
      <w:r w:rsidR="009A5EE1">
        <w:rPr>
          <w:rFonts w:ascii="Arial" w:hAnsi="Arial" w:cs="Arial"/>
          <w:b/>
          <w:sz w:val="28"/>
          <w:szCs w:val="28"/>
        </w:rPr>
        <w:t>022</w:t>
      </w:r>
      <w:r w:rsidR="00B34773">
        <w:rPr>
          <w:rFonts w:ascii="Arial" w:hAnsi="Arial" w:cs="Arial"/>
          <w:b/>
          <w:sz w:val="28"/>
          <w:szCs w:val="28"/>
        </w:rPr>
        <w:br/>
      </w:r>
      <w:r w:rsidR="00D86AD5">
        <w:rPr>
          <w:rFonts w:ascii="Arial" w:hAnsi="Arial" w:cs="Arial"/>
          <w:b/>
          <w:sz w:val="24"/>
          <w:szCs w:val="24"/>
        </w:rPr>
        <w:t>DAS MINSK</w:t>
      </w:r>
      <w:r w:rsidR="009A4BEB">
        <w:rPr>
          <w:rFonts w:ascii="Arial" w:hAnsi="Arial" w:cs="Arial"/>
          <w:b/>
          <w:sz w:val="24"/>
          <w:szCs w:val="24"/>
        </w:rPr>
        <w:t xml:space="preserve"> in Potsdam</w:t>
      </w:r>
      <w:r w:rsidR="00D86AD5">
        <w:rPr>
          <w:rFonts w:ascii="Arial" w:hAnsi="Arial" w:cs="Arial"/>
          <w:b/>
          <w:sz w:val="24"/>
          <w:szCs w:val="24"/>
        </w:rPr>
        <w:t xml:space="preserve">, </w:t>
      </w:r>
      <w:r w:rsidR="009A4BEB">
        <w:rPr>
          <w:rFonts w:ascii="Arial" w:hAnsi="Arial" w:cs="Arial"/>
          <w:b/>
          <w:sz w:val="24"/>
          <w:szCs w:val="24"/>
        </w:rPr>
        <w:t xml:space="preserve">die </w:t>
      </w:r>
      <w:r>
        <w:rPr>
          <w:rFonts w:ascii="Arial" w:hAnsi="Arial" w:cs="Arial"/>
          <w:b/>
          <w:sz w:val="24"/>
          <w:szCs w:val="24"/>
        </w:rPr>
        <w:t>Landesgartenschau</w:t>
      </w:r>
      <w:r w:rsidR="008F383B">
        <w:rPr>
          <w:rFonts w:ascii="Arial" w:hAnsi="Arial" w:cs="Arial"/>
          <w:b/>
          <w:sz w:val="24"/>
          <w:szCs w:val="24"/>
        </w:rPr>
        <w:t xml:space="preserve"> </w:t>
      </w:r>
      <w:r w:rsidR="00D86AD5">
        <w:rPr>
          <w:rFonts w:ascii="Arial" w:hAnsi="Arial" w:cs="Arial"/>
          <w:b/>
          <w:sz w:val="24"/>
          <w:szCs w:val="24"/>
        </w:rPr>
        <w:t>Beelitz</w:t>
      </w:r>
      <w:r w:rsidR="009A4BEB">
        <w:rPr>
          <w:rFonts w:ascii="Arial" w:hAnsi="Arial" w:cs="Arial"/>
          <w:b/>
          <w:sz w:val="24"/>
          <w:szCs w:val="24"/>
        </w:rPr>
        <w:t xml:space="preserve"> 2022</w:t>
      </w:r>
      <w:r w:rsidR="00D86AD5">
        <w:rPr>
          <w:rFonts w:ascii="Arial" w:hAnsi="Arial" w:cs="Arial"/>
          <w:b/>
          <w:sz w:val="24"/>
          <w:szCs w:val="24"/>
        </w:rPr>
        <w:t xml:space="preserve">, 750 Jahre Kloster-Chorin und </w:t>
      </w:r>
      <w:r w:rsidR="009A4BEB">
        <w:rPr>
          <w:rFonts w:ascii="Arial" w:hAnsi="Arial" w:cs="Arial"/>
          <w:b/>
          <w:sz w:val="24"/>
          <w:szCs w:val="24"/>
        </w:rPr>
        <w:t>jede Menge „</w:t>
      </w:r>
      <w:r w:rsidR="00D86AD5">
        <w:rPr>
          <w:rFonts w:ascii="Arial" w:hAnsi="Arial" w:cs="Arial"/>
          <w:b/>
          <w:sz w:val="24"/>
          <w:szCs w:val="24"/>
        </w:rPr>
        <w:t>Lebenskunst</w:t>
      </w:r>
      <w:r w:rsidR="009A4BEB">
        <w:rPr>
          <w:rFonts w:ascii="Arial" w:hAnsi="Arial" w:cs="Arial"/>
          <w:b/>
          <w:sz w:val="24"/>
          <w:szCs w:val="24"/>
        </w:rPr>
        <w:t>“</w:t>
      </w:r>
      <w:r w:rsidR="00B34773">
        <w:rPr>
          <w:rFonts w:ascii="Arial" w:hAnsi="Arial" w:cs="Arial"/>
          <w:b/>
          <w:sz w:val="24"/>
          <w:szCs w:val="24"/>
        </w:rPr>
        <w:br/>
      </w:r>
      <w:r w:rsidR="00B34773">
        <w:rPr>
          <w:rFonts w:ascii="Arial" w:hAnsi="Arial" w:cs="Arial"/>
          <w:b/>
          <w:sz w:val="24"/>
          <w:szCs w:val="24"/>
        </w:rPr>
        <w:br/>
      </w:r>
      <w:r w:rsidR="009A4BEB" w:rsidRPr="009A4BEB">
        <w:rPr>
          <w:rFonts w:ascii="Arial" w:hAnsi="Arial" w:cs="Arial"/>
          <w:b/>
          <w:szCs w:val="24"/>
        </w:rPr>
        <w:t>Trotz vi</w:t>
      </w:r>
      <w:r w:rsidR="009A4BEB">
        <w:rPr>
          <w:rFonts w:ascii="Arial" w:hAnsi="Arial" w:cs="Arial"/>
          <w:b/>
          <w:szCs w:val="24"/>
        </w:rPr>
        <w:t>e</w:t>
      </w:r>
      <w:r w:rsidR="009A4BEB" w:rsidRPr="009A4BEB">
        <w:rPr>
          <w:rFonts w:ascii="Arial" w:hAnsi="Arial" w:cs="Arial"/>
          <w:b/>
          <w:szCs w:val="24"/>
        </w:rPr>
        <w:t xml:space="preserve">ler Unsicherheiten durch Corona – auch in diesem Jahr passiert in Brandenburg wieder allerhand. Wir haben einige </w:t>
      </w:r>
      <w:r w:rsidR="002937E0">
        <w:rPr>
          <w:rFonts w:ascii="Arial" w:hAnsi="Arial" w:cs="Arial"/>
          <w:b/>
          <w:szCs w:val="24"/>
        </w:rPr>
        <w:t xml:space="preserve">„Highlights“ </w:t>
      </w:r>
      <w:r w:rsidR="009A4BEB" w:rsidRPr="009A4BEB">
        <w:rPr>
          <w:rFonts w:ascii="Arial" w:hAnsi="Arial" w:cs="Arial"/>
          <w:b/>
          <w:szCs w:val="24"/>
        </w:rPr>
        <w:t xml:space="preserve">zusammengestellt, auf die man sich </w:t>
      </w:r>
      <w:r w:rsidR="008B3205" w:rsidRPr="009A4BEB">
        <w:rPr>
          <w:rFonts w:ascii="Arial" w:hAnsi="Arial" w:cs="Arial"/>
          <w:b/>
          <w:szCs w:val="24"/>
        </w:rPr>
        <w:t>freuen kann.</w:t>
      </w:r>
      <w:r w:rsidR="00FD6723">
        <w:rPr>
          <w:rFonts w:ascii="Arial" w:hAnsi="Arial" w:cs="Arial"/>
          <w:b/>
          <w:szCs w:val="24"/>
        </w:rPr>
        <w:t xml:space="preserve"> Unter anderem wird Potsdam wieder um eine Attraktion reicher, ein Stück Holland kommt </w:t>
      </w:r>
      <w:r w:rsidR="00570FBF">
        <w:rPr>
          <w:rFonts w:ascii="Arial" w:hAnsi="Arial" w:cs="Arial"/>
          <w:b/>
          <w:szCs w:val="24"/>
        </w:rPr>
        <w:t xml:space="preserve">nach Brandenburg </w:t>
      </w:r>
      <w:r w:rsidR="00FD6723">
        <w:rPr>
          <w:rFonts w:ascii="Arial" w:hAnsi="Arial" w:cs="Arial"/>
          <w:b/>
          <w:szCs w:val="24"/>
        </w:rPr>
        <w:t xml:space="preserve">und ein ganz besonderes Kloster feiert sein Jubiläum. Doch das ist noch nicht alles. </w:t>
      </w:r>
      <w:r w:rsidR="009A4BEB">
        <w:rPr>
          <w:rFonts w:ascii="Arial" w:hAnsi="Arial" w:cs="Arial"/>
          <w:b/>
          <w:color w:val="FF0000"/>
          <w:szCs w:val="24"/>
        </w:rPr>
        <w:br/>
      </w:r>
      <w:r w:rsidR="008B3205" w:rsidRPr="00D86AD5">
        <w:rPr>
          <w:rFonts w:ascii="Arial" w:hAnsi="Arial" w:cs="Arial"/>
          <w:b/>
          <w:color w:val="FF0000"/>
          <w:szCs w:val="24"/>
        </w:rPr>
        <w:t xml:space="preserve"> </w:t>
      </w:r>
      <w:r w:rsidR="00D86AD5">
        <w:rPr>
          <w:rFonts w:ascii="Arial" w:hAnsi="Arial" w:cs="Arial"/>
          <w:b/>
          <w:szCs w:val="24"/>
        </w:rPr>
        <w:br/>
      </w:r>
      <w:r w:rsidR="00D86AD5" w:rsidRPr="004F50A8">
        <w:rPr>
          <w:rFonts w:ascii="Arial" w:hAnsi="Arial" w:cs="Arial"/>
          <w:i/>
          <w:szCs w:val="24"/>
        </w:rPr>
        <w:t>Potsdam</w:t>
      </w:r>
      <w:r w:rsidR="00D86AD5" w:rsidRPr="004F50A8">
        <w:rPr>
          <w:rFonts w:ascii="Arial" w:hAnsi="Arial" w:cs="Arial"/>
          <w:i/>
          <w:szCs w:val="24"/>
        </w:rPr>
        <w:br/>
      </w:r>
      <w:r w:rsidR="00D86AD5">
        <w:rPr>
          <w:rFonts w:ascii="Arial" w:hAnsi="Arial" w:cs="Arial"/>
          <w:b/>
          <w:szCs w:val="24"/>
        </w:rPr>
        <w:t>Das Minsk</w:t>
      </w:r>
      <w:r w:rsidR="00D86AD5">
        <w:rPr>
          <w:rFonts w:ascii="Arial" w:hAnsi="Arial" w:cs="Arial"/>
          <w:szCs w:val="24"/>
        </w:rPr>
        <w:t xml:space="preserve">: </w:t>
      </w:r>
      <w:r w:rsidR="00D86AD5">
        <w:rPr>
          <w:rFonts w:ascii="Arial" w:hAnsi="Arial" w:cs="Arial"/>
          <w:b/>
          <w:szCs w:val="24"/>
        </w:rPr>
        <w:t>Geplante Eröffnung des Museum für DDR-Kunst Frühjahr 2022</w:t>
      </w:r>
      <w:r w:rsidR="00D86AD5">
        <w:rPr>
          <w:rFonts w:ascii="Arial" w:hAnsi="Arial" w:cs="Arial"/>
          <w:szCs w:val="24"/>
        </w:rPr>
        <w:br/>
        <w:t xml:space="preserve">Das ehemalige Terrassenrestaurant aus DDR-Zeiten mit dem Namen „Minsk“ in der Nähe des Potsdamer Hauptbahnhofs wird derzeit zu einem Museum umgebaut. Von dort auf dem Brauhausberg hatte man einst einen großartigen Ausblick auf die Innenstadt. Lange Zeit drohte der Abriss des Gebäudes, doch im Frühjahr 2019 war das lange verwahrloste „Minsk“ gerettet. Die Stiftung des Software-Unternehmers und Mäzen Hasso Plattner saniert derzeit das Gebäude, um dort ein Museum für DDR-Kunst zu eröffnen. </w:t>
      </w:r>
      <w:r w:rsidR="00D86AD5" w:rsidRPr="00913CF7">
        <w:rPr>
          <w:rFonts w:ascii="Arial" w:hAnsi="Arial" w:cs="Arial"/>
          <w:szCs w:val="24"/>
        </w:rPr>
        <w:t xml:space="preserve">Gründungsdirektorin </w:t>
      </w:r>
      <w:r w:rsidR="00D86AD5">
        <w:rPr>
          <w:rFonts w:ascii="Arial" w:hAnsi="Arial" w:cs="Arial"/>
          <w:szCs w:val="24"/>
        </w:rPr>
        <w:t>des</w:t>
      </w:r>
      <w:r w:rsidR="00D86AD5" w:rsidRPr="00913CF7">
        <w:rPr>
          <w:rFonts w:ascii="Arial" w:hAnsi="Arial" w:cs="Arial"/>
          <w:szCs w:val="24"/>
        </w:rPr>
        <w:t xml:space="preserve"> neue</w:t>
      </w:r>
      <w:r w:rsidR="00D86AD5">
        <w:rPr>
          <w:rFonts w:ascii="Arial" w:hAnsi="Arial" w:cs="Arial"/>
          <w:szCs w:val="24"/>
        </w:rPr>
        <w:t>n</w:t>
      </w:r>
      <w:r w:rsidR="00D86AD5" w:rsidRPr="00913CF7">
        <w:rPr>
          <w:rFonts w:ascii="Arial" w:hAnsi="Arial" w:cs="Arial"/>
          <w:szCs w:val="24"/>
        </w:rPr>
        <w:t xml:space="preserve"> Kunstmuseum</w:t>
      </w:r>
      <w:r w:rsidR="00D86AD5">
        <w:rPr>
          <w:rFonts w:ascii="Arial" w:hAnsi="Arial" w:cs="Arial"/>
          <w:szCs w:val="24"/>
        </w:rPr>
        <w:t xml:space="preserve">s soll </w:t>
      </w:r>
      <w:r w:rsidR="00D86AD5" w:rsidRPr="00913CF7">
        <w:rPr>
          <w:rFonts w:ascii="Arial" w:hAnsi="Arial" w:cs="Arial"/>
          <w:szCs w:val="24"/>
        </w:rPr>
        <w:t>Paola Malavassi</w:t>
      </w:r>
      <w:r w:rsidR="00D86AD5">
        <w:rPr>
          <w:rFonts w:ascii="Arial" w:hAnsi="Arial" w:cs="Arial"/>
          <w:szCs w:val="24"/>
        </w:rPr>
        <w:t xml:space="preserve"> werden.</w:t>
      </w:r>
      <w:r w:rsidR="00D86AD5" w:rsidRPr="00913CF7">
        <w:rPr>
          <w:rFonts w:ascii="Arial" w:hAnsi="Arial" w:cs="Arial"/>
          <w:szCs w:val="24"/>
        </w:rPr>
        <w:t xml:space="preserve"> </w:t>
      </w:r>
      <w:r w:rsidR="00D86AD5">
        <w:rPr>
          <w:rFonts w:ascii="Arial" w:hAnsi="Arial" w:cs="Arial"/>
          <w:szCs w:val="24"/>
        </w:rPr>
        <w:t xml:space="preserve">Mit der Eröffnung des neuen alten „Minsk“ im Frühjahr des Jahres 2022 soll es auch wieder ein Café mit Terrassenbetrieb geben. Das 1977 zum 60. Jahrestag der russischen Oktoberrevolution errichtete Betongebäude ist eine der letzten architektonischen Landmarken der DDR-Moderne in der Potsdamer Innenstadt. Geplant ist, in dem neuen Museum Werke bekannter Künstler wie Willi Sitte, Wolfgang Mattheuer, Bernhard Heisig oder Werner Tübke zu zeigen. </w:t>
      </w:r>
      <w:r w:rsidR="00D86AD5">
        <w:rPr>
          <w:rFonts w:ascii="Arial" w:hAnsi="Arial" w:cs="Arial"/>
          <w:szCs w:val="24"/>
        </w:rPr>
        <w:br/>
      </w:r>
      <w:r w:rsidR="00D86AD5" w:rsidRPr="004F50A8">
        <w:rPr>
          <w:rFonts w:ascii="Arial" w:hAnsi="Arial" w:cs="Arial"/>
          <w:b/>
          <w:szCs w:val="24"/>
        </w:rPr>
        <w:t>Weitere Informationen</w:t>
      </w:r>
      <w:r w:rsidR="00D86AD5">
        <w:rPr>
          <w:rFonts w:ascii="Arial" w:hAnsi="Arial" w:cs="Arial"/>
          <w:szCs w:val="24"/>
        </w:rPr>
        <w:t xml:space="preserve">: </w:t>
      </w:r>
      <w:hyperlink r:id="rId6" w:history="1">
        <w:r w:rsidR="00D86AD5" w:rsidRPr="00CC2033">
          <w:rPr>
            <w:rStyle w:val="Hyperlink"/>
            <w:rFonts w:ascii="Arial" w:hAnsi="Arial" w:cs="Arial"/>
            <w:szCs w:val="24"/>
          </w:rPr>
          <w:t>https://plattnerfoundation.org/das-minsk</w:t>
        </w:r>
      </w:hyperlink>
      <w:r w:rsidR="00D86AD5">
        <w:rPr>
          <w:rStyle w:val="Hyperlink"/>
          <w:rFonts w:ascii="Arial" w:hAnsi="Arial" w:cs="Arial"/>
          <w:szCs w:val="24"/>
        </w:rPr>
        <w:br/>
      </w:r>
      <w:r w:rsidR="00D86AD5">
        <w:rPr>
          <w:rStyle w:val="Hyperlink"/>
          <w:rFonts w:ascii="Arial" w:hAnsi="Arial" w:cs="Arial"/>
          <w:szCs w:val="24"/>
        </w:rPr>
        <w:br/>
      </w:r>
      <w:r w:rsidR="00D86AD5" w:rsidRPr="00DB4064">
        <w:rPr>
          <w:rFonts w:ascii="Arial" w:eastAsia="Times New Roman" w:hAnsi="Arial" w:cs="Arial"/>
          <w:i/>
          <w:lang w:eastAsia="de-DE"/>
        </w:rPr>
        <w:t>Barnimer Land</w:t>
      </w:r>
      <w:r w:rsidR="00D86AD5" w:rsidRPr="00DB4064">
        <w:rPr>
          <w:rFonts w:ascii="Arial" w:eastAsia="Times New Roman" w:hAnsi="Arial" w:cs="Arial"/>
          <w:i/>
          <w:lang w:eastAsia="de-DE"/>
        </w:rPr>
        <w:br/>
      </w:r>
      <w:r w:rsidR="00D86AD5" w:rsidRPr="00340BCD">
        <w:rPr>
          <w:rFonts w:ascii="Arial" w:eastAsia="Times New Roman" w:hAnsi="Arial" w:cs="Arial"/>
          <w:b/>
          <w:lang w:eastAsia="de-DE"/>
        </w:rPr>
        <w:t>Eröffnung Holland</w:t>
      </w:r>
      <w:r w:rsidR="00D86AD5">
        <w:rPr>
          <w:rFonts w:ascii="Arial" w:eastAsia="Times New Roman" w:hAnsi="Arial" w:cs="Arial"/>
          <w:b/>
          <w:lang w:eastAsia="de-DE"/>
        </w:rPr>
        <w:t>p</w:t>
      </w:r>
      <w:r w:rsidR="00D86AD5" w:rsidRPr="00340BCD">
        <w:rPr>
          <w:rFonts w:ascii="Arial" w:eastAsia="Times New Roman" w:hAnsi="Arial" w:cs="Arial"/>
          <w:b/>
          <w:lang w:eastAsia="de-DE"/>
        </w:rPr>
        <w:t>ark in Schwanebeck: Frühjahr 2022</w:t>
      </w:r>
      <w:r w:rsidR="00D86AD5">
        <w:rPr>
          <w:rFonts w:ascii="Arial" w:eastAsia="Times New Roman" w:hAnsi="Arial" w:cs="Arial"/>
          <w:lang w:eastAsia="de-DE"/>
        </w:rPr>
        <w:br/>
        <w:t xml:space="preserve">Im Frühjahr soll der neue Hollandpark in Schwanebeck eröffnet werden. Der Erlebnispark für die ganze Familie umfasst neben einem neu gebauten Gartencenter eine </w:t>
      </w:r>
      <w:r w:rsidR="00D86AD5" w:rsidRPr="00A231AD">
        <w:rPr>
          <w:rFonts w:ascii="Arial" w:eastAsia="Times New Roman" w:hAnsi="Arial" w:cs="Arial"/>
          <w:lang w:eastAsia="de-DE"/>
        </w:rPr>
        <w:t>Indoorspiel- und Kletterhalle für Kinder</w:t>
      </w:r>
      <w:r w:rsidR="00D86AD5">
        <w:rPr>
          <w:rFonts w:ascii="Arial" w:eastAsia="Times New Roman" w:hAnsi="Arial" w:cs="Arial"/>
          <w:lang w:eastAsia="de-DE"/>
        </w:rPr>
        <w:t xml:space="preserve">, </w:t>
      </w:r>
      <w:r w:rsidR="00D86AD5" w:rsidRPr="00A231AD">
        <w:rPr>
          <w:rFonts w:ascii="Arial" w:eastAsia="Times New Roman" w:hAnsi="Arial" w:cs="Arial"/>
          <w:lang w:eastAsia="de-DE"/>
        </w:rPr>
        <w:t>Partyräume für Kindergeburtstage und Feiern</w:t>
      </w:r>
      <w:r w:rsidR="00D86AD5">
        <w:rPr>
          <w:rFonts w:ascii="Arial" w:eastAsia="Times New Roman" w:hAnsi="Arial" w:cs="Arial"/>
          <w:lang w:eastAsia="de-DE"/>
        </w:rPr>
        <w:t xml:space="preserve">, ein Selbstbedienungs-Restaurant mit holländischen Spezialitäten sowie einen Indoor- und Outdoor-Streichelzoo, in dem sich </w:t>
      </w:r>
      <w:r w:rsidR="00D86AD5" w:rsidRPr="00A231AD">
        <w:rPr>
          <w:rFonts w:ascii="Arial" w:eastAsia="Times New Roman" w:hAnsi="Arial" w:cs="Arial"/>
          <w:lang w:eastAsia="de-DE"/>
        </w:rPr>
        <w:t>Papageien, Erdmännchen</w:t>
      </w:r>
      <w:r w:rsidR="00D86AD5">
        <w:rPr>
          <w:rFonts w:ascii="Arial" w:eastAsia="Times New Roman" w:hAnsi="Arial" w:cs="Arial"/>
          <w:lang w:eastAsia="de-DE"/>
        </w:rPr>
        <w:t xml:space="preserve">, Alpakas und Schafe tummeln. Außerdem wartet der Erlebnispark mit einem </w:t>
      </w:r>
      <w:r w:rsidR="00D86AD5" w:rsidRPr="00A231AD">
        <w:rPr>
          <w:rFonts w:ascii="Arial" w:eastAsia="Times New Roman" w:hAnsi="Arial" w:cs="Arial"/>
          <w:lang w:eastAsia="de-DE"/>
        </w:rPr>
        <w:t>20 Meter hohe</w:t>
      </w:r>
      <w:r w:rsidR="00D86AD5">
        <w:rPr>
          <w:rFonts w:ascii="Arial" w:eastAsia="Times New Roman" w:hAnsi="Arial" w:cs="Arial"/>
          <w:lang w:eastAsia="de-DE"/>
        </w:rPr>
        <w:t>n</w:t>
      </w:r>
      <w:r w:rsidR="00D86AD5" w:rsidRPr="00A231AD">
        <w:rPr>
          <w:rFonts w:ascii="Arial" w:eastAsia="Times New Roman" w:hAnsi="Arial" w:cs="Arial"/>
          <w:lang w:eastAsia="de-DE"/>
        </w:rPr>
        <w:t xml:space="preserve"> Rutschenturm mit Aussichtsplattform</w:t>
      </w:r>
      <w:r w:rsidR="00D86AD5">
        <w:rPr>
          <w:rFonts w:ascii="Arial" w:eastAsia="Times New Roman" w:hAnsi="Arial" w:cs="Arial"/>
          <w:lang w:eastAsia="de-DE"/>
        </w:rPr>
        <w:t xml:space="preserve"> auf</w:t>
      </w:r>
      <w:r w:rsidR="00D86AD5" w:rsidRPr="00A231AD">
        <w:rPr>
          <w:rFonts w:ascii="Arial" w:eastAsia="Times New Roman" w:hAnsi="Arial" w:cs="Arial"/>
          <w:lang w:eastAsia="de-DE"/>
        </w:rPr>
        <w:t xml:space="preserve">. </w:t>
      </w:r>
      <w:r w:rsidR="00D86AD5">
        <w:rPr>
          <w:rFonts w:ascii="Arial" w:eastAsia="Times New Roman" w:hAnsi="Arial" w:cs="Arial"/>
          <w:lang w:eastAsia="de-DE"/>
        </w:rPr>
        <w:t>Und eine altholländische</w:t>
      </w:r>
      <w:r w:rsidR="00D86AD5" w:rsidRPr="00A231AD">
        <w:rPr>
          <w:rFonts w:ascii="Arial" w:eastAsia="Times New Roman" w:hAnsi="Arial" w:cs="Arial"/>
          <w:lang w:eastAsia="de-DE"/>
        </w:rPr>
        <w:t xml:space="preserve"> Achtkant-Mühle</w:t>
      </w:r>
      <w:r w:rsidR="00D86AD5">
        <w:rPr>
          <w:rFonts w:ascii="Arial" w:eastAsia="Times New Roman" w:hAnsi="Arial" w:cs="Arial"/>
          <w:lang w:eastAsia="de-DE"/>
        </w:rPr>
        <w:t xml:space="preserve"> wird dafür sorgen, dass der Hollandpark schon von weitem sichtbar sein wird.</w:t>
      </w:r>
      <w:r w:rsidR="00D86AD5" w:rsidRPr="00A231AD">
        <w:rPr>
          <w:rFonts w:ascii="Arial" w:eastAsia="Times New Roman" w:hAnsi="Arial" w:cs="Arial"/>
          <w:lang w:eastAsia="de-DE"/>
        </w:rPr>
        <w:t xml:space="preserve"> </w:t>
      </w:r>
      <w:r w:rsidR="00D86AD5">
        <w:rPr>
          <w:rFonts w:ascii="Arial" w:eastAsia="Times New Roman" w:hAnsi="Arial" w:cs="Arial"/>
          <w:lang w:eastAsia="de-DE"/>
        </w:rPr>
        <w:t xml:space="preserve">Die insgesamt 19 Hektar große Fläche liegt verkehrsgünstig in unmittelbarer Nähe des Autobahndreiecks Barnim. Aber auch mit öffentlichen Verkehrsmitteln ist der neue Hollandpark zu erreichen. </w:t>
      </w:r>
      <w:r w:rsidR="00D86AD5" w:rsidRPr="0055190B">
        <w:rPr>
          <w:rFonts w:ascii="Arial" w:eastAsia="Times New Roman" w:hAnsi="Arial" w:cs="Arial"/>
          <w:b/>
          <w:lang w:eastAsia="de-DE"/>
        </w:rPr>
        <w:t>Weitere Informationen</w:t>
      </w:r>
      <w:r w:rsidR="00D86AD5">
        <w:rPr>
          <w:rFonts w:ascii="Arial" w:eastAsia="Times New Roman" w:hAnsi="Arial" w:cs="Arial"/>
          <w:lang w:eastAsia="de-DE"/>
        </w:rPr>
        <w:t xml:space="preserve">: </w:t>
      </w:r>
      <w:hyperlink r:id="rId7" w:history="1">
        <w:r w:rsidR="00D86AD5" w:rsidRPr="00162164">
          <w:rPr>
            <w:rStyle w:val="Hyperlink"/>
            <w:rFonts w:ascii="Arial" w:eastAsia="Times New Roman" w:hAnsi="Arial" w:cs="Arial"/>
            <w:lang w:eastAsia="de-DE"/>
          </w:rPr>
          <w:t>www.hollandpark.de</w:t>
        </w:r>
      </w:hyperlink>
      <w:r w:rsidR="00D86AD5">
        <w:rPr>
          <w:rStyle w:val="Hyperlink"/>
          <w:rFonts w:ascii="Arial" w:hAnsi="Arial" w:cs="Arial"/>
          <w:szCs w:val="24"/>
        </w:rPr>
        <w:br/>
      </w:r>
      <w:r w:rsidR="003B6CCF">
        <w:rPr>
          <w:rFonts w:ascii="Arial" w:hAnsi="Arial" w:cs="Arial"/>
          <w:szCs w:val="24"/>
        </w:rPr>
        <w:br/>
      </w:r>
      <w:r w:rsidR="003B6CCF">
        <w:rPr>
          <w:rFonts w:ascii="Arial" w:hAnsi="Arial" w:cs="Arial"/>
          <w:szCs w:val="24"/>
        </w:rPr>
        <w:br/>
      </w:r>
      <w:r w:rsidR="00D86AD5">
        <w:rPr>
          <w:rFonts w:ascii="Arial" w:hAnsi="Arial" w:cs="Arial"/>
          <w:szCs w:val="24"/>
        </w:rPr>
        <w:br/>
      </w:r>
      <w:r w:rsidR="00D86AD5" w:rsidRPr="001528CA">
        <w:rPr>
          <w:rFonts w:ascii="Arial" w:hAnsi="Arial" w:cs="Arial"/>
          <w:i/>
          <w:szCs w:val="24"/>
        </w:rPr>
        <w:lastRenderedPageBreak/>
        <w:t>Fläming</w:t>
      </w:r>
      <w:r w:rsidR="00D86AD5" w:rsidRPr="001528CA">
        <w:rPr>
          <w:rFonts w:ascii="Arial" w:hAnsi="Arial" w:cs="Arial"/>
          <w:i/>
          <w:szCs w:val="24"/>
        </w:rPr>
        <w:br/>
      </w:r>
      <w:r w:rsidR="00D86AD5">
        <w:rPr>
          <w:rFonts w:ascii="Arial" w:hAnsi="Arial" w:cs="Arial"/>
          <w:b/>
          <w:szCs w:val="24"/>
        </w:rPr>
        <w:t>Landesgartenschau 2022 in Beelitz</w:t>
      </w:r>
      <w:r w:rsidR="00D86AD5" w:rsidRPr="004C17F1">
        <w:rPr>
          <w:rFonts w:ascii="Arial" w:hAnsi="Arial" w:cs="Arial"/>
          <w:b/>
          <w:szCs w:val="24"/>
        </w:rPr>
        <w:t>:</w:t>
      </w:r>
      <w:r w:rsidR="00D86AD5" w:rsidRPr="003F05B9">
        <w:t xml:space="preserve"> </w:t>
      </w:r>
      <w:r w:rsidR="00D86AD5" w:rsidRPr="003F05B9">
        <w:rPr>
          <w:rFonts w:ascii="Arial" w:hAnsi="Arial" w:cs="Arial"/>
          <w:b/>
          <w:szCs w:val="24"/>
        </w:rPr>
        <w:t xml:space="preserve">14. April </w:t>
      </w:r>
      <w:r w:rsidR="00D86AD5">
        <w:rPr>
          <w:rFonts w:ascii="Arial" w:hAnsi="Arial" w:cs="Arial"/>
          <w:b/>
          <w:szCs w:val="24"/>
        </w:rPr>
        <w:t>bis</w:t>
      </w:r>
      <w:r w:rsidR="00D86AD5" w:rsidRPr="003F05B9">
        <w:rPr>
          <w:rFonts w:ascii="Arial" w:hAnsi="Arial" w:cs="Arial"/>
          <w:b/>
          <w:szCs w:val="24"/>
        </w:rPr>
        <w:t xml:space="preserve"> 31. Oktober 2022</w:t>
      </w:r>
      <w:r w:rsidR="00D86AD5" w:rsidRPr="004C17F1">
        <w:rPr>
          <w:rFonts w:ascii="Arial" w:hAnsi="Arial" w:cs="Arial"/>
          <w:b/>
          <w:szCs w:val="24"/>
        </w:rPr>
        <w:br/>
      </w:r>
      <w:r w:rsidR="00D86AD5">
        <w:rPr>
          <w:rFonts w:ascii="Arial" w:hAnsi="Arial" w:cs="Arial"/>
          <w:szCs w:val="24"/>
        </w:rPr>
        <w:t>„</w:t>
      </w:r>
      <w:r w:rsidR="00D86AD5" w:rsidRPr="00F40696">
        <w:rPr>
          <w:rFonts w:ascii="Arial" w:hAnsi="Arial" w:cs="Arial"/>
          <w:szCs w:val="24"/>
        </w:rPr>
        <w:t>Ein Gartenfest für alle Sinne</w:t>
      </w:r>
      <w:r w:rsidR="00D86AD5">
        <w:rPr>
          <w:rFonts w:ascii="Arial" w:hAnsi="Arial" w:cs="Arial"/>
          <w:szCs w:val="24"/>
        </w:rPr>
        <w:t xml:space="preserve">“ findet dieses Jahr in Beelitz im Fläming statt. </w:t>
      </w:r>
      <w:r w:rsidR="00D86AD5" w:rsidRPr="00F40696">
        <w:rPr>
          <w:rFonts w:ascii="Arial" w:hAnsi="Arial" w:cs="Arial"/>
          <w:szCs w:val="24"/>
        </w:rPr>
        <w:t>Die Spargelstadt schaut als „Speisekammer“ Berlins auf eine lange landwirtschaftliche Tradition zurück</w:t>
      </w:r>
      <w:r w:rsidR="00D86AD5">
        <w:rPr>
          <w:rFonts w:ascii="Arial" w:hAnsi="Arial" w:cs="Arial"/>
          <w:szCs w:val="24"/>
        </w:rPr>
        <w:t>. Auch heute noch bauen zahlreiche Betriebe das edle Gemüse dort an. Doch Beelitz hat mehr zu bieten und wird im Frühjahr so richtig aufblühen. Am</w:t>
      </w:r>
      <w:r w:rsidR="00D86AD5" w:rsidRPr="00F40696">
        <w:rPr>
          <w:rFonts w:ascii="Arial" w:hAnsi="Arial" w:cs="Arial"/>
          <w:szCs w:val="24"/>
        </w:rPr>
        <w:t xml:space="preserve"> 14. April </w:t>
      </w:r>
      <w:r w:rsidR="00D86AD5">
        <w:rPr>
          <w:rFonts w:ascii="Arial" w:hAnsi="Arial" w:cs="Arial"/>
          <w:szCs w:val="24"/>
        </w:rPr>
        <w:t xml:space="preserve">2022 eröffnet die </w:t>
      </w:r>
      <w:r w:rsidR="00D86AD5" w:rsidRPr="00F40696">
        <w:rPr>
          <w:rFonts w:ascii="Arial" w:hAnsi="Arial" w:cs="Arial"/>
          <w:szCs w:val="24"/>
        </w:rPr>
        <w:t xml:space="preserve">7. Landesgartenschau in Brandenburg. </w:t>
      </w:r>
      <w:r w:rsidR="00D86AD5">
        <w:rPr>
          <w:rFonts w:ascii="Arial" w:hAnsi="Arial" w:cs="Arial"/>
          <w:szCs w:val="24"/>
        </w:rPr>
        <w:t>Sie erstreckt sich auf einer Fläche von mehr als</w:t>
      </w:r>
      <w:r w:rsidR="00D86AD5" w:rsidRPr="00F40696">
        <w:rPr>
          <w:rFonts w:ascii="Arial" w:hAnsi="Arial" w:cs="Arial"/>
          <w:szCs w:val="24"/>
        </w:rPr>
        <w:t xml:space="preserve"> 15 Hektar</w:t>
      </w:r>
      <w:r w:rsidR="00D86AD5" w:rsidRPr="0022791E">
        <w:rPr>
          <w:rFonts w:ascii="Arial" w:hAnsi="Arial" w:cs="Arial"/>
          <w:szCs w:val="24"/>
        </w:rPr>
        <w:t xml:space="preserve"> </w:t>
      </w:r>
      <w:r w:rsidR="00D86AD5" w:rsidRPr="00F40696">
        <w:rPr>
          <w:rFonts w:ascii="Arial" w:hAnsi="Arial" w:cs="Arial"/>
          <w:szCs w:val="24"/>
        </w:rPr>
        <w:t>um die Beelitzer Altstadt herum</w:t>
      </w:r>
      <w:r w:rsidR="00D86AD5">
        <w:rPr>
          <w:rFonts w:ascii="Arial" w:hAnsi="Arial" w:cs="Arial"/>
          <w:szCs w:val="24"/>
        </w:rPr>
        <w:t xml:space="preserve">. </w:t>
      </w:r>
      <w:r w:rsidR="00D86AD5" w:rsidRPr="00EA4644">
        <w:rPr>
          <w:rFonts w:ascii="Arial" w:hAnsi="Arial" w:cs="Arial"/>
          <w:szCs w:val="24"/>
        </w:rPr>
        <w:t>Als erste Landesgartenschau hat Beelitz die Kulinarik zum Leitmotiv erklärt. Und damit beim Gartenfest für alle Sinne auch die Ohren nicht zu kurz kommen, wird es auf dem neu gestalteten Festspielareal auch mehrere musikalische Höhepunkte geben</w:t>
      </w:r>
      <w:r w:rsidR="00D86AD5">
        <w:rPr>
          <w:rFonts w:ascii="Arial" w:hAnsi="Arial" w:cs="Arial"/>
          <w:szCs w:val="24"/>
        </w:rPr>
        <w:t xml:space="preserve">. </w:t>
      </w:r>
      <w:r w:rsidR="00D86AD5" w:rsidRPr="00163434">
        <w:rPr>
          <w:rFonts w:ascii="Arial" w:hAnsi="Arial" w:cs="Arial"/>
          <w:b/>
          <w:szCs w:val="24"/>
        </w:rPr>
        <w:t>Weitere Informationen</w:t>
      </w:r>
      <w:r w:rsidR="00D86AD5">
        <w:rPr>
          <w:rFonts w:ascii="Arial" w:hAnsi="Arial" w:cs="Arial"/>
          <w:szCs w:val="24"/>
        </w:rPr>
        <w:t xml:space="preserve">: </w:t>
      </w:r>
      <w:hyperlink r:id="rId8" w:history="1">
        <w:r w:rsidR="00D86AD5" w:rsidRPr="00F82864">
          <w:rPr>
            <w:rStyle w:val="Hyperlink"/>
            <w:rFonts w:ascii="Arial" w:hAnsi="Arial" w:cs="Arial"/>
            <w:szCs w:val="24"/>
          </w:rPr>
          <w:t>www.</w:t>
        </w:r>
      </w:hyperlink>
      <w:r w:rsidR="00D86AD5">
        <w:rPr>
          <w:rStyle w:val="Hyperlink"/>
          <w:rFonts w:ascii="Arial" w:hAnsi="Arial" w:cs="Arial"/>
          <w:szCs w:val="24"/>
        </w:rPr>
        <w:t>laga-beelitz.de</w:t>
      </w:r>
      <w:r w:rsidR="00D86AD5">
        <w:rPr>
          <w:rFonts w:ascii="Arial" w:hAnsi="Arial" w:cs="Arial"/>
          <w:szCs w:val="24"/>
          <w:u w:val="single"/>
        </w:rPr>
        <w:t xml:space="preserve"> </w:t>
      </w:r>
      <w:r w:rsidR="00D86AD5">
        <w:rPr>
          <w:rFonts w:ascii="Arial" w:hAnsi="Arial" w:cs="Arial"/>
          <w:szCs w:val="24"/>
          <w:u w:val="single"/>
        </w:rPr>
        <w:br/>
      </w:r>
      <w:r w:rsidR="00D86AD5">
        <w:rPr>
          <w:rFonts w:ascii="Arial" w:hAnsi="Arial" w:cs="Arial"/>
          <w:szCs w:val="24"/>
          <w:u w:val="single"/>
        </w:rPr>
        <w:br/>
      </w:r>
      <w:r w:rsidR="00D86AD5" w:rsidRPr="001528CA">
        <w:rPr>
          <w:rFonts w:ascii="Arial" w:hAnsi="Arial" w:cs="Arial"/>
          <w:i/>
          <w:szCs w:val="24"/>
        </w:rPr>
        <w:t>Barnimer Land</w:t>
      </w:r>
      <w:r w:rsidR="00D86AD5" w:rsidRPr="001528CA">
        <w:rPr>
          <w:rFonts w:ascii="Arial" w:hAnsi="Arial" w:cs="Arial"/>
          <w:i/>
          <w:szCs w:val="24"/>
        </w:rPr>
        <w:br/>
      </w:r>
      <w:r w:rsidR="00D86AD5">
        <w:rPr>
          <w:rFonts w:ascii="Arial" w:hAnsi="Arial" w:cs="Arial"/>
          <w:b/>
          <w:szCs w:val="24"/>
        </w:rPr>
        <w:t>750 Jahre Kloster Chorin</w:t>
      </w:r>
      <w:r w:rsidR="00D86AD5" w:rsidRPr="004C17F1">
        <w:rPr>
          <w:rFonts w:ascii="Arial" w:hAnsi="Arial" w:cs="Arial"/>
          <w:b/>
          <w:szCs w:val="24"/>
        </w:rPr>
        <w:t>:</w:t>
      </w:r>
      <w:r w:rsidR="00D86AD5">
        <w:rPr>
          <w:rFonts w:ascii="Arial" w:hAnsi="Arial" w:cs="Arial"/>
          <w:b/>
          <w:szCs w:val="24"/>
        </w:rPr>
        <w:t xml:space="preserve"> Eröffnung der Sonderausstellung am 18. Juni 2022</w:t>
      </w:r>
      <w:r w:rsidR="00D86AD5" w:rsidRPr="004C17F1">
        <w:rPr>
          <w:rFonts w:ascii="Arial" w:hAnsi="Arial" w:cs="Arial"/>
          <w:b/>
          <w:szCs w:val="24"/>
        </w:rPr>
        <w:br/>
      </w:r>
      <w:r w:rsidR="00D86AD5" w:rsidRPr="00A45886">
        <w:rPr>
          <w:rFonts w:ascii="Arial" w:hAnsi="Arial" w:cs="Arial"/>
          <w:szCs w:val="24"/>
        </w:rPr>
        <w:t xml:space="preserve">Das ehemalige Zisterzienserkloster in Chorin gehört zu den bedeutendsten Baudenkmalen der frühen Backsteingotik in Brandenburg. Wegen seiner faszinierenden Architektur, inmitten der wald- und seenreichen Region des UNESCO-Biosphärenreservats Schorfheide-Chorin zählt das Bauwerk zu den beliebtesten Ausflugszielen im Land. Den mittelalterlichen Backsteinbau bezeichnete </w:t>
      </w:r>
      <w:r w:rsidR="00D86AD5">
        <w:rPr>
          <w:rFonts w:ascii="Arial" w:hAnsi="Arial" w:cs="Arial"/>
          <w:szCs w:val="24"/>
        </w:rPr>
        <w:t xml:space="preserve">der </w:t>
      </w:r>
      <w:r w:rsidR="00D86AD5" w:rsidRPr="00A45886">
        <w:rPr>
          <w:rFonts w:ascii="Arial" w:hAnsi="Arial" w:cs="Arial"/>
          <w:szCs w:val="24"/>
        </w:rPr>
        <w:t xml:space="preserve">Baumeister Karl Friedrich Schinkel seinerzeit als </w:t>
      </w:r>
      <w:r w:rsidR="00D86AD5">
        <w:rPr>
          <w:rFonts w:ascii="Arial" w:hAnsi="Arial" w:cs="Arial"/>
          <w:szCs w:val="24"/>
        </w:rPr>
        <w:t>„</w:t>
      </w:r>
      <w:r w:rsidR="00D86AD5" w:rsidRPr="00A45886">
        <w:rPr>
          <w:rFonts w:ascii="Arial" w:hAnsi="Arial" w:cs="Arial"/>
          <w:szCs w:val="24"/>
        </w:rPr>
        <w:t>des Landes schönster Schmuck</w:t>
      </w:r>
      <w:r w:rsidR="00D86AD5">
        <w:rPr>
          <w:rFonts w:ascii="Arial" w:hAnsi="Arial" w:cs="Arial"/>
          <w:szCs w:val="24"/>
        </w:rPr>
        <w:t>“</w:t>
      </w:r>
      <w:r w:rsidR="00D86AD5" w:rsidRPr="00A45886">
        <w:rPr>
          <w:rFonts w:ascii="Arial" w:hAnsi="Arial" w:cs="Arial"/>
          <w:szCs w:val="24"/>
        </w:rPr>
        <w:t xml:space="preserve">. Er war es auch, der durch sein Drängen am königlichen Hof die alten Gemäuer vor dem Verfall bewahren konnte. </w:t>
      </w:r>
      <w:r w:rsidR="00D86AD5" w:rsidRPr="00083F8F">
        <w:rPr>
          <w:rFonts w:ascii="Arial" w:hAnsi="Arial" w:cs="Arial"/>
          <w:szCs w:val="24"/>
        </w:rPr>
        <w:t xml:space="preserve">Vor </w:t>
      </w:r>
      <w:r w:rsidR="00D86AD5">
        <w:rPr>
          <w:rFonts w:ascii="Arial" w:hAnsi="Arial" w:cs="Arial"/>
          <w:szCs w:val="24"/>
        </w:rPr>
        <w:t xml:space="preserve">rund </w:t>
      </w:r>
      <w:r w:rsidR="00D86AD5" w:rsidRPr="00083F8F">
        <w:rPr>
          <w:rFonts w:ascii="Arial" w:hAnsi="Arial" w:cs="Arial"/>
          <w:szCs w:val="24"/>
        </w:rPr>
        <w:t xml:space="preserve">100 Jahren wurde das Kloster Chorin </w:t>
      </w:r>
      <w:r w:rsidR="00D86AD5">
        <w:rPr>
          <w:rFonts w:ascii="Arial" w:hAnsi="Arial" w:cs="Arial"/>
          <w:szCs w:val="24"/>
        </w:rPr>
        <w:t xml:space="preserve">zudem </w:t>
      </w:r>
      <w:r w:rsidR="00D86AD5" w:rsidRPr="00083F8F">
        <w:rPr>
          <w:rFonts w:ascii="Arial" w:hAnsi="Arial" w:cs="Arial"/>
          <w:szCs w:val="24"/>
        </w:rPr>
        <w:t>das, was es noch heute ist – ein Ausflugsort, ein Wochenendidyll und magischer Ort</w:t>
      </w:r>
      <w:r w:rsidR="00D86AD5">
        <w:rPr>
          <w:rFonts w:ascii="Arial" w:hAnsi="Arial" w:cs="Arial"/>
          <w:szCs w:val="24"/>
        </w:rPr>
        <w:t>.</w:t>
      </w:r>
      <w:r w:rsidR="00D86AD5" w:rsidRPr="00083F8F">
        <w:rPr>
          <w:rFonts w:ascii="Arial" w:hAnsi="Arial" w:cs="Arial"/>
          <w:szCs w:val="24"/>
        </w:rPr>
        <w:t xml:space="preserve"> </w:t>
      </w:r>
      <w:r w:rsidR="00D86AD5" w:rsidRPr="00607A27">
        <w:rPr>
          <w:rFonts w:ascii="Arial" w:hAnsi="Arial" w:cs="Arial"/>
          <w:szCs w:val="24"/>
        </w:rPr>
        <w:t>In diesem Jahr</w:t>
      </w:r>
      <w:r w:rsidR="00D86AD5" w:rsidRPr="008B3205">
        <w:rPr>
          <w:rFonts w:ascii="Arial" w:hAnsi="Arial" w:cs="Arial"/>
          <w:color w:val="FF0000"/>
          <w:szCs w:val="24"/>
        </w:rPr>
        <w:t xml:space="preserve"> </w:t>
      </w:r>
      <w:r w:rsidR="00D86AD5">
        <w:rPr>
          <w:rFonts w:ascii="Arial" w:hAnsi="Arial" w:cs="Arial"/>
          <w:szCs w:val="24"/>
        </w:rPr>
        <w:t>wird die Klosteranlage, die sich seit ihrem Bestehen so gut wie nicht verändert hat, 750 Jahre alt</w:t>
      </w:r>
      <w:r w:rsidR="00D86AD5" w:rsidRPr="00A45886">
        <w:rPr>
          <w:rFonts w:ascii="Arial" w:hAnsi="Arial" w:cs="Arial"/>
          <w:szCs w:val="24"/>
        </w:rPr>
        <w:t>.</w:t>
      </w:r>
      <w:r w:rsidR="00D86AD5" w:rsidRPr="00EB1A52">
        <w:rPr>
          <w:rFonts w:ascii="Arial" w:hAnsi="Arial" w:cs="Arial"/>
          <w:szCs w:val="24"/>
        </w:rPr>
        <w:t xml:space="preserve"> </w:t>
      </w:r>
      <w:r w:rsidR="00D86AD5">
        <w:rPr>
          <w:rFonts w:ascii="Arial" w:hAnsi="Arial" w:cs="Arial"/>
          <w:szCs w:val="24"/>
        </w:rPr>
        <w:t>Aus diesem Anlass wird a</w:t>
      </w:r>
      <w:r w:rsidR="00D86AD5" w:rsidRPr="00083F8F">
        <w:rPr>
          <w:rFonts w:ascii="Arial" w:hAnsi="Arial" w:cs="Arial"/>
          <w:szCs w:val="24"/>
        </w:rPr>
        <w:t>m 18.</w:t>
      </w:r>
      <w:r w:rsidR="00D86AD5">
        <w:rPr>
          <w:rFonts w:ascii="Arial" w:hAnsi="Arial" w:cs="Arial"/>
          <w:szCs w:val="24"/>
        </w:rPr>
        <w:t xml:space="preserve"> Juni </w:t>
      </w:r>
      <w:r w:rsidR="00D86AD5" w:rsidRPr="00083F8F">
        <w:rPr>
          <w:rFonts w:ascii="Arial" w:hAnsi="Arial" w:cs="Arial"/>
          <w:szCs w:val="24"/>
        </w:rPr>
        <w:t>202</w:t>
      </w:r>
      <w:r w:rsidR="00D86AD5">
        <w:rPr>
          <w:rFonts w:ascii="Arial" w:hAnsi="Arial" w:cs="Arial"/>
          <w:szCs w:val="24"/>
        </w:rPr>
        <w:t>2</w:t>
      </w:r>
      <w:r w:rsidR="00D86AD5" w:rsidRPr="00083F8F">
        <w:rPr>
          <w:rFonts w:ascii="Arial" w:hAnsi="Arial" w:cs="Arial"/>
          <w:szCs w:val="24"/>
        </w:rPr>
        <w:t xml:space="preserve"> die Sonderausstellung „Unser Kloster Chorin“</w:t>
      </w:r>
      <w:r w:rsidR="00D86AD5">
        <w:rPr>
          <w:rFonts w:ascii="Arial" w:hAnsi="Arial" w:cs="Arial"/>
          <w:szCs w:val="24"/>
        </w:rPr>
        <w:t xml:space="preserve"> eröffnet</w:t>
      </w:r>
      <w:r w:rsidR="00D86AD5" w:rsidRPr="00083F8F">
        <w:rPr>
          <w:rFonts w:ascii="Arial" w:hAnsi="Arial" w:cs="Arial"/>
          <w:szCs w:val="24"/>
        </w:rPr>
        <w:t xml:space="preserve">. Die multimediale </w:t>
      </w:r>
      <w:r w:rsidR="00D86AD5">
        <w:rPr>
          <w:rFonts w:ascii="Arial" w:hAnsi="Arial" w:cs="Arial"/>
          <w:szCs w:val="24"/>
        </w:rPr>
        <w:t>Schau</w:t>
      </w:r>
      <w:r w:rsidR="00D86AD5" w:rsidRPr="00083F8F">
        <w:rPr>
          <w:rFonts w:ascii="Arial" w:hAnsi="Arial" w:cs="Arial"/>
          <w:szCs w:val="24"/>
        </w:rPr>
        <w:t xml:space="preserve"> </w:t>
      </w:r>
      <w:r w:rsidR="00D86AD5">
        <w:rPr>
          <w:rFonts w:ascii="Arial" w:hAnsi="Arial" w:cs="Arial"/>
          <w:szCs w:val="24"/>
        </w:rPr>
        <w:t>erzählt</w:t>
      </w:r>
      <w:r w:rsidR="00D86AD5" w:rsidRPr="00083F8F">
        <w:rPr>
          <w:rFonts w:ascii="Arial" w:hAnsi="Arial" w:cs="Arial"/>
          <w:szCs w:val="24"/>
        </w:rPr>
        <w:t xml:space="preserve"> mit historischen Fotografien, Filmen, Ansichtskarten und Gemälden die unterschie</w:t>
      </w:r>
      <w:r w:rsidR="00D86AD5">
        <w:rPr>
          <w:rFonts w:ascii="Arial" w:hAnsi="Arial" w:cs="Arial"/>
          <w:szCs w:val="24"/>
        </w:rPr>
        <w:t xml:space="preserve">dlichen Blickwinkel der Chorin-Gäste. An diesem Tag </w:t>
      </w:r>
      <w:r w:rsidR="00D86AD5" w:rsidRPr="00083F8F">
        <w:rPr>
          <w:rFonts w:ascii="Arial" w:hAnsi="Arial" w:cs="Arial"/>
          <w:szCs w:val="24"/>
        </w:rPr>
        <w:t xml:space="preserve">lädt </w:t>
      </w:r>
      <w:r w:rsidR="00D86AD5">
        <w:rPr>
          <w:rFonts w:ascii="Arial" w:hAnsi="Arial" w:cs="Arial"/>
          <w:szCs w:val="24"/>
        </w:rPr>
        <w:t xml:space="preserve">außerdem </w:t>
      </w:r>
      <w:r w:rsidR="00D86AD5" w:rsidRPr="00083F8F">
        <w:rPr>
          <w:rFonts w:ascii="Arial" w:hAnsi="Arial" w:cs="Arial"/>
          <w:szCs w:val="24"/>
        </w:rPr>
        <w:t>das Brandenburgische Konzertorchester Eberswalde gemeinsam mit dem Kloster Chorin zu einem besonderen Abschluss- und Eröffnungskonzert ins große Kirchenschiff ein.</w:t>
      </w:r>
      <w:r w:rsidR="00D86AD5">
        <w:rPr>
          <w:rFonts w:ascii="Arial" w:hAnsi="Arial" w:cs="Arial"/>
          <w:szCs w:val="24"/>
        </w:rPr>
        <w:br/>
      </w:r>
      <w:r w:rsidR="00D86AD5" w:rsidRPr="00A45886">
        <w:rPr>
          <w:rFonts w:ascii="Arial" w:hAnsi="Arial" w:cs="Arial"/>
          <w:b/>
          <w:szCs w:val="24"/>
        </w:rPr>
        <w:t>Weitere Informationen</w:t>
      </w:r>
      <w:r w:rsidR="00D86AD5">
        <w:rPr>
          <w:rFonts w:ascii="Arial" w:hAnsi="Arial" w:cs="Arial"/>
          <w:szCs w:val="24"/>
        </w:rPr>
        <w:t xml:space="preserve">: </w:t>
      </w:r>
      <w:hyperlink r:id="rId9" w:history="1">
        <w:r w:rsidR="00D86AD5" w:rsidRPr="00227A53">
          <w:rPr>
            <w:rStyle w:val="Hyperlink"/>
            <w:rFonts w:ascii="Arial" w:hAnsi="Arial" w:cs="Arial"/>
            <w:szCs w:val="24"/>
          </w:rPr>
          <w:t>www.kloster-chorin.org</w:t>
        </w:r>
      </w:hyperlink>
      <w:r w:rsidR="00D86AD5">
        <w:rPr>
          <w:rStyle w:val="Hyperlink"/>
          <w:rFonts w:ascii="Arial" w:hAnsi="Arial" w:cs="Arial"/>
          <w:szCs w:val="24"/>
        </w:rPr>
        <w:br/>
      </w:r>
      <w:r w:rsidR="00D86AD5">
        <w:rPr>
          <w:rStyle w:val="Hyperlink"/>
          <w:rFonts w:ascii="Arial" w:hAnsi="Arial" w:cs="Arial"/>
          <w:szCs w:val="24"/>
        </w:rPr>
        <w:br/>
      </w:r>
      <w:r w:rsidR="00D86AD5" w:rsidRPr="00340BCD">
        <w:rPr>
          <w:rFonts w:ascii="Arial" w:eastAsia="Times New Roman" w:hAnsi="Arial" w:cs="Arial"/>
          <w:i/>
          <w:lang w:eastAsia="de-DE"/>
        </w:rPr>
        <w:t>Barnimer Land</w:t>
      </w:r>
      <w:r w:rsidR="00D86AD5" w:rsidRPr="00340BCD">
        <w:rPr>
          <w:rFonts w:ascii="Arial" w:eastAsia="Times New Roman" w:hAnsi="Arial" w:cs="Arial"/>
          <w:i/>
          <w:lang w:eastAsia="de-DE"/>
        </w:rPr>
        <w:br/>
      </w:r>
      <w:r w:rsidR="00D86AD5" w:rsidRPr="00340BCD">
        <w:rPr>
          <w:rFonts w:ascii="Arial" w:eastAsia="Times New Roman" w:hAnsi="Arial" w:cs="Arial"/>
          <w:b/>
          <w:lang w:eastAsia="de-DE"/>
        </w:rPr>
        <w:t xml:space="preserve">Eröffnung neues Schiffshebewerk Niederfinow: </w:t>
      </w:r>
      <w:r w:rsidR="00D86AD5">
        <w:rPr>
          <w:rFonts w:ascii="Arial" w:eastAsia="Times New Roman" w:hAnsi="Arial" w:cs="Arial"/>
          <w:b/>
          <w:lang w:eastAsia="de-DE"/>
        </w:rPr>
        <w:t>drittes Quartal</w:t>
      </w:r>
      <w:r w:rsidR="00D86AD5" w:rsidRPr="00340BCD">
        <w:rPr>
          <w:rFonts w:ascii="Arial" w:eastAsia="Times New Roman" w:hAnsi="Arial" w:cs="Arial"/>
          <w:b/>
          <w:lang w:eastAsia="de-DE"/>
        </w:rPr>
        <w:t xml:space="preserve"> 2022</w:t>
      </w:r>
      <w:r w:rsidR="00D86AD5" w:rsidRPr="00340BCD">
        <w:rPr>
          <w:rFonts w:ascii="Arial" w:eastAsia="Times New Roman" w:hAnsi="Arial" w:cs="Arial"/>
          <w:b/>
          <w:lang w:eastAsia="de-DE"/>
        </w:rPr>
        <w:br/>
      </w:r>
      <w:r w:rsidR="00D86AD5">
        <w:rPr>
          <w:rFonts w:ascii="Arial" w:eastAsia="Times New Roman" w:hAnsi="Arial" w:cs="Arial"/>
          <w:lang w:eastAsia="de-DE"/>
        </w:rPr>
        <w:t xml:space="preserve">Der Riesenkoloss im Barnimer Land bewegt sich schon jetzt – mehrmals täglich fährt der gigantische Aufzug für Binnenschiffe im Probebetrieb auf und ab. Es handelt sich um das neu gebaute zweite Schiffshebewerk in Niederfinow. </w:t>
      </w:r>
      <w:r w:rsidR="00D86AD5" w:rsidRPr="000A5770">
        <w:rPr>
          <w:rFonts w:ascii="Arial" w:eastAsia="Times New Roman" w:hAnsi="Arial" w:cs="Arial"/>
          <w:lang w:eastAsia="de-DE"/>
        </w:rPr>
        <w:t xml:space="preserve">Es überwindet ein Gefälle von 36 Metern. </w:t>
      </w:r>
      <w:r w:rsidR="00D86AD5">
        <w:rPr>
          <w:rFonts w:ascii="Arial" w:eastAsia="Times New Roman" w:hAnsi="Arial" w:cs="Arial"/>
          <w:lang w:eastAsia="de-DE"/>
        </w:rPr>
        <w:t xml:space="preserve">Begonnen hatten die Arbeiten dazu im Jahr 2008. Mehrere Monate soll der Testbetrieb laufen bis das neue Schiffshebewerk im dritten Quartal des Jahres 2022 offiziell eingeweiht werden kann. </w:t>
      </w:r>
      <w:r w:rsidR="00D86AD5" w:rsidRPr="000A5770">
        <w:rPr>
          <w:rFonts w:ascii="Arial" w:eastAsia="Times New Roman" w:hAnsi="Arial" w:cs="Arial"/>
          <w:lang w:eastAsia="de-DE"/>
        </w:rPr>
        <w:t xml:space="preserve">Gesteuert wird </w:t>
      </w:r>
      <w:r w:rsidR="00D86AD5">
        <w:rPr>
          <w:rFonts w:ascii="Arial" w:eastAsia="Times New Roman" w:hAnsi="Arial" w:cs="Arial"/>
          <w:lang w:eastAsia="de-DE"/>
        </w:rPr>
        <w:t xml:space="preserve">es </w:t>
      </w:r>
      <w:r w:rsidR="00D86AD5" w:rsidRPr="000A5770">
        <w:rPr>
          <w:rFonts w:ascii="Arial" w:eastAsia="Times New Roman" w:hAnsi="Arial" w:cs="Arial"/>
          <w:lang w:eastAsia="de-DE"/>
        </w:rPr>
        <w:t>von ganz oben</w:t>
      </w:r>
      <w:r w:rsidR="00D86AD5">
        <w:rPr>
          <w:rFonts w:ascii="Arial" w:eastAsia="Times New Roman" w:hAnsi="Arial" w:cs="Arial"/>
          <w:lang w:eastAsia="de-DE"/>
        </w:rPr>
        <w:t xml:space="preserve"> von einem einzigen Mitarbeitenden, dessen</w:t>
      </w:r>
      <w:r w:rsidR="00D86AD5" w:rsidRPr="000A5770">
        <w:rPr>
          <w:rFonts w:ascii="Arial" w:eastAsia="Times New Roman" w:hAnsi="Arial" w:cs="Arial"/>
          <w:lang w:eastAsia="de-DE"/>
        </w:rPr>
        <w:t xml:space="preserve"> Bedienstand fast 50 Meter über dem Erdboden liegt.</w:t>
      </w:r>
      <w:r w:rsidR="00D86AD5" w:rsidRPr="000A5770">
        <w:t xml:space="preserve"> </w:t>
      </w:r>
      <w:r w:rsidR="00D86AD5" w:rsidRPr="000A5770">
        <w:rPr>
          <w:rFonts w:ascii="Arial" w:eastAsia="Times New Roman" w:hAnsi="Arial" w:cs="Arial"/>
          <w:lang w:eastAsia="de-DE"/>
        </w:rPr>
        <w:t xml:space="preserve">Das Schiffshebewerk verbindet den Ostseehafen in Stettin </w:t>
      </w:r>
      <w:r w:rsidR="00D86AD5">
        <w:rPr>
          <w:rFonts w:ascii="Arial" w:eastAsia="Times New Roman" w:hAnsi="Arial" w:cs="Arial"/>
          <w:lang w:eastAsia="de-DE"/>
        </w:rPr>
        <w:t xml:space="preserve">über den Oder-Havel-Kanal </w:t>
      </w:r>
      <w:r w:rsidR="00D86AD5" w:rsidRPr="000A5770">
        <w:rPr>
          <w:rFonts w:ascii="Arial" w:eastAsia="Times New Roman" w:hAnsi="Arial" w:cs="Arial"/>
          <w:lang w:eastAsia="de-DE"/>
        </w:rPr>
        <w:t xml:space="preserve">mit </w:t>
      </w:r>
      <w:r w:rsidR="00D86AD5">
        <w:rPr>
          <w:rFonts w:ascii="Arial" w:eastAsia="Times New Roman" w:hAnsi="Arial" w:cs="Arial"/>
          <w:lang w:eastAsia="de-DE"/>
        </w:rPr>
        <w:t>Berlin</w:t>
      </w:r>
      <w:r w:rsidR="00D86AD5" w:rsidRPr="000A5770">
        <w:rPr>
          <w:rFonts w:ascii="Arial" w:eastAsia="Times New Roman" w:hAnsi="Arial" w:cs="Arial"/>
          <w:lang w:eastAsia="de-DE"/>
        </w:rPr>
        <w:t xml:space="preserve">. Der Neubau </w:t>
      </w:r>
      <w:r w:rsidR="00D86AD5">
        <w:rPr>
          <w:rFonts w:ascii="Arial" w:eastAsia="Times New Roman" w:hAnsi="Arial" w:cs="Arial"/>
          <w:lang w:eastAsia="de-DE"/>
        </w:rPr>
        <w:t>war</w:t>
      </w:r>
      <w:r w:rsidR="00D86AD5" w:rsidRPr="000A5770">
        <w:rPr>
          <w:rFonts w:ascii="Arial" w:eastAsia="Times New Roman" w:hAnsi="Arial" w:cs="Arial"/>
          <w:lang w:eastAsia="de-DE"/>
        </w:rPr>
        <w:t xml:space="preserve"> erforderlich geworden, weil das alte Hebewerk aus dem Jahr 1934 zu klein ist für moderne Kü</w:t>
      </w:r>
      <w:r w:rsidR="00D86AD5">
        <w:rPr>
          <w:rFonts w:ascii="Arial" w:eastAsia="Times New Roman" w:hAnsi="Arial" w:cs="Arial"/>
          <w:lang w:eastAsia="de-DE"/>
        </w:rPr>
        <w:t xml:space="preserve">stenmotor- und Containerschiffe. Das alte Schiffshebewerk ist seit Jahren außerdem ein touristischer Magnet. </w:t>
      </w:r>
      <w:r w:rsidR="00D86AD5" w:rsidRPr="004C4FC7">
        <w:rPr>
          <w:rFonts w:ascii="Arial" w:eastAsia="Times New Roman" w:hAnsi="Arial" w:cs="Arial"/>
          <w:lang w:eastAsia="de-DE"/>
        </w:rPr>
        <w:t>Die Wasserstraßen- und</w:t>
      </w:r>
      <w:r w:rsidR="00D86AD5">
        <w:rPr>
          <w:rFonts w:ascii="Arial" w:eastAsia="Times New Roman" w:hAnsi="Arial" w:cs="Arial"/>
          <w:lang w:eastAsia="de-DE"/>
        </w:rPr>
        <w:t xml:space="preserve"> </w:t>
      </w:r>
      <w:r w:rsidR="00D86AD5" w:rsidRPr="004C4FC7">
        <w:rPr>
          <w:rFonts w:ascii="Arial" w:eastAsia="Times New Roman" w:hAnsi="Arial" w:cs="Arial"/>
          <w:lang w:eastAsia="de-DE"/>
        </w:rPr>
        <w:t>Schi</w:t>
      </w:r>
      <w:r w:rsidR="00D86AD5">
        <w:rPr>
          <w:rFonts w:ascii="Arial" w:eastAsia="Times New Roman" w:hAnsi="Arial" w:cs="Arial"/>
          <w:lang w:eastAsia="de-DE"/>
        </w:rPr>
        <w:t>f</w:t>
      </w:r>
      <w:r w:rsidR="00D86AD5" w:rsidRPr="004C4FC7">
        <w:rPr>
          <w:rFonts w:ascii="Arial" w:eastAsia="Times New Roman" w:hAnsi="Arial" w:cs="Arial"/>
          <w:lang w:eastAsia="de-DE"/>
        </w:rPr>
        <w:t>f</w:t>
      </w:r>
      <w:r w:rsidR="00D86AD5">
        <w:rPr>
          <w:rFonts w:ascii="Arial" w:eastAsia="Times New Roman" w:hAnsi="Arial" w:cs="Arial"/>
          <w:lang w:eastAsia="de-DE"/>
        </w:rPr>
        <w:t>f</w:t>
      </w:r>
      <w:r w:rsidR="00D86AD5" w:rsidRPr="004C4FC7">
        <w:rPr>
          <w:rFonts w:ascii="Arial" w:eastAsia="Times New Roman" w:hAnsi="Arial" w:cs="Arial"/>
          <w:lang w:eastAsia="de-DE"/>
        </w:rPr>
        <w:t xml:space="preserve">ahrtsverwaltung zählt </w:t>
      </w:r>
      <w:r w:rsidR="00D86AD5">
        <w:rPr>
          <w:rFonts w:ascii="Arial" w:eastAsia="Times New Roman" w:hAnsi="Arial" w:cs="Arial"/>
          <w:lang w:eastAsia="de-DE"/>
        </w:rPr>
        <w:t xml:space="preserve">jährlich </w:t>
      </w:r>
      <w:r w:rsidR="00D86AD5" w:rsidRPr="004C4FC7">
        <w:rPr>
          <w:rFonts w:ascii="Arial" w:eastAsia="Times New Roman" w:hAnsi="Arial" w:cs="Arial"/>
          <w:lang w:eastAsia="de-DE"/>
        </w:rPr>
        <w:t xml:space="preserve">rund 150.000 </w:t>
      </w:r>
      <w:r w:rsidR="00D86AD5">
        <w:rPr>
          <w:rFonts w:ascii="Arial" w:eastAsia="Times New Roman" w:hAnsi="Arial" w:cs="Arial"/>
          <w:lang w:eastAsia="de-DE"/>
        </w:rPr>
        <w:t>Besucherinnen und Besucher</w:t>
      </w:r>
      <w:r w:rsidR="00D86AD5" w:rsidRPr="004C4FC7">
        <w:rPr>
          <w:rFonts w:ascii="Arial" w:eastAsia="Times New Roman" w:hAnsi="Arial" w:cs="Arial"/>
          <w:lang w:eastAsia="de-DE"/>
        </w:rPr>
        <w:t xml:space="preserve"> und rechnet durch die</w:t>
      </w:r>
      <w:r w:rsidR="00D86AD5">
        <w:rPr>
          <w:rFonts w:ascii="Arial" w:eastAsia="Times New Roman" w:hAnsi="Arial" w:cs="Arial"/>
          <w:lang w:eastAsia="de-DE"/>
        </w:rPr>
        <w:t xml:space="preserve"> </w:t>
      </w:r>
      <w:r w:rsidR="00D86AD5" w:rsidRPr="004C4FC7">
        <w:rPr>
          <w:rFonts w:ascii="Arial" w:eastAsia="Times New Roman" w:hAnsi="Arial" w:cs="Arial"/>
          <w:lang w:eastAsia="de-DE"/>
        </w:rPr>
        <w:t>zusätzliche Attraktion des Neubaus</w:t>
      </w:r>
      <w:r w:rsidR="00D86AD5">
        <w:rPr>
          <w:rFonts w:ascii="Arial" w:eastAsia="Times New Roman" w:hAnsi="Arial" w:cs="Arial"/>
          <w:lang w:eastAsia="de-DE"/>
        </w:rPr>
        <w:t xml:space="preserve"> mit noch mehr Gästen</w:t>
      </w:r>
      <w:r w:rsidR="00D86AD5" w:rsidRPr="004C4FC7">
        <w:rPr>
          <w:rFonts w:ascii="Arial" w:eastAsia="Times New Roman" w:hAnsi="Arial" w:cs="Arial"/>
          <w:lang w:eastAsia="de-DE"/>
        </w:rPr>
        <w:t>.</w:t>
      </w:r>
      <w:r w:rsidR="00D86AD5">
        <w:rPr>
          <w:rFonts w:ascii="Arial" w:eastAsia="Times New Roman" w:hAnsi="Arial" w:cs="Arial"/>
          <w:lang w:eastAsia="de-DE"/>
        </w:rPr>
        <w:t xml:space="preserve"> </w:t>
      </w:r>
      <w:r w:rsidR="00D86AD5" w:rsidRPr="000A5770">
        <w:rPr>
          <w:rFonts w:ascii="Arial" w:eastAsia="Times New Roman" w:hAnsi="Arial" w:cs="Arial"/>
          <w:b/>
          <w:lang w:eastAsia="de-DE"/>
        </w:rPr>
        <w:t>Weitere Informationen</w:t>
      </w:r>
      <w:r w:rsidR="00D86AD5">
        <w:rPr>
          <w:rFonts w:ascii="Arial" w:eastAsia="Times New Roman" w:hAnsi="Arial" w:cs="Arial"/>
          <w:lang w:eastAsia="de-DE"/>
        </w:rPr>
        <w:t xml:space="preserve">: </w:t>
      </w:r>
      <w:hyperlink r:id="rId10" w:history="1">
        <w:r w:rsidR="00D86AD5" w:rsidRPr="00162164">
          <w:rPr>
            <w:rStyle w:val="Hyperlink"/>
            <w:rFonts w:ascii="Arial" w:eastAsia="Times New Roman" w:hAnsi="Arial" w:cs="Arial"/>
            <w:lang w:eastAsia="de-DE"/>
          </w:rPr>
          <w:t>https://niederfinow.de/schiffshebewerk</w:t>
        </w:r>
      </w:hyperlink>
      <w:r w:rsidR="00D86AD5">
        <w:rPr>
          <w:rFonts w:ascii="Arial" w:eastAsia="Times New Roman" w:hAnsi="Arial" w:cs="Arial"/>
          <w:lang w:eastAsia="de-DE"/>
        </w:rPr>
        <w:t xml:space="preserve"> </w:t>
      </w:r>
      <w:r w:rsidR="00D86AD5">
        <w:rPr>
          <w:rFonts w:ascii="Arial" w:eastAsia="Times New Roman" w:hAnsi="Arial" w:cs="Arial"/>
          <w:lang w:eastAsia="de-DE"/>
        </w:rPr>
        <w:br/>
      </w:r>
      <w:r w:rsidR="003B6CCF">
        <w:rPr>
          <w:rFonts w:ascii="Arial" w:hAnsi="Arial" w:cs="Arial"/>
          <w:b/>
          <w:szCs w:val="24"/>
        </w:rPr>
        <w:br/>
      </w:r>
      <w:r w:rsidR="003B6CCF">
        <w:rPr>
          <w:rFonts w:ascii="Arial" w:hAnsi="Arial" w:cs="Arial"/>
          <w:b/>
          <w:szCs w:val="24"/>
        </w:rPr>
        <w:br/>
      </w:r>
      <w:r w:rsidR="008F383B">
        <w:rPr>
          <w:rFonts w:ascii="Arial" w:hAnsi="Arial" w:cs="Arial"/>
          <w:b/>
          <w:szCs w:val="24"/>
        </w:rPr>
        <w:br/>
      </w:r>
      <w:r w:rsidR="001528CA" w:rsidRPr="001528CA">
        <w:rPr>
          <w:rFonts w:ascii="Arial" w:hAnsi="Arial" w:cs="Arial"/>
          <w:i/>
          <w:szCs w:val="24"/>
        </w:rPr>
        <w:lastRenderedPageBreak/>
        <w:t>Ganz Brandenburg</w:t>
      </w:r>
      <w:r w:rsidR="001528CA" w:rsidRPr="001528CA">
        <w:rPr>
          <w:rFonts w:ascii="Arial" w:hAnsi="Arial" w:cs="Arial"/>
          <w:i/>
          <w:szCs w:val="24"/>
        </w:rPr>
        <w:br/>
      </w:r>
      <w:r w:rsidR="006C1A23">
        <w:rPr>
          <w:rFonts w:ascii="Arial" w:hAnsi="Arial" w:cs="Arial"/>
          <w:b/>
          <w:szCs w:val="24"/>
        </w:rPr>
        <w:t>Kulturland Brandenburg 2022</w:t>
      </w:r>
      <w:r w:rsidR="006C1A23" w:rsidRPr="001B38E6">
        <w:t xml:space="preserve"> </w:t>
      </w:r>
      <w:r w:rsidR="006C1A23" w:rsidRPr="001B38E6">
        <w:rPr>
          <w:rFonts w:ascii="Arial" w:hAnsi="Arial" w:cs="Arial"/>
          <w:b/>
          <w:szCs w:val="24"/>
        </w:rPr>
        <w:t>„Lebenskunst“</w:t>
      </w:r>
      <w:r w:rsidR="006C1A23" w:rsidRPr="004C17F1">
        <w:rPr>
          <w:rFonts w:ascii="Arial" w:hAnsi="Arial" w:cs="Arial"/>
          <w:b/>
          <w:szCs w:val="24"/>
        </w:rPr>
        <w:t>:</w:t>
      </w:r>
      <w:r w:rsidR="00D470C5">
        <w:rPr>
          <w:rFonts w:ascii="Arial" w:hAnsi="Arial" w:cs="Arial"/>
          <w:b/>
          <w:szCs w:val="24"/>
        </w:rPr>
        <w:t xml:space="preserve"> 20. Mai bis 30. Dezember 2022</w:t>
      </w:r>
      <w:r w:rsidR="006C1A23" w:rsidRPr="004C17F1">
        <w:rPr>
          <w:rFonts w:ascii="Arial" w:hAnsi="Arial" w:cs="Arial"/>
          <w:b/>
          <w:szCs w:val="24"/>
        </w:rPr>
        <w:br/>
      </w:r>
      <w:r w:rsidR="006C1A23">
        <w:rPr>
          <w:rFonts w:ascii="Arial" w:hAnsi="Arial" w:cs="Arial"/>
          <w:szCs w:val="24"/>
        </w:rPr>
        <w:t>Unter dem Motto „</w:t>
      </w:r>
      <w:r w:rsidR="006C1A23" w:rsidRPr="006C1A23">
        <w:rPr>
          <w:rFonts w:ascii="Arial" w:hAnsi="Arial" w:cs="Arial"/>
          <w:szCs w:val="24"/>
        </w:rPr>
        <w:t>Brandenburg neu entdecken</w:t>
      </w:r>
      <w:r w:rsidR="006C1A23">
        <w:rPr>
          <w:rFonts w:ascii="Arial" w:hAnsi="Arial" w:cs="Arial"/>
          <w:szCs w:val="24"/>
        </w:rPr>
        <w:t xml:space="preserve">“ lädt </w:t>
      </w:r>
      <w:r w:rsidR="006C1A23" w:rsidRPr="006C1A23">
        <w:rPr>
          <w:rFonts w:ascii="Arial" w:hAnsi="Arial" w:cs="Arial"/>
          <w:szCs w:val="24"/>
        </w:rPr>
        <w:t xml:space="preserve">Kulturland Brandenburg </w:t>
      </w:r>
      <w:r w:rsidR="006C1A23">
        <w:rPr>
          <w:rFonts w:ascii="Arial" w:hAnsi="Arial" w:cs="Arial"/>
          <w:szCs w:val="24"/>
        </w:rPr>
        <w:t>j</w:t>
      </w:r>
      <w:r w:rsidR="006C1A23" w:rsidRPr="006C1A23">
        <w:rPr>
          <w:rFonts w:ascii="Arial" w:hAnsi="Arial" w:cs="Arial"/>
          <w:szCs w:val="24"/>
        </w:rPr>
        <w:t>edes Jahr auf’s Neue ein, die kulturelle und regionale Vielfalt Brandenburgs zu entdecken.</w:t>
      </w:r>
      <w:r w:rsidR="006C1A23">
        <w:rPr>
          <w:rFonts w:ascii="Arial" w:hAnsi="Arial" w:cs="Arial"/>
          <w:szCs w:val="24"/>
        </w:rPr>
        <w:t xml:space="preserve"> Nach dem 2021 die Industriekultur im Fokus gestanden hat</w:t>
      </w:r>
      <w:r w:rsidR="00377897">
        <w:rPr>
          <w:rFonts w:ascii="Arial" w:hAnsi="Arial" w:cs="Arial"/>
          <w:szCs w:val="24"/>
        </w:rPr>
        <w:t>te</w:t>
      </w:r>
      <w:r w:rsidR="006C1A23">
        <w:rPr>
          <w:rFonts w:ascii="Arial" w:hAnsi="Arial" w:cs="Arial"/>
          <w:szCs w:val="24"/>
        </w:rPr>
        <w:t>, hat das Themenjahr 2022 den Titel „Lebenskunst“.</w:t>
      </w:r>
      <w:r w:rsidR="006C1A23" w:rsidRPr="00EB1A52">
        <w:rPr>
          <w:rFonts w:ascii="Arial" w:hAnsi="Arial" w:cs="Arial"/>
          <w:szCs w:val="24"/>
        </w:rPr>
        <w:t xml:space="preserve"> </w:t>
      </w:r>
      <w:r w:rsidR="00377897">
        <w:rPr>
          <w:rFonts w:ascii="Arial" w:hAnsi="Arial" w:cs="Arial"/>
          <w:szCs w:val="24"/>
        </w:rPr>
        <w:t xml:space="preserve">Kulturland Brandenburg lädt dazu ein, </w:t>
      </w:r>
      <w:r w:rsidR="00377897" w:rsidRPr="00377897">
        <w:rPr>
          <w:rFonts w:ascii="Arial" w:hAnsi="Arial" w:cs="Arial"/>
          <w:szCs w:val="24"/>
        </w:rPr>
        <w:t xml:space="preserve">die „Lebenskunst“ zwischen den Seen und Wäldern, in den historischen Städten und Dörfern, in den Klöstern, auf den Streuobstwiesen, in den Gärten und auf den Feldern, in den Gasthäusern, in der Kunst </w:t>
      </w:r>
      <w:r w:rsidR="008867A7">
        <w:rPr>
          <w:rFonts w:ascii="Arial" w:hAnsi="Arial" w:cs="Arial"/>
          <w:szCs w:val="24"/>
        </w:rPr>
        <w:t>sowie</w:t>
      </w:r>
      <w:r w:rsidR="00377897" w:rsidRPr="00377897">
        <w:rPr>
          <w:rFonts w:ascii="Arial" w:hAnsi="Arial" w:cs="Arial"/>
          <w:szCs w:val="24"/>
        </w:rPr>
        <w:t xml:space="preserve"> Kultur neu zu erleben</w:t>
      </w:r>
      <w:r w:rsidR="008867A7">
        <w:rPr>
          <w:rFonts w:ascii="Arial" w:hAnsi="Arial" w:cs="Arial"/>
          <w:szCs w:val="24"/>
        </w:rPr>
        <w:t xml:space="preserve"> und wieder zu entdecken</w:t>
      </w:r>
      <w:r w:rsidR="00377897" w:rsidRPr="00377897">
        <w:rPr>
          <w:rFonts w:ascii="Arial" w:hAnsi="Arial" w:cs="Arial"/>
          <w:szCs w:val="24"/>
        </w:rPr>
        <w:t>.</w:t>
      </w:r>
      <w:r w:rsidR="008867A7">
        <w:rPr>
          <w:rFonts w:ascii="Arial" w:hAnsi="Arial" w:cs="Arial"/>
          <w:szCs w:val="24"/>
        </w:rPr>
        <w:t xml:space="preserve"> Dazu zählen beispielsweise der </w:t>
      </w:r>
      <w:r w:rsidR="008867A7" w:rsidRPr="008867A7">
        <w:rPr>
          <w:rFonts w:ascii="Arial" w:hAnsi="Arial" w:cs="Arial"/>
          <w:szCs w:val="24"/>
        </w:rPr>
        <w:t xml:space="preserve">Wein- und Tabakanbau, </w:t>
      </w:r>
      <w:r w:rsidR="008867A7">
        <w:rPr>
          <w:rFonts w:ascii="Arial" w:hAnsi="Arial" w:cs="Arial"/>
          <w:szCs w:val="24"/>
        </w:rPr>
        <w:t>das Anlegen neuer</w:t>
      </w:r>
      <w:r w:rsidR="008867A7" w:rsidRPr="008867A7">
        <w:rPr>
          <w:rFonts w:ascii="Arial" w:hAnsi="Arial" w:cs="Arial"/>
          <w:szCs w:val="24"/>
        </w:rPr>
        <w:t xml:space="preserve"> Streuobstwiesen, </w:t>
      </w:r>
      <w:r w:rsidR="004A23C0">
        <w:rPr>
          <w:rFonts w:ascii="Arial" w:hAnsi="Arial" w:cs="Arial"/>
          <w:szCs w:val="24"/>
        </w:rPr>
        <w:t>alte</w:t>
      </w:r>
      <w:r w:rsidR="008867A7" w:rsidRPr="008867A7">
        <w:rPr>
          <w:rFonts w:ascii="Arial" w:hAnsi="Arial" w:cs="Arial"/>
          <w:szCs w:val="24"/>
        </w:rPr>
        <w:t xml:space="preserve"> Apfelsorten</w:t>
      </w:r>
      <w:r w:rsidR="004A23C0">
        <w:rPr>
          <w:rFonts w:ascii="Arial" w:hAnsi="Arial" w:cs="Arial"/>
          <w:szCs w:val="24"/>
        </w:rPr>
        <w:t xml:space="preserve"> oder</w:t>
      </w:r>
      <w:r w:rsidR="008867A7" w:rsidRPr="008867A7">
        <w:rPr>
          <w:rFonts w:ascii="Arial" w:hAnsi="Arial" w:cs="Arial"/>
          <w:szCs w:val="24"/>
        </w:rPr>
        <w:t xml:space="preserve"> </w:t>
      </w:r>
      <w:r w:rsidR="008867A7">
        <w:rPr>
          <w:rFonts w:ascii="Arial" w:hAnsi="Arial" w:cs="Arial"/>
          <w:szCs w:val="24"/>
        </w:rPr>
        <w:t>längst vergessene Gemüsesorten wie die Teltower Rübchen.</w:t>
      </w:r>
      <w:r w:rsidR="00163434">
        <w:rPr>
          <w:rFonts w:ascii="Arial" w:hAnsi="Arial" w:cs="Arial"/>
          <w:szCs w:val="24"/>
        </w:rPr>
        <w:t xml:space="preserve"> </w:t>
      </w:r>
      <w:r w:rsidR="00163434" w:rsidRPr="00163434">
        <w:rPr>
          <w:rFonts w:ascii="Arial" w:hAnsi="Arial" w:cs="Arial"/>
          <w:b/>
          <w:szCs w:val="24"/>
        </w:rPr>
        <w:t>Weitere Informationen</w:t>
      </w:r>
      <w:r w:rsidR="00163434">
        <w:rPr>
          <w:rFonts w:ascii="Arial" w:hAnsi="Arial" w:cs="Arial"/>
          <w:szCs w:val="24"/>
        </w:rPr>
        <w:t>:</w:t>
      </w:r>
      <w:r w:rsidR="006C1A23">
        <w:rPr>
          <w:rFonts w:ascii="Arial" w:hAnsi="Arial" w:cs="Arial"/>
          <w:szCs w:val="24"/>
        </w:rPr>
        <w:br/>
      </w:r>
      <w:hyperlink r:id="rId11" w:history="1">
        <w:r w:rsidR="00D470C5" w:rsidRPr="00227A53">
          <w:rPr>
            <w:rStyle w:val="Hyperlink"/>
            <w:rFonts w:ascii="Arial" w:hAnsi="Arial" w:cs="Arial"/>
            <w:szCs w:val="24"/>
          </w:rPr>
          <w:t>https://www.gesellschaft-kultur-geschichte.de/kulturland-brandenburg-2022-lebenskunst</w:t>
        </w:r>
      </w:hyperlink>
      <w:r w:rsidR="006C1A23">
        <w:rPr>
          <w:rFonts w:ascii="Arial" w:hAnsi="Arial" w:cs="Arial"/>
          <w:szCs w:val="24"/>
          <w:u w:val="single"/>
        </w:rPr>
        <w:t xml:space="preserve"> </w:t>
      </w:r>
      <w:r w:rsidR="008F383B">
        <w:rPr>
          <w:rFonts w:ascii="Arial" w:hAnsi="Arial" w:cs="Arial"/>
          <w:szCs w:val="24"/>
          <w:u w:val="single"/>
        </w:rPr>
        <w:br/>
      </w:r>
      <w:r w:rsidR="008F383B">
        <w:rPr>
          <w:rFonts w:ascii="Arial" w:hAnsi="Arial" w:cs="Arial"/>
          <w:szCs w:val="24"/>
          <w:u w:val="single"/>
        </w:rPr>
        <w:br/>
      </w:r>
      <w:r w:rsidR="008F383B">
        <w:rPr>
          <w:rFonts w:ascii="Arial" w:hAnsi="Arial" w:cs="Arial"/>
          <w:b/>
          <w:szCs w:val="24"/>
        </w:rPr>
        <w:br/>
      </w:r>
      <w:r w:rsidR="008F383B" w:rsidRPr="003B6CCF">
        <w:rPr>
          <w:rFonts w:ascii="Arial" w:hAnsi="Arial" w:cs="Arial"/>
          <w:b/>
        </w:rPr>
        <w:t>Soweit eine Auswahl</w:t>
      </w:r>
      <w:r w:rsidR="008F383B" w:rsidRPr="003B6CCF">
        <w:rPr>
          <w:rFonts w:ascii="Arial" w:hAnsi="Arial" w:cs="Arial"/>
        </w:rPr>
        <w:t xml:space="preserve">, die sich bis jetzt aufgrund der aktuellen Corona-Entwicklung als Vorschau </w:t>
      </w:r>
      <w:r w:rsidR="003B6CCF" w:rsidRPr="003B6CCF">
        <w:rPr>
          <w:rFonts w:ascii="Arial" w:hAnsi="Arial" w:cs="Arial"/>
        </w:rPr>
        <w:t>darstellen</w:t>
      </w:r>
      <w:r w:rsidR="008F383B" w:rsidRPr="003B6CCF">
        <w:rPr>
          <w:rFonts w:ascii="Arial" w:hAnsi="Arial" w:cs="Arial"/>
        </w:rPr>
        <w:t xml:space="preserve"> lässt. </w:t>
      </w:r>
      <w:r w:rsidR="00CA0C9B" w:rsidRPr="003B6CCF">
        <w:rPr>
          <w:rFonts w:ascii="Arial" w:hAnsi="Arial" w:cs="Arial"/>
          <w:b/>
        </w:rPr>
        <w:t xml:space="preserve">Weitere </w:t>
      </w:r>
      <w:r w:rsidR="006604A6" w:rsidRPr="003B6CCF">
        <w:rPr>
          <w:rFonts w:ascii="Arial" w:hAnsi="Arial" w:cs="Arial"/>
          <w:b/>
        </w:rPr>
        <w:t>Höhepunkte im Jahr 2022</w:t>
      </w:r>
      <w:r w:rsidR="006604A6" w:rsidRPr="003B6CCF">
        <w:rPr>
          <w:rFonts w:ascii="Arial" w:hAnsi="Arial" w:cs="Arial"/>
        </w:rPr>
        <w:t xml:space="preserve"> </w:t>
      </w:r>
      <w:r w:rsidR="008F383B" w:rsidRPr="003B6CCF">
        <w:rPr>
          <w:rFonts w:ascii="Arial" w:hAnsi="Arial" w:cs="Arial"/>
        </w:rPr>
        <w:t xml:space="preserve">finden sich auch stets </w:t>
      </w:r>
      <w:r w:rsidR="008F383B" w:rsidRPr="003B6CCF">
        <w:rPr>
          <w:rFonts w:ascii="Arial" w:hAnsi="Arial" w:cs="Arial"/>
          <w:b/>
        </w:rPr>
        <w:t>fortlaufend aktualisiert</w:t>
      </w:r>
      <w:r w:rsidR="008F383B" w:rsidRPr="003B6CCF">
        <w:rPr>
          <w:rFonts w:ascii="Arial" w:hAnsi="Arial" w:cs="Arial"/>
        </w:rPr>
        <w:t xml:space="preserve"> </w:t>
      </w:r>
      <w:r w:rsidR="006604A6" w:rsidRPr="003B6CCF">
        <w:rPr>
          <w:rFonts w:ascii="Arial" w:hAnsi="Arial" w:cs="Arial"/>
        </w:rPr>
        <w:t>unter</w:t>
      </w:r>
      <w:r w:rsidR="008806B6" w:rsidRPr="003B6CCF">
        <w:rPr>
          <w:rFonts w:ascii="Arial" w:hAnsi="Arial" w:cs="Arial"/>
        </w:rPr>
        <w:t>:</w:t>
      </w:r>
      <w:r w:rsidR="008F383B" w:rsidRPr="003B6CCF">
        <w:rPr>
          <w:rFonts w:ascii="Arial" w:hAnsi="Arial" w:cs="Arial"/>
          <w:b/>
        </w:rPr>
        <w:t xml:space="preserve"> </w:t>
      </w:r>
      <w:hyperlink r:id="rId12" w:history="1">
        <w:r w:rsidR="009A5EE1" w:rsidRPr="003B6CCF">
          <w:rPr>
            <w:rStyle w:val="Hyperlink"/>
            <w:rFonts w:ascii="Arial" w:hAnsi="Arial" w:cs="Arial"/>
          </w:rPr>
          <w:t>www.reiseland-brandenburg.de/veranstaltungen-hoehepunkte/veranstaltungshoehepunkte-des-jahres</w:t>
        </w:r>
      </w:hyperlink>
    </w:p>
    <w:p w14:paraId="6CD7FD15" w14:textId="77777777" w:rsidR="008F383B" w:rsidRDefault="008F383B" w:rsidP="00657920">
      <w:pPr>
        <w:rPr>
          <w:rStyle w:val="Hyperlink"/>
          <w:rFonts w:ascii="Arial" w:hAnsi="Arial" w:cs="Arial"/>
          <w:sz w:val="20"/>
          <w:szCs w:val="24"/>
        </w:rPr>
      </w:pPr>
    </w:p>
    <w:p w14:paraId="35150CCF" w14:textId="77777777" w:rsidR="008F383B" w:rsidRDefault="008F383B" w:rsidP="00657920">
      <w:pPr>
        <w:rPr>
          <w:rStyle w:val="Hyperlink"/>
          <w:rFonts w:ascii="Arial" w:hAnsi="Arial" w:cs="Arial"/>
          <w:sz w:val="20"/>
          <w:szCs w:val="24"/>
        </w:rPr>
      </w:pPr>
    </w:p>
    <w:p w14:paraId="4B7C2C0C" w14:textId="0E7368AE" w:rsidR="0029288A" w:rsidRPr="009A5EE1" w:rsidRDefault="009A5EE1" w:rsidP="00657920">
      <w:pPr>
        <w:rPr>
          <w:rFonts w:ascii="Arial" w:hAnsi="Arial" w:cs="Arial"/>
          <w:b/>
          <w:u w:val="single"/>
        </w:rPr>
      </w:pPr>
      <w:r>
        <w:rPr>
          <w:rFonts w:ascii="Arial" w:hAnsi="Arial" w:cs="Arial"/>
          <w:sz w:val="20"/>
          <w:szCs w:val="24"/>
        </w:rPr>
        <w:t xml:space="preserve"> </w:t>
      </w:r>
    </w:p>
    <w:p w14:paraId="01BD768B" w14:textId="77777777" w:rsidR="00252B25" w:rsidRDefault="00252B25" w:rsidP="00657920">
      <w:pPr>
        <w:rPr>
          <w:rFonts w:ascii="Arial" w:hAnsi="Arial" w:cs="Arial"/>
          <w:b/>
          <w:u w:val="single"/>
        </w:rPr>
      </w:pPr>
    </w:p>
    <w:p w14:paraId="2D36323C" w14:textId="18A98EFB" w:rsidR="00DD5C19" w:rsidRPr="00DD5C19" w:rsidRDefault="00DD5C19" w:rsidP="00657920">
      <w:pPr>
        <w:rPr>
          <w:rFonts w:ascii="Arial" w:hAnsi="Arial" w:cs="Arial"/>
        </w:rPr>
      </w:pPr>
    </w:p>
    <w:sectPr w:rsidR="00DD5C19" w:rsidRPr="00DD5C19">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6930F" w14:textId="77777777" w:rsidR="00EC0999" w:rsidRDefault="00EC0999">
      <w:pPr>
        <w:spacing w:after="0" w:line="240" w:lineRule="auto"/>
      </w:pPr>
      <w:r>
        <w:separator/>
      </w:r>
    </w:p>
  </w:endnote>
  <w:endnote w:type="continuationSeparator" w:id="0">
    <w:p w14:paraId="3D82E0FC" w14:textId="77777777" w:rsidR="00EC0999" w:rsidRDefault="00EC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3B6CCF">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3B6C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A7B4B" w14:textId="77777777" w:rsidR="00EC0999" w:rsidRDefault="00EC0999">
      <w:pPr>
        <w:spacing w:after="0" w:line="240" w:lineRule="auto"/>
      </w:pPr>
      <w:r>
        <w:rPr>
          <w:color w:val="000000"/>
        </w:rPr>
        <w:separator/>
      </w:r>
    </w:p>
  </w:footnote>
  <w:footnote w:type="continuationSeparator" w:id="0">
    <w:p w14:paraId="112508AD" w14:textId="77777777" w:rsidR="00EC0999" w:rsidRDefault="00EC0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3B6C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20C05"/>
    <w:rsid w:val="0003119A"/>
    <w:rsid w:val="00042CCF"/>
    <w:rsid w:val="000437B0"/>
    <w:rsid w:val="00083F8F"/>
    <w:rsid w:val="00085EAE"/>
    <w:rsid w:val="000A07C8"/>
    <w:rsid w:val="000B48E5"/>
    <w:rsid w:val="000C1E81"/>
    <w:rsid w:val="000C50BD"/>
    <w:rsid w:val="000E29D6"/>
    <w:rsid w:val="000E2DC1"/>
    <w:rsid w:val="000E6E35"/>
    <w:rsid w:val="00100E9B"/>
    <w:rsid w:val="00110CA2"/>
    <w:rsid w:val="0011600E"/>
    <w:rsid w:val="00117355"/>
    <w:rsid w:val="00126131"/>
    <w:rsid w:val="001522C3"/>
    <w:rsid w:val="001528CA"/>
    <w:rsid w:val="00152D2B"/>
    <w:rsid w:val="00153490"/>
    <w:rsid w:val="00157F36"/>
    <w:rsid w:val="00163434"/>
    <w:rsid w:val="00170466"/>
    <w:rsid w:val="001914C8"/>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9288A"/>
    <w:rsid w:val="00293757"/>
    <w:rsid w:val="002937E0"/>
    <w:rsid w:val="002A06D3"/>
    <w:rsid w:val="002A3F7A"/>
    <w:rsid w:val="002A60FC"/>
    <w:rsid w:val="002D2BBA"/>
    <w:rsid w:val="002E13ED"/>
    <w:rsid w:val="00310566"/>
    <w:rsid w:val="0031401B"/>
    <w:rsid w:val="00323C92"/>
    <w:rsid w:val="0032506C"/>
    <w:rsid w:val="00333D09"/>
    <w:rsid w:val="00334362"/>
    <w:rsid w:val="00344F99"/>
    <w:rsid w:val="00377897"/>
    <w:rsid w:val="00382CB7"/>
    <w:rsid w:val="003910CF"/>
    <w:rsid w:val="003B6CCF"/>
    <w:rsid w:val="003D005D"/>
    <w:rsid w:val="003D64AB"/>
    <w:rsid w:val="003E125B"/>
    <w:rsid w:val="003E2ABB"/>
    <w:rsid w:val="003E6F88"/>
    <w:rsid w:val="003F05B9"/>
    <w:rsid w:val="003F7426"/>
    <w:rsid w:val="003F7FCB"/>
    <w:rsid w:val="0040454A"/>
    <w:rsid w:val="00413428"/>
    <w:rsid w:val="00414EB4"/>
    <w:rsid w:val="004152A9"/>
    <w:rsid w:val="004462CF"/>
    <w:rsid w:val="00452504"/>
    <w:rsid w:val="0046468F"/>
    <w:rsid w:val="004933EE"/>
    <w:rsid w:val="00494BFE"/>
    <w:rsid w:val="004A23C0"/>
    <w:rsid w:val="004A2ABB"/>
    <w:rsid w:val="004A7F84"/>
    <w:rsid w:val="004B5201"/>
    <w:rsid w:val="004C17F1"/>
    <w:rsid w:val="004F141A"/>
    <w:rsid w:val="004F50A8"/>
    <w:rsid w:val="005133F4"/>
    <w:rsid w:val="0053635D"/>
    <w:rsid w:val="005412C6"/>
    <w:rsid w:val="00570FBF"/>
    <w:rsid w:val="00586F3C"/>
    <w:rsid w:val="00592CE3"/>
    <w:rsid w:val="005A3318"/>
    <w:rsid w:val="005A601E"/>
    <w:rsid w:val="005B05AF"/>
    <w:rsid w:val="005B0AC0"/>
    <w:rsid w:val="005B7C75"/>
    <w:rsid w:val="005D2426"/>
    <w:rsid w:val="005E7F5C"/>
    <w:rsid w:val="00607A27"/>
    <w:rsid w:val="00614027"/>
    <w:rsid w:val="00630797"/>
    <w:rsid w:val="0063288A"/>
    <w:rsid w:val="00635474"/>
    <w:rsid w:val="0063623D"/>
    <w:rsid w:val="006438AA"/>
    <w:rsid w:val="00650151"/>
    <w:rsid w:val="00657920"/>
    <w:rsid w:val="006604A6"/>
    <w:rsid w:val="00670477"/>
    <w:rsid w:val="00673D3F"/>
    <w:rsid w:val="006A02B4"/>
    <w:rsid w:val="006A1DC0"/>
    <w:rsid w:val="006B3495"/>
    <w:rsid w:val="006C1A23"/>
    <w:rsid w:val="006D33DC"/>
    <w:rsid w:val="006E4970"/>
    <w:rsid w:val="006F382D"/>
    <w:rsid w:val="00721B55"/>
    <w:rsid w:val="007555A4"/>
    <w:rsid w:val="00763B4C"/>
    <w:rsid w:val="00763D53"/>
    <w:rsid w:val="00771EB5"/>
    <w:rsid w:val="0077676A"/>
    <w:rsid w:val="007769C3"/>
    <w:rsid w:val="00777D39"/>
    <w:rsid w:val="007959FD"/>
    <w:rsid w:val="007962AA"/>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B3205"/>
    <w:rsid w:val="008D6896"/>
    <w:rsid w:val="008F2CAA"/>
    <w:rsid w:val="008F383B"/>
    <w:rsid w:val="00913CF7"/>
    <w:rsid w:val="00921BF8"/>
    <w:rsid w:val="009434BA"/>
    <w:rsid w:val="00944B4E"/>
    <w:rsid w:val="009538A0"/>
    <w:rsid w:val="00955E1A"/>
    <w:rsid w:val="00965A16"/>
    <w:rsid w:val="00972866"/>
    <w:rsid w:val="009863B1"/>
    <w:rsid w:val="0099548E"/>
    <w:rsid w:val="009A4BEB"/>
    <w:rsid w:val="009A5EE1"/>
    <w:rsid w:val="009A7031"/>
    <w:rsid w:val="009F30F2"/>
    <w:rsid w:val="00A06C54"/>
    <w:rsid w:val="00A31393"/>
    <w:rsid w:val="00A323E1"/>
    <w:rsid w:val="00A37890"/>
    <w:rsid w:val="00A453BE"/>
    <w:rsid w:val="00A45886"/>
    <w:rsid w:val="00A60E0D"/>
    <w:rsid w:val="00A71D8C"/>
    <w:rsid w:val="00A72A72"/>
    <w:rsid w:val="00A83A6E"/>
    <w:rsid w:val="00A93D64"/>
    <w:rsid w:val="00AB1820"/>
    <w:rsid w:val="00AC1013"/>
    <w:rsid w:val="00AC4425"/>
    <w:rsid w:val="00AD7228"/>
    <w:rsid w:val="00B14291"/>
    <w:rsid w:val="00B34773"/>
    <w:rsid w:val="00B41551"/>
    <w:rsid w:val="00B424F9"/>
    <w:rsid w:val="00B440B5"/>
    <w:rsid w:val="00B531DE"/>
    <w:rsid w:val="00B55B04"/>
    <w:rsid w:val="00B57977"/>
    <w:rsid w:val="00B71733"/>
    <w:rsid w:val="00B8783D"/>
    <w:rsid w:val="00BC36B4"/>
    <w:rsid w:val="00BC5CD6"/>
    <w:rsid w:val="00BD18B5"/>
    <w:rsid w:val="00BD50C2"/>
    <w:rsid w:val="00BE1C33"/>
    <w:rsid w:val="00C01E78"/>
    <w:rsid w:val="00C06D82"/>
    <w:rsid w:val="00C12AC3"/>
    <w:rsid w:val="00C4650E"/>
    <w:rsid w:val="00C50611"/>
    <w:rsid w:val="00C53B77"/>
    <w:rsid w:val="00C54B72"/>
    <w:rsid w:val="00C87B87"/>
    <w:rsid w:val="00C963A7"/>
    <w:rsid w:val="00CA0C9B"/>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6AD5"/>
    <w:rsid w:val="00DC2396"/>
    <w:rsid w:val="00DD5C19"/>
    <w:rsid w:val="00DF250D"/>
    <w:rsid w:val="00DF7B60"/>
    <w:rsid w:val="00E04688"/>
    <w:rsid w:val="00E1637A"/>
    <w:rsid w:val="00E17452"/>
    <w:rsid w:val="00E17E54"/>
    <w:rsid w:val="00E238E3"/>
    <w:rsid w:val="00E45E59"/>
    <w:rsid w:val="00E51144"/>
    <w:rsid w:val="00E5132B"/>
    <w:rsid w:val="00E61F8F"/>
    <w:rsid w:val="00E62B72"/>
    <w:rsid w:val="00E64738"/>
    <w:rsid w:val="00E82C17"/>
    <w:rsid w:val="00E84BCC"/>
    <w:rsid w:val="00E91241"/>
    <w:rsid w:val="00E94C8D"/>
    <w:rsid w:val="00EA4644"/>
    <w:rsid w:val="00EB1A52"/>
    <w:rsid w:val="00EB5D8D"/>
    <w:rsid w:val="00EB6130"/>
    <w:rsid w:val="00EB7F61"/>
    <w:rsid w:val="00EC0999"/>
    <w:rsid w:val="00ED53D7"/>
    <w:rsid w:val="00EE04E3"/>
    <w:rsid w:val="00F30671"/>
    <w:rsid w:val="00F32001"/>
    <w:rsid w:val="00F40696"/>
    <w:rsid w:val="00F41EE9"/>
    <w:rsid w:val="00F545DF"/>
    <w:rsid w:val="00F656F0"/>
    <w:rsid w:val="00F93546"/>
    <w:rsid w:val="00FA2832"/>
    <w:rsid w:val="00FA5970"/>
    <w:rsid w:val="00FC1951"/>
    <w:rsid w:val="00FC2BE9"/>
    <w:rsid w:val="00FC31F4"/>
    <w:rsid w:val="00FC4C5B"/>
    <w:rsid w:val="00FD6723"/>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EBE51E6A-C43A-4952-B4C3-6D331E85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228;rtnerei-gschubert.de/Weihnachstbaumfeld"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ollandpark.de" TargetMode="External"/><Relationship Id="rId12" Type="http://schemas.openxmlformats.org/officeDocument/2006/relationships/hyperlink" Target="http://www.reiseland-brandenburg.de/veranstaltungen-hoehepunkte/veranstaltungshoehepunkte-des-jahr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attnerfoundation.org/das-minsk" TargetMode="External"/><Relationship Id="rId11" Type="http://schemas.openxmlformats.org/officeDocument/2006/relationships/hyperlink" Target="https://www.gesellschaft-kultur-geschichte.de/kulturland-brandenburg-2022-lebenskuns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niederfinow.de/schiffshebewerk" TargetMode="External"/><Relationship Id="rId4" Type="http://schemas.openxmlformats.org/officeDocument/2006/relationships/footnotes" Target="footnotes.xml"/><Relationship Id="rId9" Type="http://schemas.openxmlformats.org/officeDocument/2006/relationships/hyperlink" Target="http://www.kloster-chorin.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122</cp:revision>
  <cp:lastPrinted>2021-08-23T09:04:00Z</cp:lastPrinted>
  <dcterms:created xsi:type="dcterms:W3CDTF">2021-10-21T16:37:00Z</dcterms:created>
  <dcterms:modified xsi:type="dcterms:W3CDTF">2022-01-24T15:16:00Z</dcterms:modified>
</cp:coreProperties>
</file>