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557"/>
        <w:gridCol w:w="1758"/>
        <w:gridCol w:w="4751"/>
      </w:tblGrid>
      <w:tr w:rsidR="003D3B11" w:rsidRPr="00836190" w14:paraId="521F0033" w14:textId="77777777" w:rsidTr="00D62C1E">
        <w:tc>
          <w:tcPr>
            <w:tcW w:w="2560" w:type="dxa"/>
          </w:tcPr>
          <w:p w14:paraId="36E0D8F3" w14:textId="77777777" w:rsidR="003D3B11" w:rsidRPr="00836190" w:rsidRDefault="003D3B11" w:rsidP="00D62C1E">
            <w:pPr>
              <w:pStyle w:val="Rubrik1"/>
              <w:rPr>
                <w:lang w:val="en-GB"/>
              </w:rPr>
            </w:pPr>
          </w:p>
        </w:tc>
        <w:tc>
          <w:tcPr>
            <w:tcW w:w="1761" w:type="dxa"/>
          </w:tcPr>
          <w:p w14:paraId="6AEFB585" w14:textId="77777777" w:rsidR="003D3B11" w:rsidRPr="00836190" w:rsidRDefault="003D3B11" w:rsidP="00D62C1E">
            <w:pPr>
              <w:rPr>
                <w:lang w:val="en-GB"/>
              </w:rPr>
            </w:pPr>
          </w:p>
        </w:tc>
        <w:tc>
          <w:tcPr>
            <w:tcW w:w="4751" w:type="dxa"/>
            <w:vMerge w:val="restart"/>
          </w:tcPr>
          <w:p w14:paraId="0913A7F4" w14:textId="77777777" w:rsidR="003D3B11" w:rsidRPr="00836190" w:rsidRDefault="003D3B11" w:rsidP="00D62C1E">
            <w:pPr>
              <w:rPr>
                <w:lang w:val="en-GB"/>
              </w:rPr>
            </w:pPr>
            <w:r>
              <w:rPr>
                <w:noProof/>
                <w:lang w:val="en-GB"/>
              </w:rPr>
              <w:drawing>
                <wp:inline distT="0" distB="0" distL="0" distR="0" wp14:anchorId="5FBF02B7" wp14:editId="3DD81D8B">
                  <wp:extent cx="2857500" cy="8191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contractor-logo_eng_300x.jpg"/>
                          <pic:cNvPicPr/>
                        </pic:nvPicPr>
                        <pic:blipFill>
                          <a:blip r:embed="rId4">
                            <a:extLst>
                              <a:ext uri="{28A0092B-C50C-407E-A947-70E740481C1C}">
                                <a14:useLocalDpi xmlns:a14="http://schemas.microsoft.com/office/drawing/2010/main" val="0"/>
                              </a:ext>
                            </a:extLst>
                          </a:blip>
                          <a:stretch>
                            <a:fillRect/>
                          </a:stretch>
                        </pic:blipFill>
                        <pic:spPr>
                          <a:xfrm>
                            <a:off x="0" y="0"/>
                            <a:ext cx="2857500" cy="819150"/>
                          </a:xfrm>
                          <a:prstGeom prst="rect">
                            <a:avLst/>
                          </a:prstGeom>
                        </pic:spPr>
                      </pic:pic>
                    </a:graphicData>
                  </a:graphic>
                </wp:inline>
              </w:drawing>
            </w:r>
          </w:p>
        </w:tc>
      </w:tr>
      <w:tr w:rsidR="003D3B11" w:rsidRPr="00836190" w14:paraId="47CA6852" w14:textId="77777777" w:rsidTr="00D62C1E">
        <w:tc>
          <w:tcPr>
            <w:tcW w:w="2560" w:type="dxa"/>
          </w:tcPr>
          <w:p w14:paraId="0A578616" w14:textId="77777777" w:rsidR="003D3B11" w:rsidRPr="00836190" w:rsidRDefault="003D3B11" w:rsidP="00D62C1E">
            <w:pPr>
              <w:rPr>
                <w:lang w:val="en-GB"/>
              </w:rPr>
            </w:pPr>
            <w:r w:rsidRPr="00836190">
              <w:rPr>
                <w:lang w:val="en-GB"/>
              </w:rPr>
              <w:t>Elmia AB</w:t>
            </w:r>
          </w:p>
        </w:tc>
        <w:tc>
          <w:tcPr>
            <w:tcW w:w="1761" w:type="dxa"/>
          </w:tcPr>
          <w:p w14:paraId="5ABFC080" w14:textId="77777777" w:rsidR="003D3B11" w:rsidRPr="00836190" w:rsidRDefault="003D3B11" w:rsidP="00D62C1E">
            <w:pPr>
              <w:rPr>
                <w:lang w:val="en-GB"/>
              </w:rPr>
            </w:pPr>
          </w:p>
        </w:tc>
        <w:tc>
          <w:tcPr>
            <w:tcW w:w="4751" w:type="dxa"/>
            <w:vMerge/>
          </w:tcPr>
          <w:p w14:paraId="0948C56C" w14:textId="77777777" w:rsidR="003D3B11" w:rsidRPr="00836190" w:rsidRDefault="003D3B11" w:rsidP="00D62C1E">
            <w:pPr>
              <w:rPr>
                <w:lang w:val="en-GB"/>
              </w:rPr>
            </w:pPr>
          </w:p>
        </w:tc>
      </w:tr>
      <w:tr w:rsidR="003D3B11" w:rsidRPr="00836190" w14:paraId="236B2033" w14:textId="77777777" w:rsidTr="00D62C1E">
        <w:tc>
          <w:tcPr>
            <w:tcW w:w="2560" w:type="dxa"/>
          </w:tcPr>
          <w:p w14:paraId="3B10F272" w14:textId="14166682" w:rsidR="003D3B11" w:rsidRPr="00836190" w:rsidRDefault="003D3B11" w:rsidP="00D62C1E">
            <w:pPr>
              <w:rPr>
                <w:lang w:val="en-GB"/>
              </w:rPr>
            </w:pPr>
            <w:r w:rsidRPr="00836190">
              <w:rPr>
                <w:lang w:val="en-GB"/>
              </w:rPr>
              <w:t>2018-</w:t>
            </w:r>
            <w:r>
              <w:rPr>
                <w:lang w:val="en-GB"/>
              </w:rPr>
              <w:t>11-20</w:t>
            </w:r>
          </w:p>
        </w:tc>
        <w:tc>
          <w:tcPr>
            <w:tcW w:w="1761" w:type="dxa"/>
          </w:tcPr>
          <w:p w14:paraId="1431E565" w14:textId="77777777" w:rsidR="003D3B11" w:rsidRPr="00836190" w:rsidRDefault="003D3B11" w:rsidP="00D62C1E">
            <w:pPr>
              <w:rPr>
                <w:lang w:val="en-GB"/>
              </w:rPr>
            </w:pPr>
          </w:p>
        </w:tc>
        <w:tc>
          <w:tcPr>
            <w:tcW w:w="4751" w:type="dxa"/>
            <w:vMerge/>
          </w:tcPr>
          <w:p w14:paraId="593A0F55" w14:textId="77777777" w:rsidR="003D3B11" w:rsidRPr="00836190" w:rsidRDefault="003D3B11" w:rsidP="00D62C1E">
            <w:pPr>
              <w:rPr>
                <w:lang w:val="en-GB"/>
              </w:rPr>
            </w:pPr>
          </w:p>
        </w:tc>
      </w:tr>
    </w:tbl>
    <w:p w14:paraId="532B1566" w14:textId="77777777" w:rsidR="003D3B11" w:rsidRDefault="003D3B11">
      <w:pPr>
        <w:rPr>
          <w:rFonts w:cstheme="minorHAnsi"/>
          <w:b/>
          <w:lang w:val="en-GB"/>
        </w:rPr>
      </w:pPr>
    </w:p>
    <w:p w14:paraId="09B881EE" w14:textId="77777777" w:rsidR="003D3B11" w:rsidRDefault="003D3B11" w:rsidP="006C4F53">
      <w:pPr>
        <w:rPr>
          <w:rFonts w:cstheme="minorHAnsi"/>
          <w:b/>
          <w:lang w:val="en-GB"/>
        </w:rPr>
      </w:pPr>
    </w:p>
    <w:p w14:paraId="01C3808C" w14:textId="41EF05A6" w:rsidR="006C4F53" w:rsidRPr="003D3B11" w:rsidRDefault="006C4F53" w:rsidP="006C4F53">
      <w:pPr>
        <w:rPr>
          <w:rFonts w:cstheme="minorHAnsi"/>
          <w:b/>
          <w:sz w:val="32"/>
          <w:lang w:val="en-GB"/>
        </w:rPr>
      </w:pPr>
      <w:r w:rsidRPr="003D3B11">
        <w:rPr>
          <w:rFonts w:cstheme="minorHAnsi"/>
          <w:b/>
          <w:sz w:val="32"/>
          <w:lang w:val="en-GB"/>
        </w:rPr>
        <w:t xml:space="preserve">The industry is changing. </w:t>
      </w:r>
      <w:r w:rsidR="00EB4BD2" w:rsidRPr="003D3B11">
        <w:rPr>
          <w:rFonts w:cstheme="minorHAnsi"/>
          <w:b/>
          <w:sz w:val="32"/>
          <w:lang w:val="en-GB"/>
        </w:rPr>
        <w:t>The heading</w:t>
      </w:r>
      <w:r w:rsidR="007A3B48" w:rsidRPr="003D3B11">
        <w:rPr>
          <w:rFonts w:cstheme="minorHAnsi"/>
          <w:b/>
          <w:sz w:val="32"/>
          <w:lang w:val="en-GB"/>
        </w:rPr>
        <w:t xml:space="preserve"> is</w:t>
      </w:r>
      <w:r w:rsidRPr="003D3B11">
        <w:rPr>
          <w:rFonts w:cstheme="minorHAnsi"/>
          <w:b/>
          <w:sz w:val="32"/>
          <w:lang w:val="en-GB"/>
        </w:rPr>
        <w:t xml:space="preserve"> straight ahead</w:t>
      </w:r>
      <w:r w:rsidR="007A3B48" w:rsidRPr="003D3B11">
        <w:rPr>
          <w:rFonts w:cstheme="minorHAnsi"/>
          <w:b/>
          <w:sz w:val="32"/>
          <w:lang w:val="en-GB"/>
        </w:rPr>
        <w:t>.</w:t>
      </w:r>
    </w:p>
    <w:p w14:paraId="44273BE6" w14:textId="77777777" w:rsidR="006C4F53" w:rsidRPr="00D34DD0" w:rsidRDefault="006C4F53" w:rsidP="006C4F53">
      <w:pPr>
        <w:rPr>
          <w:rFonts w:cstheme="minorHAnsi"/>
          <w:lang w:val="en-GB"/>
        </w:rPr>
      </w:pPr>
    </w:p>
    <w:p w14:paraId="3031B382" w14:textId="7E0799EB" w:rsidR="006C4F53" w:rsidRPr="00D34DD0" w:rsidRDefault="006C4F53" w:rsidP="006C4F53">
      <w:pPr>
        <w:rPr>
          <w:rFonts w:cstheme="minorHAnsi"/>
          <w:b/>
          <w:lang w:val="en-GB"/>
        </w:rPr>
      </w:pPr>
      <w:r w:rsidRPr="00D34DD0">
        <w:rPr>
          <w:rFonts w:cstheme="minorHAnsi"/>
          <w:b/>
          <w:lang w:val="en-GB"/>
        </w:rPr>
        <w:t>I</w:t>
      </w:r>
      <w:r>
        <w:rPr>
          <w:rFonts w:cstheme="minorHAnsi"/>
          <w:b/>
          <w:lang w:val="en-GB"/>
        </w:rPr>
        <w:t>n a world undergoing major change,</w:t>
      </w:r>
      <w:r w:rsidR="009802FB">
        <w:rPr>
          <w:rFonts w:cstheme="minorHAnsi"/>
          <w:b/>
          <w:lang w:val="en-GB"/>
        </w:rPr>
        <w:t xml:space="preserve"> the manufacturing</w:t>
      </w:r>
      <w:r>
        <w:rPr>
          <w:rFonts w:cstheme="minorHAnsi"/>
          <w:b/>
          <w:lang w:val="en-GB"/>
        </w:rPr>
        <w:t xml:space="preserve"> industry is finding new paths via innovation and strong collaboration. As Sweden’s biggest industry event, this year </w:t>
      </w:r>
      <w:r w:rsidRPr="00D34DD0">
        <w:rPr>
          <w:rFonts w:cstheme="minorHAnsi"/>
          <w:b/>
          <w:lang w:val="en-GB"/>
        </w:rPr>
        <w:t xml:space="preserve">Elmia Subcontractor </w:t>
      </w:r>
      <w:r w:rsidR="00E2447D">
        <w:rPr>
          <w:rFonts w:cstheme="minorHAnsi"/>
          <w:b/>
          <w:lang w:val="en-GB"/>
        </w:rPr>
        <w:t>has more than ever before</w:t>
      </w:r>
      <w:r>
        <w:rPr>
          <w:rFonts w:cstheme="minorHAnsi"/>
          <w:b/>
          <w:lang w:val="en-GB"/>
        </w:rPr>
        <w:t xml:space="preserve"> hosted innovative ideas, pioneering contacts and a debate that goes on the offensive about the future.</w:t>
      </w:r>
    </w:p>
    <w:p w14:paraId="1BC87415" w14:textId="77777777" w:rsidR="006C3B44" w:rsidRPr="002F5A08" w:rsidRDefault="006C3B44" w:rsidP="006C3B44">
      <w:pPr>
        <w:rPr>
          <w:rFonts w:cstheme="minorHAnsi"/>
          <w:lang w:val="en-GB"/>
        </w:rPr>
      </w:pPr>
    </w:p>
    <w:p w14:paraId="36013F8C" w14:textId="68EFBA18" w:rsidR="0005233F" w:rsidRDefault="0052540E">
      <w:pPr>
        <w:rPr>
          <w:rFonts w:cstheme="minorHAnsi"/>
          <w:lang w:val="en-GB"/>
        </w:rPr>
      </w:pPr>
      <w:r w:rsidRPr="002F5A08">
        <w:rPr>
          <w:rFonts w:cstheme="minorHAnsi"/>
          <w:lang w:val="en-GB"/>
        </w:rPr>
        <w:t xml:space="preserve">Elmia Subcontractor </w:t>
      </w:r>
      <w:r w:rsidR="008A4082">
        <w:rPr>
          <w:rFonts w:cstheme="minorHAnsi"/>
          <w:lang w:val="en-GB"/>
        </w:rPr>
        <w:t>is the suppliers’ display window and an important forum for the entire manufacturing industry’s important issues. On the</w:t>
      </w:r>
      <w:r w:rsidRPr="002F5A08">
        <w:rPr>
          <w:rFonts w:cstheme="minorHAnsi"/>
          <w:lang w:val="en-GB"/>
        </w:rPr>
        <w:t xml:space="preserve"> </w:t>
      </w:r>
      <w:r w:rsidR="00DA4F02" w:rsidRPr="002F5A08">
        <w:rPr>
          <w:rFonts w:cstheme="minorHAnsi"/>
          <w:lang w:val="en-GB"/>
        </w:rPr>
        <w:t xml:space="preserve">Subcontractor Direct </w:t>
      </w:r>
      <w:r w:rsidR="008A4082">
        <w:rPr>
          <w:rFonts w:cstheme="minorHAnsi"/>
          <w:lang w:val="en-GB"/>
        </w:rPr>
        <w:t>stage, a long series of topical subjects were discussed, such as the panel debate “Winners and losers with electric vehicles”.</w:t>
      </w:r>
    </w:p>
    <w:p w14:paraId="7419FD7A" w14:textId="41890AB5" w:rsidR="0052540E" w:rsidRDefault="008A4082">
      <w:pPr>
        <w:rPr>
          <w:rFonts w:cstheme="minorHAnsi"/>
          <w:lang w:val="en-GB"/>
        </w:rPr>
      </w:pPr>
      <w:r>
        <w:rPr>
          <w:rFonts w:cstheme="minorHAnsi"/>
          <w:lang w:val="en-GB"/>
        </w:rPr>
        <w:t>“</w:t>
      </w:r>
      <w:r w:rsidR="004B074E">
        <w:rPr>
          <w:rFonts w:cstheme="minorHAnsi"/>
          <w:lang w:val="en-GB"/>
        </w:rPr>
        <w:t>We can now</w:t>
      </w:r>
      <w:r>
        <w:rPr>
          <w:rFonts w:cstheme="minorHAnsi"/>
          <w:lang w:val="en-GB"/>
        </w:rPr>
        <w:t xml:space="preserve"> say that we </w:t>
      </w:r>
      <w:r w:rsidR="007733B8">
        <w:rPr>
          <w:rFonts w:cstheme="minorHAnsi"/>
          <w:lang w:val="en-GB"/>
        </w:rPr>
        <w:t>have</w:t>
      </w:r>
      <w:r>
        <w:rPr>
          <w:rFonts w:cstheme="minorHAnsi"/>
          <w:lang w:val="en-GB"/>
        </w:rPr>
        <w:t xml:space="preserve"> a huge change ahead of us, which </w:t>
      </w:r>
      <w:r w:rsidR="00D31045">
        <w:rPr>
          <w:rFonts w:cstheme="minorHAnsi"/>
          <w:lang w:val="en-GB"/>
        </w:rPr>
        <w:t xml:space="preserve">will affect </w:t>
      </w:r>
      <w:r>
        <w:rPr>
          <w:rFonts w:cstheme="minorHAnsi"/>
          <w:lang w:val="en-GB"/>
        </w:rPr>
        <w:t xml:space="preserve">the labour market, </w:t>
      </w:r>
      <w:r w:rsidR="00E369BA">
        <w:rPr>
          <w:rFonts w:cstheme="minorHAnsi"/>
          <w:lang w:val="en-GB"/>
        </w:rPr>
        <w:t>how we do</w:t>
      </w:r>
      <w:r>
        <w:rPr>
          <w:rFonts w:cstheme="minorHAnsi"/>
          <w:lang w:val="en-GB"/>
        </w:rPr>
        <w:t xml:space="preserve"> business, and how we transport both people and goods,” comments </w:t>
      </w:r>
      <w:r w:rsidRPr="002F5A08">
        <w:rPr>
          <w:rFonts w:cstheme="minorHAnsi"/>
          <w:lang w:val="en-GB"/>
        </w:rPr>
        <w:t>Mats Larsson</w:t>
      </w:r>
      <w:r>
        <w:rPr>
          <w:rFonts w:cstheme="minorHAnsi"/>
          <w:lang w:val="en-GB"/>
        </w:rPr>
        <w:t>,</w:t>
      </w:r>
      <w:r w:rsidRPr="002F5A08">
        <w:rPr>
          <w:rFonts w:cstheme="minorHAnsi"/>
          <w:lang w:val="en-GB"/>
        </w:rPr>
        <w:t xml:space="preserve"> expert </w:t>
      </w:r>
      <w:r w:rsidR="00240665">
        <w:rPr>
          <w:rFonts w:cstheme="minorHAnsi"/>
          <w:lang w:val="en-GB"/>
        </w:rPr>
        <w:t>in electrification and business developer with</w:t>
      </w:r>
      <w:r w:rsidRPr="002F5A08">
        <w:rPr>
          <w:rFonts w:cstheme="minorHAnsi"/>
          <w:lang w:val="en-GB"/>
        </w:rPr>
        <w:t xml:space="preserve"> IUC Syd</w:t>
      </w:r>
      <w:r w:rsidR="00240665">
        <w:rPr>
          <w:rFonts w:cstheme="minorHAnsi"/>
          <w:lang w:val="en-GB"/>
        </w:rPr>
        <w:t>.</w:t>
      </w:r>
      <w:r w:rsidR="00E369BA">
        <w:rPr>
          <w:rFonts w:cstheme="minorHAnsi"/>
          <w:lang w:val="en-GB"/>
        </w:rPr>
        <w:t xml:space="preserve"> “</w:t>
      </w:r>
      <w:r w:rsidR="00AB307E">
        <w:rPr>
          <w:rFonts w:cstheme="minorHAnsi"/>
          <w:lang w:val="en-GB"/>
        </w:rPr>
        <w:t xml:space="preserve">This </w:t>
      </w:r>
      <w:r w:rsidR="00E369BA">
        <w:rPr>
          <w:rFonts w:cstheme="minorHAnsi"/>
          <w:lang w:val="en-GB"/>
        </w:rPr>
        <w:t>type of discussion</w:t>
      </w:r>
      <w:r w:rsidR="00AB307E">
        <w:rPr>
          <w:rFonts w:cstheme="minorHAnsi"/>
          <w:lang w:val="en-GB"/>
        </w:rPr>
        <w:t xml:space="preserve"> is crucial for raising the issue in our awareness and on politicians’ agendas.”</w:t>
      </w:r>
    </w:p>
    <w:p w14:paraId="38C762B2" w14:textId="77777777" w:rsidR="00AB307E" w:rsidRPr="002F5A08" w:rsidRDefault="00AB307E">
      <w:pPr>
        <w:rPr>
          <w:rFonts w:cstheme="minorHAnsi"/>
          <w:lang w:val="en-GB"/>
        </w:rPr>
      </w:pPr>
    </w:p>
    <w:p w14:paraId="5A2DB603" w14:textId="5058DECA" w:rsidR="00424DEC" w:rsidRPr="002F5A08" w:rsidRDefault="00DD1FFC" w:rsidP="00DA4F02">
      <w:pPr>
        <w:rPr>
          <w:rFonts w:cstheme="minorHAnsi"/>
          <w:lang w:val="en-GB"/>
        </w:rPr>
      </w:pPr>
      <w:r>
        <w:rPr>
          <w:rFonts w:cstheme="minorHAnsi"/>
          <w:lang w:val="en-GB"/>
        </w:rPr>
        <w:t xml:space="preserve">The </w:t>
      </w:r>
      <w:r w:rsidR="007156A2">
        <w:rPr>
          <w:rFonts w:cstheme="minorHAnsi"/>
          <w:lang w:val="en-GB"/>
        </w:rPr>
        <w:t xml:space="preserve">third-quarter </w:t>
      </w:r>
      <w:r>
        <w:rPr>
          <w:rFonts w:cstheme="minorHAnsi"/>
          <w:lang w:val="en-GB"/>
        </w:rPr>
        <w:t xml:space="preserve">barometer </w:t>
      </w:r>
      <w:r w:rsidR="007156A2">
        <w:rPr>
          <w:rFonts w:cstheme="minorHAnsi"/>
          <w:lang w:val="en-GB"/>
        </w:rPr>
        <w:t xml:space="preserve">of suppliers </w:t>
      </w:r>
      <w:r>
        <w:rPr>
          <w:rFonts w:cstheme="minorHAnsi"/>
          <w:lang w:val="en-GB"/>
        </w:rPr>
        <w:t xml:space="preserve">produced by </w:t>
      </w:r>
      <w:r w:rsidR="00E75944">
        <w:rPr>
          <w:rFonts w:cstheme="minorHAnsi"/>
          <w:lang w:val="en-GB"/>
        </w:rPr>
        <w:t>Sinf</w:t>
      </w:r>
      <w:r w:rsidR="007156A2">
        <w:rPr>
          <w:rFonts w:cstheme="minorHAnsi"/>
          <w:lang w:val="en-GB"/>
        </w:rPr>
        <w:t xml:space="preserve">, the Swedish employers’ organisation for industrial </w:t>
      </w:r>
      <w:r w:rsidR="00D0426A">
        <w:rPr>
          <w:rFonts w:cstheme="minorHAnsi"/>
          <w:lang w:val="en-GB"/>
        </w:rPr>
        <w:t xml:space="preserve">and service </w:t>
      </w:r>
      <w:r w:rsidR="007156A2">
        <w:rPr>
          <w:rFonts w:cstheme="minorHAnsi"/>
          <w:lang w:val="en-GB"/>
        </w:rPr>
        <w:t>companies,</w:t>
      </w:r>
      <w:r w:rsidR="006348AB" w:rsidRPr="002F5A08">
        <w:rPr>
          <w:rFonts w:cstheme="minorHAnsi"/>
          <w:lang w:val="en-GB"/>
        </w:rPr>
        <w:t xml:space="preserve"> </w:t>
      </w:r>
      <w:r w:rsidR="00E75944">
        <w:rPr>
          <w:rFonts w:cstheme="minorHAnsi"/>
          <w:lang w:val="en-GB"/>
        </w:rPr>
        <w:t>was presented at the fair on Tuesday</w:t>
      </w:r>
      <w:r w:rsidR="007156A2">
        <w:rPr>
          <w:rFonts w:cstheme="minorHAnsi"/>
          <w:lang w:val="en-GB"/>
        </w:rPr>
        <w:t xml:space="preserve"> in accordance with tradition</w:t>
      </w:r>
      <w:r w:rsidR="00836CE0">
        <w:rPr>
          <w:rFonts w:cstheme="minorHAnsi"/>
          <w:lang w:val="en-GB"/>
        </w:rPr>
        <w:t>. It</w:t>
      </w:r>
      <w:r w:rsidR="00E75944">
        <w:rPr>
          <w:rFonts w:cstheme="minorHAnsi"/>
          <w:lang w:val="en-GB"/>
        </w:rPr>
        <w:t xml:space="preserve"> </w:t>
      </w:r>
      <w:r w:rsidR="00464700">
        <w:rPr>
          <w:rFonts w:cstheme="minorHAnsi"/>
          <w:lang w:val="en-GB"/>
        </w:rPr>
        <w:t xml:space="preserve">reveals expectations of a coming economic downturn. But the report also confirms the mood at the fair: a purposeful targeting of the future. </w:t>
      </w:r>
    </w:p>
    <w:p w14:paraId="26AC6D7A" w14:textId="49A7762B" w:rsidR="00424DEC" w:rsidRPr="002F5A08" w:rsidRDefault="00464700" w:rsidP="00424DEC">
      <w:pPr>
        <w:rPr>
          <w:rFonts w:eastAsia="Times New Roman" w:cstheme="minorHAnsi"/>
          <w:lang w:val="en-GB" w:eastAsia="sv-SE"/>
        </w:rPr>
      </w:pPr>
      <w:r>
        <w:rPr>
          <w:rFonts w:cstheme="minorHAnsi"/>
          <w:lang w:val="en-GB"/>
        </w:rPr>
        <w:t>“Among other things, we’re seeing companies prioritising new customers, new sectors and more marketing,”</w:t>
      </w:r>
      <w:r w:rsidR="004754B5">
        <w:rPr>
          <w:rFonts w:cstheme="minorHAnsi"/>
          <w:lang w:val="en-GB"/>
        </w:rPr>
        <w:t xml:space="preserve"> explains</w:t>
      </w:r>
      <w:r>
        <w:rPr>
          <w:rFonts w:cstheme="minorHAnsi"/>
          <w:lang w:val="en-GB"/>
        </w:rPr>
        <w:t xml:space="preserve"> </w:t>
      </w:r>
      <w:r w:rsidR="00424DEC" w:rsidRPr="002F5A08">
        <w:rPr>
          <w:rFonts w:eastAsia="Times New Roman" w:cstheme="minorHAnsi"/>
          <w:lang w:val="en-GB" w:eastAsia="sv-SE"/>
        </w:rPr>
        <w:t>Joakim Norlén,</w:t>
      </w:r>
      <w:r w:rsidR="00424DEC" w:rsidRPr="002F5A08">
        <w:rPr>
          <w:rFonts w:cstheme="minorHAnsi"/>
          <w:lang w:val="en-GB"/>
        </w:rPr>
        <w:t xml:space="preserve"> </w:t>
      </w:r>
      <w:r>
        <w:rPr>
          <w:rFonts w:eastAsia="Times New Roman" w:cstheme="minorHAnsi"/>
          <w:bCs/>
          <w:lang w:val="en-GB" w:eastAsia="sv-SE"/>
        </w:rPr>
        <w:t xml:space="preserve">CEO of </w:t>
      </w:r>
      <w:r w:rsidR="00424DEC" w:rsidRPr="002F5A08">
        <w:rPr>
          <w:rFonts w:eastAsia="Times New Roman" w:cstheme="minorHAnsi"/>
          <w:bCs/>
          <w:lang w:val="en-GB" w:eastAsia="sv-SE"/>
        </w:rPr>
        <w:t>Sinf</w:t>
      </w:r>
      <w:r w:rsidR="00424DEC" w:rsidRPr="002F5A08">
        <w:rPr>
          <w:rFonts w:cstheme="minorHAnsi"/>
          <w:lang w:val="en-GB"/>
        </w:rPr>
        <w:t>.</w:t>
      </w:r>
    </w:p>
    <w:p w14:paraId="3FF0B9BC" w14:textId="77777777" w:rsidR="001F0F8F" w:rsidRPr="002F5A08" w:rsidRDefault="001F0F8F">
      <w:pPr>
        <w:rPr>
          <w:rFonts w:cstheme="minorHAnsi"/>
          <w:lang w:val="en-GB"/>
        </w:rPr>
      </w:pPr>
    </w:p>
    <w:p w14:paraId="03A732CB" w14:textId="0DE02FC8" w:rsidR="00ED586B" w:rsidRDefault="00ED586B" w:rsidP="001F0F8F">
      <w:pPr>
        <w:rPr>
          <w:rFonts w:cstheme="minorHAnsi"/>
          <w:lang w:val="en-GB"/>
        </w:rPr>
      </w:pPr>
      <w:r>
        <w:rPr>
          <w:rFonts w:cstheme="minorHAnsi"/>
          <w:lang w:val="en-GB"/>
        </w:rPr>
        <w:t>To stand strong for the future, it is necessary to keep up with the rapid pace of development with cutting-edge expertise in digitalisation, which start-up companies often have.</w:t>
      </w:r>
      <w:r w:rsidR="00424DEC" w:rsidRPr="002F5A08">
        <w:rPr>
          <w:rFonts w:cstheme="minorHAnsi"/>
          <w:lang w:val="en-GB"/>
        </w:rPr>
        <w:t xml:space="preserve"> </w:t>
      </w:r>
      <w:r w:rsidR="00915095">
        <w:rPr>
          <w:rFonts w:cstheme="minorHAnsi"/>
          <w:lang w:val="en-GB"/>
        </w:rPr>
        <w:t xml:space="preserve">Visitors </w:t>
      </w:r>
      <w:r w:rsidR="004B1DF7">
        <w:rPr>
          <w:rFonts w:cstheme="minorHAnsi"/>
          <w:lang w:val="en-GB"/>
        </w:rPr>
        <w:t>were able to</w:t>
      </w:r>
      <w:r w:rsidR="00915095">
        <w:rPr>
          <w:rFonts w:cstheme="minorHAnsi"/>
          <w:lang w:val="en-GB"/>
        </w:rPr>
        <w:t xml:space="preserve"> meet start-ups </w:t>
      </w:r>
      <w:r>
        <w:rPr>
          <w:rFonts w:cstheme="minorHAnsi"/>
          <w:lang w:val="en-GB"/>
        </w:rPr>
        <w:t>the fair’s</w:t>
      </w:r>
      <w:r w:rsidR="001F0F8F" w:rsidRPr="002F5A08">
        <w:rPr>
          <w:rFonts w:cstheme="minorHAnsi"/>
          <w:lang w:val="en-GB"/>
        </w:rPr>
        <w:t xml:space="preserve"> Pop-up Expo</w:t>
      </w:r>
      <w:r>
        <w:rPr>
          <w:rFonts w:cstheme="minorHAnsi"/>
          <w:lang w:val="en-GB"/>
        </w:rPr>
        <w:t xml:space="preserve">. And </w:t>
      </w:r>
      <w:r w:rsidR="00915095">
        <w:rPr>
          <w:rFonts w:cstheme="minorHAnsi"/>
          <w:lang w:val="en-GB"/>
        </w:rPr>
        <w:t>through its</w:t>
      </w:r>
      <w:r>
        <w:rPr>
          <w:rFonts w:cstheme="minorHAnsi"/>
          <w:lang w:val="en-GB"/>
        </w:rPr>
        <w:t xml:space="preserve"> new</w:t>
      </w:r>
      <w:r w:rsidR="00424DEC" w:rsidRPr="002F5A08">
        <w:rPr>
          <w:rFonts w:cstheme="minorHAnsi"/>
          <w:lang w:val="en-GB"/>
        </w:rPr>
        <w:t xml:space="preserve"> </w:t>
      </w:r>
      <w:r>
        <w:rPr>
          <w:rFonts w:cstheme="minorHAnsi"/>
          <w:lang w:val="en-GB"/>
        </w:rPr>
        <w:t>matchmaking service</w:t>
      </w:r>
      <w:r w:rsidR="001F0F8F" w:rsidRPr="002F5A08">
        <w:rPr>
          <w:rFonts w:cstheme="minorHAnsi"/>
          <w:lang w:val="en-GB"/>
        </w:rPr>
        <w:t xml:space="preserve"> </w:t>
      </w:r>
      <w:r w:rsidR="00A64A6D" w:rsidRPr="002F5A08">
        <w:rPr>
          <w:rFonts w:cstheme="minorHAnsi"/>
          <w:lang w:val="en-GB"/>
        </w:rPr>
        <w:t>Ignite</w:t>
      </w:r>
      <w:r>
        <w:rPr>
          <w:rFonts w:cstheme="minorHAnsi"/>
          <w:lang w:val="en-GB"/>
        </w:rPr>
        <w:t>,</w:t>
      </w:r>
      <w:r w:rsidR="00A64A6D" w:rsidRPr="002F5A08">
        <w:rPr>
          <w:rFonts w:cstheme="minorHAnsi"/>
          <w:lang w:val="en-GB"/>
        </w:rPr>
        <w:t xml:space="preserve"> </w:t>
      </w:r>
      <w:r w:rsidR="001F0F8F" w:rsidRPr="002F5A08">
        <w:rPr>
          <w:rFonts w:cstheme="minorHAnsi"/>
          <w:lang w:val="en-GB"/>
        </w:rPr>
        <w:t xml:space="preserve">Elmia </w:t>
      </w:r>
      <w:r>
        <w:rPr>
          <w:rFonts w:cstheme="minorHAnsi"/>
          <w:lang w:val="en-GB"/>
        </w:rPr>
        <w:t>matched established suppliers with smart start-ups.</w:t>
      </w:r>
    </w:p>
    <w:p w14:paraId="6967173C" w14:textId="7018CE27" w:rsidR="00ED586B" w:rsidRDefault="00ED586B" w:rsidP="001F0F8F">
      <w:pPr>
        <w:rPr>
          <w:rFonts w:cstheme="minorHAnsi"/>
          <w:lang w:val="en-GB"/>
        </w:rPr>
      </w:pPr>
      <w:r>
        <w:rPr>
          <w:rFonts w:cstheme="minorHAnsi"/>
          <w:lang w:val="en-GB"/>
        </w:rPr>
        <w:t xml:space="preserve">“We operate in a traditional industry but participated in </w:t>
      </w:r>
      <w:r w:rsidR="00EB09FB" w:rsidRPr="002F5A08">
        <w:rPr>
          <w:rFonts w:cstheme="minorHAnsi"/>
          <w:lang w:val="en-GB"/>
        </w:rPr>
        <w:t xml:space="preserve">Elmia Ignite </w:t>
      </w:r>
      <w:r>
        <w:rPr>
          <w:rFonts w:cstheme="minorHAnsi"/>
          <w:lang w:val="en-GB"/>
        </w:rPr>
        <w:t>with an open mind,” comment</w:t>
      </w:r>
      <w:r w:rsidR="004754B5">
        <w:rPr>
          <w:rFonts w:cstheme="minorHAnsi"/>
          <w:lang w:val="en-GB"/>
        </w:rPr>
        <w:t>s</w:t>
      </w:r>
      <w:r w:rsidR="001F0F8F" w:rsidRPr="002F5A08">
        <w:rPr>
          <w:rFonts w:cstheme="minorHAnsi"/>
          <w:lang w:val="en-GB"/>
        </w:rPr>
        <w:t xml:space="preserve"> </w:t>
      </w:r>
      <w:r w:rsidRPr="002F5A08">
        <w:rPr>
          <w:rFonts w:cstheme="minorHAnsi"/>
          <w:lang w:val="en-GB"/>
        </w:rPr>
        <w:t xml:space="preserve">Peter Nilsson, </w:t>
      </w:r>
      <w:r>
        <w:rPr>
          <w:rFonts w:cstheme="minorHAnsi"/>
          <w:lang w:val="en-GB"/>
        </w:rPr>
        <w:t>CEO of</w:t>
      </w:r>
      <w:r w:rsidRPr="002F5A08">
        <w:rPr>
          <w:rFonts w:cstheme="minorHAnsi"/>
          <w:lang w:val="en-GB"/>
        </w:rPr>
        <w:t xml:space="preserve"> Lideco</w:t>
      </w:r>
      <w:r>
        <w:rPr>
          <w:rFonts w:cstheme="minorHAnsi"/>
          <w:lang w:val="en-GB"/>
        </w:rPr>
        <w:t>, a maker of tool components.</w:t>
      </w:r>
      <w:r w:rsidRPr="002F5A08">
        <w:rPr>
          <w:rFonts w:cstheme="minorHAnsi"/>
          <w:lang w:val="en-GB"/>
        </w:rPr>
        <w:t xml:space="preserve"> </w:t>
      </w:r>
      <w:r>
        <w:rPr>
          <w:rFonts w:cstheme="minorHAnsi"/>
          <w:lang w:val="en-GB"/>
        </w:rPr>
        <w:t xml:space="preserve">“It resulted in six very interesting contacts with exciting ideas, which we’ll </w:t>
      </w:r>
      <w:r w:rsidR="00563900">
        <w:rPr>
          <w:rFonts w:cstheme="minorHAnsi"/>
          <w:lang w:val="en-GB"/>
        </w:rPr>
        <w:t>work</w:t>
      </w:r>
      <w:r>
        <w:rPr>
          <w:rFonts w:cstheme="minorHAnsi"/>
          <w:lang w:val="en-GB"/>
        </w:rPr>
        <w:t xml:space="preserve"> more </w:t>
      </w:r>
      <w:r w:rsidR="00563900">
        <w:rPr>
          <w:rFonts w:cstheme="minorHAnsi"/>
          <w:lang w:val="en-GB"/>
        </w:rPr>
        <w:t>on</w:t>
      </w:r>
      <w:r>
        <w:rPr>
          <w:rFonts w:cstheme="minorHAnsi"/>
          <w:lang w:val="en-GB"/>
        </w:rPr>
        <w:t>.”</w:t>
      </w:r>
    </w:p>
    <w:p w14:paraId="1839F78D" w14:textId="3A5FC10E" w:rsidR="00AF5BF8" w:rsidRPr="002F5A08" w:rsidRDefault="00AF5BF8">
      <w:pPr>
        <w:rPr>
          <w:rFonts w:cstheme="minorHAnsi"/>
          <w:lang w:val="en-GB"/>
        </w:rPr>
      </w:pPr>
    </w:p>
    <w:p w14:paraId="17548549" w14:textId="77777777" w:rsidR="0005233F" w:rsidRDefault="0005233F" w:rsidP="00325D1F">
      <w:pPr>
        <w:rPr>
          <w:rFonts w:cstheme="minorHAnsi"/>
          <w:lang w:val="en-GB"/>
        </w:rPr>
      </w:pPr>
      <w:r>
        <w:rPr>
          <w:rFonts w:cstheme="minorHAnsi"/>
          <w:lang w:val="en-GB"/>
        </w:rPr>
        <w:t>The fair’s well-established</w:t>
      </w:r>
      <w:r w:rsidR="00D9645B" w:rsidRPr="002F5A08">
        <w:rPr>
          <w:rFonts w:cstheme="minorHAnsi"/>
          <w:lang w:val="en-GB"/>
        </w:rPr>
        <w:t xml:space="preserve"> </w:t>
      </w:r>
      <w:r w:rsidR="001F0F8F" w:rsidRPr="002F5A08">
        <w:rPr>
          <w:rFonts w:cstheme="minorHAnsi"/>
          <w:lang w:val="en-GB"/>
        </w:rPr>
        <w:t>matchmaking</w:t>
      </w:r>
      <w:r>
        <w:rPr>
          <w:rFonts w:cstheme="minorHAnsi"/>
          <w:lang w:val="en-GB"/>
        </w:rPr>
        <w:t xml:space="preserve"> service</w:t>
      </w:r>
      <w:r w:rsidR="001F0F8F" w:rsidRPr="002F5A08">
        <w:rPr>
          <w:rFonts w:cstheme="minorHAnsi"/>
          <w:lang w:val="en-GB"/>
        </w:rPr>
        <w:t xml:space="preserve">, Subcontractor Connect, </w:t>
      </w:r>
      <w:r>
        <w:rPr>
          <w:rFonts w:cstheme="minorHAnsi"/>
          <w:lang w:val="en-GB"/>
        </w:rPr>
        <w:t>was already fully booked a week before the fair.</w:t>
      </w:r>
      <w:r w:rsidR="00325D1F" w:rsidRPr="002F5A08">
        <w:rPr>
          <w:rFonts w:cstheme="minorHAnsi"/>
          <w:lang w:val="en-GB"/>
        </w:rPr>
        <w:t xml:space="preserve"> </w:t>
      </w:r>
      <w:r>
        <w:rPr>
          <w:rFonts w:cstheme="minorHAnsi"/>
          <w:lang w:val="en-GB"/>
        </w:rPr>
        <w:t>A record-large number of purchasers – about 30 companies, of which 12 were international – attended.</w:t>
      </w:r>
    </w:p>
    <w:p w14:paraId="5397D1B2" w14:textId="1BD6F03D" w:rsidR="004754B5" w:rsidRDefault="00112C37" w:rsidP="00B13F5C">
      <w:pPr>
        <w:rPr>
          <w:rFonts w:cstheme="minorHAnsi"/>
          <w:lang w:val="en-GB"/>
        </w:rPr>
      </w:pPr>
      <w:r>
        <w:rPr>
          <w:rFonts w:cstheme="minorHAnsi"/>
          <w:lang w:val="en-GB"/>
        </w:rPr>
        <w:t>“We’ve had more participating purchasers than ever before and many new suppliers,”</w:t>
      </w:r>
      <w:r w:rsidR="004754B5">
        <w:rPr>
          <w:rFonts w:cstheme="minorHAnsi"/>
          <w:lang w:val="en-GB"/>
        </w:rPr>
        <w:t xml:space="preserve"> says</w:t>
      </w:r>
      <w:r>
        <w:rPr>
          <w:rFonts w:cstheme="minorHAnsi"/>
          <w:lang w:val="en-GB"/>
        </w:rPr>
        <w:t xml:space="preserve"> </w:t>
      </w:r>
      <w:r w:rsidR="00325D1F" w:rsidRPr="002F5A08">
        <w:rPr>
          <w:rFonts w:cstheme="minorHAnsi"/>
          <w:lang w:val="en-GB"/>
        </w:rPr>
        <w:t xml:space="preserve">Malin Jönsson, </w:t>
      </w:r>
      <w:r>
        <w:rPr>
          <w:rFonts w:cstheme="minorHAnsi"/>
          <w:lang w:val="en-GB"/>
        </w:rPr>
        <w:t>coordinator of</w:t>
      </w:r>
      <w:r w:rsidR="00325D1F" w:rsidRPr="002F5A08">
        <w:rPr>
          <w:rFonts w:cstheme="minorHAnsi"/>
          <w:lang w:val="en-GB"/>
        </w:rPr>
        <w:t xml:space="preserve"> Subcontractor Connect</w:t>
      </w:r>
      <w:r>
        <w:rPr>
          <w:rFonts w:cstheme="minorHAnsi"/>
          <w:lang w:val="en-GB"/>
        </w:rPr>
        <w:t>. She says</w:t>
      </w:r>
      <w:r w:rsidR="00325D1F" w:rsidRPr="002F5A08">
        <w:rPr>
          <w:rFonts w:cstheme="minorHAnsi"/>
          <w:lang w:val="en-GB"/>
        </w:rPr>
        <w:t xml:space="preserve"> </w:t>
      </w:r>
      <w:r w:rsidR="004754B5">
        <w:rPr>
          <w:rFonts w:cstheme="minorHAnsi"/>
          <w:lang w:val="en-GB"/>
        </w:rPr>
        <w:t>feedback has been very positive</w:t>
      </w:r>
      <w:r w:rsidR="0032458F">
        <w:rPr>
          <w:rFonts w:cstheme="minorHAnsi"/>
          <w:lang w:val="en-GB"/>
        </w:rPr>
        <w:t>,</w:t>
      </w:r>
      <w:r w:rsidR="004754B5">
        <w:rPr>
          <w:rFonts w:cstheme="minorHAnsi"/>
          <w:lang w:val="en-GB"/>
        </w:rPr>
        <w:t xml:space="preserve"> both</w:t>
      </w:r>
      <w:r w:rsidR="0032458F">
        <w:rPr>
          <w:rFonts w:cstheme="minorHAnsi"/>
          <w:lang w:val="en-GB"/>
        </w:rPr>
        <w:t xml:space="preserve"> from</w:t>
      </w:r>
      <w:r w:rsidR="004754B5">
        <w:rPr>
          <w:rFonts w:cstheme="minorHAnsi"/>
          <w:lang w:val="en-GB"/>
        </w:rPr>
        <w:t xml:space="preserve"> this year’s participants and from a number of companies </w:t>
      </w:r>
      <w:r w:rsidR="00563900">
        <w:rPr>
          <w:rFonts w:cstheme="minorHAnsi"/>
          <w:lang w:val="en-GB"/>
        </w:rPr>
        <w:t xml:space="preserve">that were matched up last year </w:t>
      </w:r>
      <w:r w:rsidR="004754B5">
        <w:rPr>
          <w:rFonts w:cstheme="minorHAnsi"/>
          <w:lang w:val="en-GB"/>
        </w:rPr>
        <w:t xml:space="preserve">and whose contacts </w:t>
      </w:r>
      <w:r w:rsidR="004E2670">
        <w:rPr>
          <w:rFonts w:cstheme="minorHAnsi"/>
          <w:lang w:val="en-GB"/>
        </w:rPr>
        <w:t xml:space="preserve">later </w:t>
      </w:r>
      <w:r w:rsidR="00915DF6">
        <w:rPr>
          <w:rFonts w:cstheme="minorHAnsi"/>
          <w:lang w:val="en-GB"/>
        </w:rPr>
        <w:t>resulted in</w:t>
      </w:r>
      <w:r w:rsidR="004754B5">
        <w:rPr>
          <w:rFonts w:cstheme="minorHAnsi"/>
          <w:lang w:val="en-GB"/>
        </w:rPr>
        <w:t xml:space="preserve"> business deals.</w:t>
      </w:r>
    </w:p>
    <w:p w14:paraId="48295C51" w14:textId="77777777" w:rsidR="00B13F5C" w:rsidRPr="002F5A08" w:rsidRDefault="00B13F5C" w:rsidP="00B13F5C">
      <w:pPr>
        <w:rPr>
          <w:rFonts w:cstheme="minorHAnsi"/>
          <w:lang w:val="en-GB"/>
        </w:rPr>
      </w:pPr>
    </w:p>
    <w:p w14:paraId="75C7703B" w14:textId="48D93014" w:rsidR="00FB1593" w:rsidRPr="002F5A08" w:rsidRDefault="004432F9" w:rsidP="00FB1593">
      <w:pPr>
        <w:rPr>
          <w:rFonts w:cstheme="minorHAnsi"/>
          <w:lang w:val="en-GB"/>
        </w:rPr>
      </w:pPr>
      <w:r>
        <w:rPr>
          <w:rFonts w:cstheme="minorHAnsi"/>
          <w:lang w:val="en-GB"/>
        </w:rPr>
        <w:t xml:space="preserve">The focus on the future was also manifested in </w:t>
      </w:r>
      <w:r w:rsidR="00E86D48">
        <w:rPr>
          <w:rFonts w:cstheme="minorHAnsi"/>
          <w:lang w:val="en-GB"/>
        </w:rPr>
        <w:t>the</w:t>
      </w:r>
      <w:r>
        <w:rPr>
          <w:rFonts w:cstheme="minorHAnsi"/>
          <w:lang w:val="en-GB"/>
        </w:rPr>
        <w:t xml:space="preserve"> great interest</w:t>
      </w:r>
      <w:r w:rsidR="00E86D48">
        <w:rPr>
          <w:rFonts w:cstheme="minorHAnsi"/>
          <w:lang w:val="en-GB"/>
        </w:rPr>
        <w:t xml:space="preserve"> shown</w:t>
      </w:r>
      <w:r>
        <w:rPr>
          <w:rFonts w:cstheme="minorHAnsi"/>
          <w:lang w:val="en-GB"/>
        </w:rPr>
        <w:t xml:space="preserve"> in the fair’s various</w:t>
      </w:r>
      <w:r w:rsidR="00FB1593" w:rsidRPr="002F5A08">
        <w:rPr>
          <w:rFonts w:cstheme="minorHAnsi"/>
          <w:lang w:val="en-GB"/>
        </w:rPr>
        <w:t xml:space="preserve"> </w:t>
      </w:r>
      <w:r>
        <w:rPr>
          <w:rFonts w:cstheme="minorHAnsi"/>
          <w:lang w:val="en-GB"/>
        </w:rPr>
        <w:t xml:space="preserve">inspiration arenas. Subcontractor InnoDex attracted large crowds with its 100 </w:t>
      </w:r>
      <w:r w:rsidR="00E86D48">
        <w:rPr>
          <w:rFonts w:cstheme="minorHAnsi"/>
          <w:lang w:val="en-GB"/>
        </w:rPr>
        <w:t xml:space="preserve">or so </w:t>
      </w:r>
      <w:r>
        <w:rPr>
          <w:rFonts w:cstheme="minorHAnsi"/>
          <w:lang w:val="en-GB"/>
        </w:rPr>
        <w:lastRenderedPageBreak/>
        <w:t>international innovations and lectures about new materials and engineering designs. Similarly,</w:t>
      </w:r>
      <w:r w:rsidR="00FB1593" w:rsidRPr="002F5A08">
        <w:rPr>
          <w:rFonts w:cstheme="minorHAnsi"/>
          <w:lang w:val="en-GB"/>
        </w:rPr>
        <w:t xml:space="preserve"> Subcontractor IoT Arena, </w:t>
      </w:r>
      <w:r>
        <w:rPr>
          <w:rFonts w:cstheme="minorHAnsi"/>
          <w:lang w:val="en-GB"/>
        </w:rPr>
        <w:t xml:space="preserve">with its concrete successful cases in the IoT field, drew many </w:t>
      </w:r>
      <w:r w:rsidR="000D33E0">
        <w:rPr>
          <w:rFonts w:cstheme="minorHAnsi"/>
          <w:lang w:val="en-GB"/>
        </w:rPr>
        <w:t xml:space="preserve">curious </w:t>
      </w:r>
      <w:r>
        <w:rPr>
          <w:rFonts w:cstheme="minorHAnsi"/>
          <w:lang w:val="en-GB"/>
        </w:rPr>
        <w:t>visitors.</w:t>
      </w:r>
    </w:p>
    <w:p w14:paraId="7F297B58" w14:textId="77777777" w:rsidR="00B13F5C" w:rsidRPr="002F5A08" w:rsidRDefault="00B13F5C" w:rsidP="00B13F5C">
      <w:pPr>
        <w:rPr>
          <w:rFonts w:cstheme="minorHAnsi"/>
          <w:lang w:val="en-GB"/>
        </w:rPr>
      </w:pPr>
    </w:p>
    <w:p w14:paraId="24CD305C" w14:textId="3AC6A614" w:rsidR="002F57F9" w:rsidRPr="002F57F9" w:rsidRDefault="002F57F9" w:rsidP="002F57F9">
      <w:pPr>
        <w:rPr>
          <w:rFonts w:cstheme="minorHAnsi"/>
          <w:lang w:val="en-GB"/>
        </w:rPr>
      </w:pPr>
      <w:r w:rsidRPr="002F57F9">
        <w:rPr>
          <w:rFonts w:cstheme="minorHAnsi"/>
          <w:lang w:val="en-GB"/>
        </w:rPr>
        <w:t xml:space="preserve">The larger the </w:t>
      </w:r>
      <w:r w:rsidR="00A71747">
        <w:rPr>
          <w:rFonts w:cstheme="minorHAnsi"/>
          <w:lang w:val="en-GB"/>
        </w:rPr>
        <w:t>proportion</w:t>
      </w:r>
      <w:r w:rsidRPr="002F57F9">
        <w:rPr>
          <w:rFonts w:cstheme="minorHAnsi"/>
          <w:lang w:val="en-GB"/>
        </w:rPr>
        <w:t xml:space="preserve"> of added value</w:t>
      </w:r>
      <w:r w:rsidR="0046529E">
        <w:rPr>
          <w:rFonts w:cstheme="minorHAnsi"/>
          <w:lang w:val="en-GB"/>
        </w:rPr>
        <w:t xml:space="preserve"> creation</w:t>
      </w:r>
      <w:r w:rsidRPr="002F57F9">
        <w:rPr>
          <w:rFonts w:cstheme="minorHAnsi"/>
          <w:lang w:val="en-GB"/>
        </w:rPr>
        <w:t xml:space="preserve"> that ends up with suppliers, the more important the fair also becomes in highlighting and elevating the expertise and innovation represented by the supplier chain.</w:t>
      </w:r>
    </w:p>
    <w:p w14:paraId="756DDF2B" w14:textId="223989E4" w:rsidR="006D031C" w:rsidRPr="002F5A08" w:rsidRDefault="00C515C9" w:rsidP="00FB1593">
      <w:pPr>
        <w:rPr>
          <w:rFonts w:cstheme="minorHAnsi"/>
          <w:lang w:val="en-GB"/>
        </w:rPr>
      </w:pPr>
      <w:r>
        <w:rPr>
          <w:rFonts w:cstheme="minorHAnsi"/>
          <w:lang w:val="en-GB"/>
        </w:rPr>
        <w:t>All this has enabled</w:t>
      </w:r>
      <w:r w:rsidR="00B13F5C" w:rsidRPr="002F5A08">
        <w:rPr>
          <w:rFonts w:cstheme="minorHAnsi"/>
          <w:lang w:val="en-GB"/>
        </w:rPr>
        <w:t xml:space="preserve"> </w:t>
      </w:r>
      <w:r w:rsidR="00EB09FB" w:rsidRPr="002F5A08">
        <w:rPr>
          <w:rFonts w:cstheme="minorHAnsi"/>
          <w:lang w:val="en-GB"/>
        </w:rPr>
        <w:t xml:space="preserve">Elmia Subcontractor </w:t>
      </w:r>
      <w:r w:rsidR="00322B34">
        <w:rPr>
          <w:rFonts w:cstheme="minorHAnsi"/>
          <w:lang w:val="en-GB"/>
        </w:rPr>
        <w:t xml:space="preserve">to </w:t>
      </w:r>
      <w:r>
        <w:rPr>
          <w:rFonts w:cstheme="minorHAnsi"/>
          <w:lang w:val="en-GB"/>
        </w:rPr>
        <w:t>once again confirm its position as the manufacturing industry’s leading meeting place</w:t>
      </w:r>
      <w:r w:rsidR="007326BD">
        <w:rPr>
          <w:rFonts w:cstheme="minorHAnsi"/>
          <w:lang w:val="en-GB"/>
        </w:rPr>
        <w:t xml:space="preserve"> that</w:t>
      </w:r>
      <w:r>
        <w:rPr>
          <w:rFonts w:cstheme="minorHAnsi"/>
          <w:lang w:val="en-GB"/>
        </w:rPr>
        <w:t xml:space="preserve"> </w:t>
      </w:r>
      <w:r w:rsidR="007326BD">
        <w:rPr>
          <w:rFonts w:cstheme="minorHAnsi"/>
          <w:lang w:val="en-GB"/>
        </w:rPr>
        <w:t>offers</w:t>
      </w:r>
      <w:r>
        <w:rPr>
          <w:rFonts w:cstheme="minorHAnsi"/>
          <w:lang w:val="en-GB"/>
        </w:rPr>
        <w:t xml:space="preserve"> the best conditions for “</w:t>
      </w:r>
      <w:r w:rsidR="00C22AC0">
        <w:rPr>
          <w:rFonts w:cstheme="minorHAnsi"/>
          <w:lang w:val="en-GB"/>
        </w:rPr>
        <w:t>business unusual”.</w:t>
      </w:r>
      <w:r w:rsidR="00EB09FB" w:rsidRPr="002F5A08">
        <w:rPr>
          <w:rFonts w:cstheme="minorHAnsi"/>
          <w:lang w:val="en-GB"/>
        </w:rPr>
        <w:t xml:space="preserve"> </w:t>
      </w:r>
    </w:p>
    <w:p w14:paraId="13176CBC" w14:textId="0CDCB6C5" w:rsidR="00AF5BF8" w:rsidRPr="002F5A08" w:rsidRDefault="00C515C9">
      <w:pPr>
        <w:rPr>
          <w:rFonts w:cstheme="minorHAnsi"/>
          <w:lang w:val="en-GB"/>
        </w:rPr>
      </w:pPr>
      <w:r>
        <w:rPr>
          <w:rFonts w:cstheme="minorHAnsi"/>
          <w:lang w:val="en-GB"/>
        </w:rPr>
        <w:t>“It is clear that meeting</w:t>
      </w:r>
      <w:r w:rsidRPr="002F5A08">
        <w:rPr>
          <w:rFonts w:cstheme="minorHAnsi"/>
          <w:lang w:val="en-GB"/>
        </w:rPr>
        <w:t xml:space="preserve"> </w:t>
      </w:r>
      <w:r>
        <w:rPr>
          <w:rFonts w:cstheme="minorHAnsi"/>
          <w:lang w:val="en-GB"/>
        </w:rPr>
        <w:t xml:space="preserve">face to </w:t>
      </w:r>
      <w:r w:rsidR="00EB09FB" w:rsidRPr="002F5A08">
        <w:rPr>
          <w:rFonts w:cstheme="minorHAnsi"/>
          <w:lang w:val="en-GB"/>
        </w:rPr>
        <w:t>face,</w:t>
      </w:r>
      <w:r>
        <w:rPr>
          <w:rFonts w:cstheme="minorHAnsi"/>
          <w:lang w:val="en-GB"/>
        </w:rPr>
        <w:t xml:space="preserve"> with the entire industry gathered in one arena, fills an important function for companies throughout the business chain. I would like to thank everyone who took part and </w:t>
      </w:r>
      <w:r w:rsidR="00CE742B">
        <w:rPr>
          <w:rFonts w:cstheme="minorHAnsi"/>
          <w:lang w:val="en-GB"/>
        </w:rPr>
        <w:t xml:space="preserve">I </w:t>
      </w:r>
      <w:r>
        <w:rPr>
          <w:rFonts w:cstheme="minorHAnsi"/>
          <w:lang w:val="en-GB"/>
        </w:rPr>
        <w:t xml:space="preserve">wish them </w:t>
      </w:r>
      <w:r w:rsidR="004A31DA">
        <w:rPr>
          <w:rFonts w:cstheme="minorHAnsi"/>
          <w:lang w:val="en-GB"/>
        </w:rPr>
        <w:t xml:space="preserve">great </w:t>
      </w:r>
      <w:r>
        <w:rPr>
          <w:rFonts w:cstheme="minorHAnsi"/>
          <w:lang w:val="en-GB"/>
        </w:rPr>
        <w:t>success in future</w:t>
      </w:r>
      <w:r w:rsidR="00CE742B">
        <w:rPr>
          <w:rFonts w:cstheme="minorHAnsi"/>
          <w:lang w:val="en-GB"/>
        </w:rPr>
        <w:t xml:space="preserve"> with all their business arrangements,” concludes the fair manager</w:t>
      </w:r>
      <w:r w:rsidR="004A31DA">
        <w:rPr>
          <w:rFonts w:cstheme="minorHAnsi"/>
          <w:lang w:val="en-GB"/>
        </w:rPr>
        <w:t>,</w:t>
      </w:r>
      <w:r w:rsidR="00CE742B">
        <w:rPr>
          <w:rFonts w:cstheme="minorHAnsi"/>
          <w:lang w:val="en-GB"/>
        </w:rPr>
        <w:t xml:space="preserve"> </w:t>
      </w:r>
      <w:r w:rsidR="00C22AC0">
        <w:rPr>
          <w:rFonts w:cstheme="minorHAnsi"/>
          <w:lang w:val="en-GB"/>
        </w:rPr>
        <w:t xml:space="preserve">Karla Eklund. </w:t>
      </w:r>
    </w:p>
    <w:p w14:paraId="04B3225F" w14:textId="77777777" w:rsidR="00EB09FB" w:rsidRPr="002F5A08" w:rsidRDefault="00EB09FB" w:rsidP="00325D1F">
      <w:pPr>
        <w:rPr>
          <w:rFonts w:cstheme="minorHAnsi"/>
          <w:lang w:val="en-GB"/>
        </w:rPr>
      </w:pPr>
    </w:p>
    <w:p w14:paraId="39C4ADD2" w14:textId="29ACFB65" w:rsidR="006D031C" w:rsidRPr="002F5A08" w:rsidRDefault="00F338E8" w:rsidP="006D031C">
      <w:pPr>
        <w:rPr>
          <w:rFonts w:cstheme="minorHAnsi"/>
          <w:lang w:val="en-GB"/>
        </w:rPr>
      </w:pPr>
      <w:bookmarkStart w:id="0" w:name="_GoBack"/>
      <w:bookmarkEnd w:id="0"/>
      <w:r>
        <w:rPr>
          <w:rFonts w:cstheme="minorHAnsi"/>
          <w:lang w:val="en-GB"/>
        </w:rPr>
        <w:t>Quotes</w:t>
      </w:r>
      <w:r w:rsidR="00DA3F9F" w:rsidRPr="002F5A08">
        <w:rPr>
          <w:rFonts w:cstheme="minorHAnsi"/>
          <w:lang w:val="en-GB"/>
        </w:rPr>
        <w:t xml:space="preserve">: </w:t>
      </w:r>
    </w:p>
    <w:p w14:paraId="494D1313" w14:textId="77777777" w:rsidR="006D031C" w:rsidRPr="002F5A08" w:rsidRDefault="006D031C" w:rsidP="006D031C">
      <w:pPr>
        <w:rPr>
          <w:rFonts w:cstheme="minorHAnsi"/>
          <w:lang w:val="en-GB"/>
        </w:rPr>
      </w:pPr>
    </w:p>
    <w:p w14:paraId="2CE1AC2D" w14:textId="2E451917" w:rsidR="006D031C" w:rsidRPr="002F5A08" w:rsidRDefault="00E84015" w:rsidP="006D031C">
      <w:pPr>
        <w:rPr>
          <w:rFonts w:cstheme="minorHAnsi"/>
          <w:lang w:val="en-GB"/>
        </w:rPr>
      </w:pPr>
      <w:r>
        <w:rPr>
          <w:rFonts w:cstheme="minorHAnsi"/>
          <w:lang w:val="en-GB"/>
        </w:rPr>
        <w:t>“For us it’s important to have close contact with all suppliers, and this is an excellent opportunity.”</w:t>
      </w:r>
    </w:p>
    <w:p w14:paraId="6896FFE1" w14:textId="1FB2FF37" w:rsidR="006D031C" w:rsidRPr="002F5A08" w:rsidRDefault="006D031C" w:rsidP="006D031C">
      <w:pPr>
        <w:rPr>
          <w:rFonts w:cstheme="minorHAnsi"/>
          <w:i/>
          <w:lang w:val="en-GB"/>
        </w:rPr>
      </w:pPr>
      <w:r w:rsidRPr="002F5A08">
        <w:rPr>
          <w:rFonts w:cstheme="minorHAnsi"/>
          <w:i/>
          <w:lang w:val="en-GB"/>
        </w:rPr>
        <w:t>Magnus Leiner, Vice President, Global Procurement Software &amp; Ele</w:t>
      </w:r>
      <w:r w:rsidR="00C22AC0">
        <w:rPr>
          <w:rFonts w:cstheme="minorHAnsi"/>
          <w:i/>
          <w:lang w:val="en-GB"/>
        </w:rPr>
        <w:t>ctronic</w:t>
      </w:r>
      <w:r w:rsidR="00C305D0">
        <w:rPr>
          <w:rFonts w:cstheme="minorHAnsi"/>
          <w:i/>
          <w:lang w:val="en-GB"/>
        </w:rPr>
        <w:t>s</w:t>
      </w:r>
      <w:r w:rsidR="00C22AC0">
        <w:rPr>
          <w:rFonts w:cstheme="minorHAnsi"/>
          <w:i/>
          <w:lang w:val="en-GB"/>
        </w:rPr>
        <w:t xml:space="preserve">, Volvo Car Corporation </w:t>
      </w:r>
    </w:p>
    <w:p w14:paraId="03E34A29" w14:textId="77777777" w:rsidR="00DA3F9F" w:rsidRPr="002F5A08" w:rsidRDefault="00DA3F9F">
      <w:pPr>
        <w:rPr>
          <w:rFonts w:cstheme="minorHAnsi"/>
          <w:lang w:val="en-GB"/>
        </w:rPr>
      </w:pPr>
    </w:p>
    <w:p w14:paraId="41A0BE31" w14:textId="67EBDAE5" w:rsidR="00325D1F" w:rsidRPr="002F5A08" w:rsidRDefault="00631401" w:rsidP="00325D1F">
      <w:pPr>
        <w:pStyle w:val="Normalwebb"/>
        <w:spacing w:before="0" w:beforeAutospacing="0" w:after="0" w:afterAutospacing="0"/>
        <w:rPr>
          <w:rFonts w:asciiTheme="minorHAnsi" w:hAnsiTheme="minorHAnsi" w:cstheme="minorHAnsi"/>
          <w:lang w:val="en-GB"/>
        </w:rPr>
      </w:pPr>
      <w:r>
        <w:rPr>
          <w:rFonts w:asciiTheme="minorHAnsi" w:hAnsiTheme="minorHAnsi" w:cstheme="minorHAnsi"/>
          <w:lang w:val="en-GB"/>
        </w:rPr>
        <w:t xml:space="preserve">“Technology is developing fast and the possibilities are huge, but for an industrial company to be able to reach the finish line it is necessary to network, cooperate and learn from each other. </w:t>
      </w:r>
      <w:r w:rsidR="008575E6" w:rsidRPr="008575E6">
        <w:rPr>
          <w:rFonts w:asciiTheme="minorHAnsi" w:hAnsiTheme="minorHAnsi" w:cstheme="minorHAnsi"/>
          <w:lang w:val="en-GB"/>
        </w:rPr>
        <w:t xml:space="preserve">Smart alliances are the key driving force in this if we </w:t>
      </w:r>
      <w:r w:rsidR="009E34DD">
        <w:rPr>
          <w:rFonts w:asciiTheme="minorHAnsi" w:hAnsiTheme="minorHAnsi" w:cstheme="minorHAnsi"/>
          <w:lang w:val="en-GB"/>
        </w:rPr>
        <w:t>are</w:t>
      </w:r>
      <w:r w:rsidR="008575E6" w:rsidRPr="008575E6">
        <w:rPr>
          <w:rFonts w:asciiTheme="minorHAnsi" w:hAnsiTheme="minorHAnsi" w:cstheme="minorHAnsi"/>
          <w:lang w:val="en-GB"/>
        </w:rPr>
        <w:t xml:space="preserve"> to succeed</w:t>
      </w:r>
      <w:r w:rsidR="009E34DD">
        <w:rPr>
          <w:rFonts w:asciiTheme="minorHAnsi" w:hAnsiTheme="minorHAnsi" w:cstheme="minorHAnsi"/>
          <w:lang w:val="en-GB"/>
        </w:rPr>
        <w:t>.”</w:t>
      </w:r>
    </w:p>
    <w:p w14:paraId="4EAD3996" w14:textId="2E7CB661" w:rsidR="00325D1F" w:rsidRPr="002F5A08" w:rsidRDefault="00325D1F" w:rsidP="00325D1F">
      <w:pPr>
        <w:pStyle w:val="Normalwebb"/>
        <w:spacing w:before="0" w:beforeAutospacing="0" w:after="0" w:afterAutospacing="0"/>
        <w:rPr>
          <w:rFonts w:asciiTheme="minorHAnsi" w:hAnsiTheme="minorHAnsi" w:cstheme="minorHAnsi"/>
          <w:i/>
          <w:lang w:val="en-GB"/>
        </w:rPr>
      </w:pPr>
      <w:r w:rsidRPr="002F5A08">
        <w:rPr>
          <w:rFonts w:asciiTheme="minorHAnsi" w:hAnsiTheme="minorHAnsi" w:cstheme="minorHAnsi"/>
          <w:i/>
          <w:lang w:val="en-GB"/>
        </w:rPr>
        <w:t xml:space="preserve">Frank Rälg, </w:t>
      </w:r>
      <w:r w:rsidR="008575E6" w:rsidRPr="008575E6">
        <w:rPr>
          <w:rFonts w:asciiTheme="minorHAnsi" w:hAnsiTheme="minorHAnsi" w:cstheme="minorHAnsi"/>
          <w:i/>
          <w:lang w:val="en-GB"/>
        </w:rPr>
        <w:t>Business Development Manager</w:t>
      </w:r>
      <w:r w:rsidRPr="002F5A08">
        <w:rPr>
          <w:rFonts w:asciiTheme="minorHAnsi" w:hAnsiTheme="minorHAnsi" w:cstheme="minorHAnsi"/>
          <w:i/>
          <w:lang w:val="en-GB"/>
        </w:rPr>
        <w:t>, FM Mattson Mora Group AB.</w:t>
      </w:r>
      <w:r w:rsidR="0052540E" w:rsidRPr="002F5A08">
        <w:rPr>
          <w:rFonts w:asciiTheme="minorHAnsi" w:hAnsiTheme="minorHAnsi" w:cstheme="minorHAnsi"/>
          <w:i/>
          <w:lang w:val="en-GB"/>
        </w:rPr>
        <w:t xml:space="preserve"> Case </w:t>
      </w:r>
      <w:r w:rsidR="008575E6">
        <w:rPr>
          <w:rFonts w:asciiTheme="minorHAnsi" w:hAnsiTheme="minorHAnsi" w:cstheme="minorHAnsi"/>
          <w:i/>
          <w:lang w:val="en-GB"/>
        </w:rPr>
        <w:t>at</w:t>
      </w:r>
      <w:r w:rsidR="0052540E" w:rsidRPr="002F5A08">
        <w:rPr>
          <w:rFonts w:asciiTheme="minorHAnsi" w:hAnsiTheme="minorHAnsi" w:cstheme="minorHAnsi"/>
          <w:i/>
          <w:lang w:val="en-GB"/>
        </w:rPr>
        <w:t xml:space="preserve"> Subcontractor IoT Arena.</w:t>
      </w:r>
    </w:p>
    <w:p w14:paraId="66871CE3" w14:textId="77777777" w:rsidR="00325D1F" w:rsidRPr="002F5A08" w:rsidRDefault="00325D1F">
      <w:pPr>
        <w:rPr>
          <w:rFonts w:cstheme="minorHAnsi"/>
          <w:lang w:val="en-GB"/>
        </w:rPr>
      </w:pPr>
    </w:p>
    <w:p w14:paraId="0B8E6F89" w14:textId="729BB964" w:rsidR="00D65289" w:rsidRDefault="00D65289" w:rsidP="00DA3F9F">
      <w:pPr>
        <w:pStyle w:val="Normalwebb"/>
        <w:spacing w:before="0" w:beforeAutospacing="0" w:after="0" w:afterAutospacing="0"/>
        <w:rPr>
          <w:rFonts w:asciiTheme="minorHAnsi" w:hAnsiTheme="minorHAnsi" w:cstheme="minorHAnsi"/>
          <w:lang w:val="en-GB"/>
        </w:rPr>
      </w:pPr>
      <w:r>
        <w:rPr>
          <w:rFonts w:asciiTheme="minorHAnsi" w:hAnsiTheme="minorHAnsi" w:cstheme="minorHAnsi"/>
          <w:lang w:val="en-GB"/>
        </w:rPr>
        <w:t>“Swedish suppliers are very interesting because they are extremely flexible and offer high quality. We are very pleased with the 30 or so suppliers we met at the matchmaking service and hope that a number of them will lead to cooperation deals.”</w:t>
      </w:r>
    </w:p>
    <w:p w14:paraId="14F39714" w14:textId="77777777" w:rsidR="00DA3F9F" w:rsidRPr="002F5A08" w:rsidRDefault="006C3B44">
      <w:pPr>
        <w:rPr>
          <w:rFonts w:cstheme="minorHAnsi"/>
          <w:i/>
          <w:lang w:val="en-GB"/>
        </w:rPr>
      </w:pPr>
      <w:r w:rsidRPr="002F5A08">
        <w:rPr>
          <w:rFonts w:cstheme="minorHAnsi"/>
          <w:i/>
          <w:lang w:val="en-GB"/>
        </w:rPr>
        <w:t>Jérôme Pierlot, Head of Accelerators &amp; Technology Section Procurement and Industrial Services Group CERN</w:t>
      </w:r>
    </w:p>
    <w:p w14:paraId="5FF7972E" w14:textId="77777777" w:rsidR="00193D5A" w:rsidRPr="002F5A08" w:rsidRDefault="00193D5A">
      <w:pPr>
        <w:rPr>
          <w:rFonts w:cstheme="minorHAnsi"/>
          <w:i/>
          <w:lang w:val="en-GB"/>
        </w:rPr>
      </w:pPr>
    </w:p>
    <w:p w14:paraId="324CD6AE" w14:textId="03BC2ED2" w:rsidR="00EE3C88" w:rsidRDefault="00EE3C88" w:rsidP="00EE3C88">
      <w:pPr>
        <w:rPr>
          <w:rFonts w:cstheme="minorHAnsi"/>
          <w:lang w:val="en-GB"/>
        </w:rPr>
      </w:pPr>
      <w:r>
        <w:rPr>
          <w:rFonts w:cstheme="minorHAnsi"/>
          <w:lang w:val="en-GB"/>
        </w:rPr>
        <w:t>“For us, it’s about meeting customers and potential customers, suppliers and people who may be future employees – doing marketing 360. We see it from many perspectives, with the foundation being networking and long-term work. If anyone signs an order while we’re here, of course that’s good, but it’s nothing we’re counting on.”</w:t>
      </w:r>
    </w:p>
    <w:p w14:paraId="30423B47" w14:textId="7AB81EE4" w:rsidR="00193D5A" w:rsidRDefault="00193D5A" w:rsidP="00193D5A">
      <w:pPr>
        <w:rPr>
          <w:rFonts w:cstheme="minorHAnsi"/>
          <w:i/>
          <w:lang w:val="en-GB"/>
        </w:rPr>
      </w:pPr>
      <w:r w:rsidRPr="002F5A08">
        <w:rPr>
          <w:rFonts w:cstheme="minorHAnsi"/>
          <w:i/>
          <w:lang w:val="en-GB"/>
        </w:rPr>
        <w:t xml:space="preserve">Andreas Ljungberg, </w:t>
      </w:r>
      <w:r w:rsidR="00EE3C88">
        <w:rPr>
          <w:rFonts w:cstheme="minorHAnsi"/>
          <w:i/>
          <w:lang w:val="en-GB"/>
        </w:rPr>
        <w:t>CEO</w:t>
      </w:r>
      <w:r w:rsidRPr="002F5A08">
        <w:rPr>
          <w:rFonts w:cstheme="minorHAnsi"/>
          <w:i/>
          <w:lang w:val="en-GB"/>
        </w:rPr>
        <w:t xml:space="preserve"> Inxide</w:t>
      </w:r>
    </w:p>
    <w:p w14:paraId="77E8E9DB" w14:textId="77777777" w:rsidR="00193D5A" w:rsidRPr="002F5A08" w:rsidRDefault="00193D5A" w:rsidP="00193D5A">
      <w:pPr>
        <w:rPr>
          <w:rFonts w:cstheme="minorHAnsi"/>
          <w:lang w:val="en-GB"/>
        </w:rPr>
      </w:pPr>
    </w:p>
    <w:p w14:paraId="3D60794F" w14:textId="7E61030B" w:rsidR="00FB1593" w:rsidRPr="002F5A08" w:rsidRDefault="00427F67" w:rsidP="00FB1593">
      <w:pPr>
        <w:rPr>
          <w:rFonts w:cstheme="minorHAnsi"/>
          <w:lang w:val="en-GB"/>
        </w:rPr>
      </w:pPr>
      <w:r>
        <w:rPr>
          <w:rFonts w:cstheme="minorHAnsi"/>
          <w:lang w:val="en-GB"/>
        </w:rPr>
        <w:t xml:space="preserve">“Sweden’s </w:t>
      </w:r>
      <w:r w:rsidR="007C2242">
        <w:rPr>
          <w:rFonts w:cstheme="minorHAnsi"/>
          <w:lang w:val="en-GB"/>
        </w:rPr>
        <w:t xml:space="preserve">unique selling point is that we’re hugely </w:t>
      </w:r>
      <w:r w:rsidR="00D76DCA">
        <w:rPr>
          <w:rFonts w:cstheme="minorHAnsi"/>
          <w:lang w:val="en-GB"/>
        </w:rPr>
        <w:t>skilled</w:t>
      </w:r>
      <w:r w:rsidR="007C2242">
        <w:rPr>
          <w:rFonts w:cstheme="minorHAnsi"/>
          <w:lang w:val="en-GB"/>
        </w:rPr>
        <w:t xml:space="preserve"> at cooperating across technology</w:t>
      </w:r>
      <w:r w:rsidR="00D76DCA">
        <w:rPr>
          <w:rFonts w:cstheme="minorHAnsi"/>
          <w:lang w:val="en-GB"/>
        </w:rPr>
        <w:t xml:space="preserve"> boundaries and in various cluster formations. </w:t>
      </w:r>
      <w:r w:rsidR="00FB1593" w:rsidRPr="002F5A08">
        <w:rPr>
          <w:rFonts w:cstheme="minorHAnsi"/>
          <w:lang w:val="en-GB"/>
        </w:rPr>
        <w:t xml:space="preserve">Subcontractor Connect </w:t>
      </w:r>
      <w:r w:rsidR="00D76DCA">
        <w:rPr>
          <w:rFonts w:cstheme="minorHAnsi"/>
          <w:lang w:val="en-GB"/>
        </w:rPr>
        <w:t xml:space="preserve">is a good example of this – suppliers meet </w:t>
      </w:r>
      <w:r w:rsidR="0081231B">
        <w:rPr>
          <w:rFonts w:cstheme="minorHAnsi"/>
          <w:lang w:val="en-GB"/>
        </w:rPr>
        <w:t>suppliers</w:t>
      </w:r>
      <w:r w:rsidR="00D76DCA">
        <w:rPr>
          <w:rFonts w:cstheme="minorHAnsi"/>
          <w:lang w:val="en-GB"/>
        </w:rPr>
        <w:t xml:space="preserve"> and discover possibilities they didn’t even know existed.”</w:t>
      </w:r>
      <w:r w:rsidR="00FB1593" w:rsidRPr="002F5A08">
        <w:rPr>
          <w:rFonts w:cstheme="minorHAnsi"/>
          <w:lang w:val="en-GB"/>
        </w:rPr>
        <w:t xml:space="preserve"> </w:t>
      </w:r>
    </w:p>
    <w:p w14:paraId="391AA431" w14:textId="0C033D42" w:rsidR="00FB1593" w:rsidRPr="002F5A08" w:rsidRDefault="00FB1593" w:rsidP="00FB1593">
      <w:pPr>
        <w:rPr>
          <w:rFonts w:cstheme="minorHAnsi"/>
          <w:i/>
          <w:lang w:val="en-GB"/>
        </w:rPr>
      </w:pPr>
      <w:r w:rsidRPr="002F5A08">
        <w:rPr>
          <w:rFonts w:cstheme="minorHAnsi"/>
          <w:i/>
          <w:lang w:val="en-GB"/>
        </w:rPr>
        <w:t xml:space="preserve">Fredrik Sidahl, </w:t>
      </w:r>
      <w:r w:rsidR="00427F67">
        <w:rPr>
          <w:rFonts w:cstheme="minorHAnsi"/>
          <w:i/>
          <w:lang w:val="en-GB"/>
        </w:rPr>
        <w:t>CEO</w:t>
      </w:r>
      <w:r w:rsidRPr="002F5A08">
        <w:rPr>
          <w:rFonts w:cstheme="minorHAnsi"/>
          <w:i/>
          <w:lang w:val="en-GB"/>
        </w:rPr>
        <w:t xml:space="preserve"> FKG</w:t>
      </w:r>
    </w:p>
    <w:p w14:paraId="4E19B322" w14:textId="77777777" w:rsidR="00193D5A" w:rsidRPr="002F5A08" w:rsidRDefault="00193D5A" w:rsidP="00193D5A">
      <w:pPr>
        <w:rPr>
          <w:rFonts w:cstheme="minorHAnsi"/>
          <w:lang w:val="en-GB"/>
        </w:rPr>
      </w:pPr>
    </w:p>
    <w:p w14:paraId="4BEE445F" w14:textId="5463AB44" w:rsidR="003351EE" w:rsidRPr="003351EE" w:rsidRDefault="003351EE" w:rsidP="003351EE">
      <w:pPr>
        <w:rPr>
          <w:rFonts w:cstheme="minorHAnsi"/>
          <w:lang w:val="en-GB"/>
        </w:rPr>
      </w:pPr>
      <w:r w:rsidRPr="003351EE">
        <w:rPr>
          <w:rFonts w:cstheme="minorHAnsi"/>
          <w:lang w:val="en-GB"/>
        </w:rPr>
        <w:lastRenderedPageBreak/>
        <w:t xml:space="preserve">“Maintaining contact points and building continued strong customer relations is one of the fair’s strong points. It’s of huge value to us to meet so many existing and </w:t>
      </w:r>
      <w:r>
        <w:rPr>
          <w:rFonts w:cstheme="minorHAnsi"/>
          <w:lang w:val="en-GB"/>
        </w:rPr>
        <w:t>new customers</w:t>
      </w:r>
      <w:r w:rsidRPr="003351EE">
        <w:rPr>
          <w:rFonts w:cstheme="minorHAnsi"/>
          <w:lang w:val="en-GB"/>
        </w:rPr>
        <w:t xml:space="preserve"> as we do in such a short time here at Elmia Subcontractor.”</w:t>
      </w:r>
    </w:p>
    <w:p w14:paraId="66A0D5B8" w14:textId="5950F0AF" w:rsidR="00193D5A" w:rsidRDefault="006D031C">
      <w:pPr>
        <w:rPr>
          <w:rFonts w:eastAsia="Times New Roman" w:cstheme="minorHAnsi"/>
          <w:i/>
          <w:lang w:val="en-GB" w:eastAsia="sv-SE"/>
        </w:rPr>
      </w:pPr>
      <w:r w:rsidRPr="002F5A08">
        <w:rPr>
          <w:rFonts w:eastAsia="Times New Roman" w:cstheme="minorHAnsi"/>
          <w:i/>
          <w:lang w:val="en-GB" w:eastAsia="sv-SE"/>
        </w:rPr>
        <w:t>Mikael Sohlberg, Marketing Manager, GT Prototyper</w:t>
      </w:r>
    </w:p>
    <w:p w14:paraId="112E5194" w14:textId="38FC52BD" w:rsidR="00510FD2" w:rsidRDefault="00510FD2">
      <w:pPr>
        <w:rPr>
          <w:rFonts w:eastAsia="Times New Roman" w:cstheme="minorHAnsi"/>
          <w:i/>
          <w:lang w:val="en-GB" w:eastAsia="sv-SE"/>
        </w:rPr>
      </w:pPr>
    </w:p>
    <w:p w14:paraId="487492FE" w14:textId="77777777" w:rsidR="00510FD2" w:rsidRPr="00C031C6" w:rsidRDefault="00510FD2" w:rsidP="00510FD2">
      <w:pPr>
        <w:rPr>
          <w:lang w:val="en-GB"/>
        </w:rPr>
      </w:pPr>
      <w:r w:rsidRPr="00C031C6">
        <w:rPr>
          <w:lang w:val="en-GB"/>
        </w:rPr>
        <w:t xml:space="preserve">For more information contact Karla Eklund, Business Manager </w:t>
      </w:r>
      <w:r w:rsidRPr="00C031C6">
        <w:rPr>
          <w:bCs/>
          <w:lang w:val="en-GB"/>
        </w:rPr>
        <w:t>for</w:t>
      </w:r>
      <w:r w:rsidRPr="00C031C6">
        <w:rPr>
          <w:lang w:val="en-GB"/>
        </w:rPr>
        <w:t xml:space="preserve"> Elmia Subcontractor</w:t>
      </w:r>
      <w:r>
        <w:rPr>
          <w:lang w:val="en-GB"/>
        </w:rPr>
        <w:t xml:space="preserve">, </w:t>
      </w:r>
      <w:r>
        <w:rPr>
          <w:lang w:val="en-GB"/>
        </w:rPr>
        <w:br/>
        <w:t xml:space="preserve">phone: +46 36 </w:t>
      </w:r>
      <w:r w:rsidRPr="00C031C6">
        <w:rPr>
          <w:lang w:val="en-GB"/>
        </w:rPr>
        <w:t xml:space="preserve">15 22 61 or </w:t>
      </w:r>
      <w:hyperlink r:id="rId5" w:history="1">
        <w:r w:rsidRPr="00C031C6">
          <w:rPr>
            <w:rStyle w:val="Hyperlnk"/>
            <w:lang w:val="en-GB"/>
          </w:rPr>
          <w:t>karla.eklund@elmia.se</w:t>
        </w:r>
      </w:hyperlink>
      <w:r w:rsidRPr="00C031C6">
        <w:rPr>
          <w:lang w:val="en-GB"/>
        </w:rPr>
        <w:t xml:space="preserve"> </w:t>
      </w:r>
    </w:p>
    <w:p w14:paraId="42FEEA70" w14:textId="77777777" w:rsidR="00510FD2" w:rsidRPr="003F7F44" w:rsidRDefault="00510FD2">
      <w:pPr>
        <w:rPr>
          <w:rFonts w:eastAsia="Times New Roman" w:cstheme="minorHAnsi"/>
          <w:i/>
          <w:lang w:val="en-GB" w:eastAsia="sv-SE"/>
        </w:rPr>
      </w:pPr>
    </w:p>
    <w:sectPr w:rsidR="00510FD2" w:rsidRPr="003F7F44" w:rsidSect="00E67C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2E2"/>
    <w:rsid w:val="0005233F"/>
    <w:rsid w:val="00070785"/>
    <w:rsid w:val="0009283C"/>
    <w:rsid w:val="000D33E0"/>
    <w:rsid w:val="00112C37"/>
    <w:rsid w:val="00153A66"/>
    <w:rsid w:val="00170650"/>
    <w:rsid w:val="00193D5A"/>
    <w:rsid w:val="001F0F8F"/>
    <w:rsid w:val="00240665"/>
    <w:rsid w:val="002845F8"/>
    <w:rsid w:val="002B6776"/>
    <w:rsid w:val="002F57F9"/>
    <w:rsid w:val="002F5A08"/>
    <w:rsid w:val="00322B34"/>
    <w:rsid w:val="0032458F"/>
    <w:rsid w:val="00325D1F"/>
    <w:rsid w:val="003351EE"/>
    <w:rsid w:val="003D3B11"/>
    <w:rsid w:val="003E6E52"/>
    <w:rsid w:val="003F7F44"/>
    <w:rsid w:val="0040701F"/>
    <w:rsid w:val="00424DEC"/>
    <w:rsid w:val="00427F67"/>
    <w:rsid w:val="004432F9"/>
    <w:rsid w:val="00444862"/>
    <w:rsid w:val="00464700"/>
    <w:rsid w:val="0046529E"/>
    <w:rsid w:val="004754B5"/>
    <w:rsid w:val="00481902"/>
    <w:rsid w:val="004A31DA"/>
    <w:rsid w:val="004B074E"/>
    <w:rsid w:val="004B1DF7"/>
    <w:rsid w:val="004E2670"/>
    <w:rsid w:val="00510FD2"/>
    <w:rsid w:val="005201F6"/>
    <w:rsid w:val="0052540E"/>
    <w:rsid w:val="00563900"/>
    <w:rsid w:val="00572018"/>
    <w:rsid w:val="00611FA8"/>
    <w:rsid w:val="00631401"/>
    <w:rsid w:val="006348AB"/>
    <w:rsid w:val="0063692D"/>
    <w:rsid w:val="0064688F"/>
    <w:rsid w:val="006A7ECF"/>
    <w:rsid w:val="006C3B44"/>
    <w:rsid w:val="006C4F53"/>
    <w:rsid w:val="006D031C"/>
    <w:rsid w:val="006D19B9"/>
    <w:rsid w:val="006E11E5"/>
    <w:rsid w:val="006E4DCE"/>
    <w:rsid w:val="007156A2"/>
    <w:rsid w:val="007326BD"/>
    <w:rsid w:val="007718BF"/>
    <w:rsid w:val="007733B8"/>
    <w:rsid w:val="007960DC"/>
    <w:rsid w:val="007A3B48"/>
    <w:rsid w:val="007C2242"/>
    <w:rsid w:val="0081231B"/>
    <w:rsid w:val="00836CE0"/>
    <w:rsid w:val="008472D2"/>
    <w:rsid w:val="008575E6"/>
    <w:rsid w:val="008755CD"/>
    <w:rsid w:val="008A4082"/>
    <w:rsid w:val="00915095"/>
    <w:rsid w:val="00915DF6"/>
    <w:rsid w:val="00977634"/>
    <w:rsid w:val="009802FB"/>
    <w:rsid w:val="009B5148"/>
    <w:rsid w:val="009E34DD"/>
    <w:rsid w:val="009E5A19"/>
    <w:rsid w:val="00A37E9F"/>
    <w:rsid w:val="00A64A6D"/>
    <w:rsid w:val="00A71747"/>
    <w:rsid w:val="00AB307E"/>
    <w:rsid w:val="00AE7F2F"/>
    <w:rsid w:val="00AF5BF8"/>
    <w:rsid w:val="00B13F5C"/>
    <w:rsid w:val="00B57834"/>
    <w:rsid w:val="00BF393E"/>
    <w:rsid w:val="00C02995"/>
    <w:rsid w:val="00C04C2C"/>
    <w:rsid w:val="00C22AC0"/>
    <w:rsid w:val="00C305D0"/>
    <w:rsid w:val="00C3618E"/>
    <w:rsid w:val="00C515C9"/>
    <w:rsid w:val="00CC7CD7"/>
    <w:rsid w:val="00CE742B"/>
    <w:rsid w:val="00D0426A"/>
    <w:rsid w:val="00D31045"/>
    <w:rsid w:val="00D50E87"/>
    <w:rsid w:val="00D65289"/>
    <w:rsid w:val="00D76DCA"/>
    <w:rsid w:val="00D80D35"/>
    <w:rsid w:val="00D9645B"/>
    <w:rsid w:val="00DA3F9F"/>
    <w:rsid w:val="00DA4F02"/>
    <w:rsid w:val="00DB7F7F"/>
    <w:rsid w:val="00DD1FFC"/>
    <w:rsid w:val="00DD59CC"/>
    <w:rsid w:val="00E06D75"/>
    <w:rsid w:val="00E2447D"/>
    <w:rsid w:val="00E369BA"/>
    <w:rsid w:val="00E57639"/>
    <w:rsid w:val="00E67CB9"/>
    <w:rsid w:val="00E75944"/>
    <w:rsid w:val="00E84015"/>
    <w:rsid w:val="00E86D48"/>
    <w:rsid w:val="00EB09FB"/>
    <w:rsid w:val="00EB4BD2"/>
    <w:rsid w:val="00EC42E2"/>
    <w:rsid w:val="00ED586B"/>
    <w:rsid w:val="00EE3C88"/>
    <w:rsid w:val="00F338E8"/>
    <w:rsid w:val="00F503B8"/>
    <w:rsid w:val="00F67D73"/>
    <w:rsid w:val="00F8504A"/>
    <w:rsid w:val="00FB1593"/>
    <w:rsid w:val="00FD22B5"/>
    <w:rsid w:val="00FD71CD"/>
    <w:rsid w:val="00FE4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9900"/>
  <w14:defaultImageDpi w14:val="32767"/>
  <w15:chartTrackingRefBased/>
  <w15:docId w15:val="{A0CF424E-71DE-084A-8CC8-A5B895E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autoRedefine/>
    <w:qFormat/>
    <w:rsid w:val="003D3B11"/>
    <w:pPr>
      <w:jc w:val="both"/>
      <w:outlineLvl w:val="0"/>
    </w:pPr>
    <w:rPr>
      <w:rFonts w:ascii="Arial" w:eastAsia="Times New Roman" w:hAnsi="Arial" w:cs="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E4DCE"/>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D50E87"/>
    <w:rPr>
      <w:sz w:val="18"/>
      <w:szCs w:val="18"/>
    </w:rPr>
  </w:style>
  <w:style w:type="paragraph" w:styleId="Kommentarer">
    <w:name w:val="annotation text"/>
    <w:basedOn w:val="Normal"/>
    <w:link w:val="KommentarerChar"/>
    <w:uiPriority w:val="99"/>
    <w:semiHidden/>
    <w:unhideWhenUsed/>
    <w:rsid w:val="00D50E87"/>
  </w:style>
  <w:style w:type="character" w:customStyle="1" w:styleId="KommentarerChar">
    <w:name w:val="Kommentarer Char"/>
    <w:basedOn w:val="Standardstycketeckensnitt"/>
    <w:link w:val="Kommentarer"/>
    <w:uiPriority w:val="99"/>
    <w:semiHidden/>
    <w:rsid w:val="00D50E87"/>
  </w:style>
  <w:style w:type="paragraph" w:styleId="Kommentarsmne">
    <w:name w:val="annotation subject"/>
    <w:basedOn w:val="Kommentarer"/>
    <w:next w:val="Kommentarer"/>
    <w:link w:val="KommentarsmneChar"/>
    <w:uiPriority w:val="99"/>
    <w:semiHidden/>
    <w:unhideWhenUsed/>
    <w:rsid w:val="00D50E87"/>
    <w:rPr>
      <w:b/>
      <w:bCs/>
      <w:sz w:val="20"/>
      <w:szCs w:val="20"/>
    </w:rPr>
  </w:style>
  <w:style w:type="character" w:customStyle="1" w:styleId="KommentarsmneChar">
    <w:name w:val="Kommentarsämne Char"/>
    <w:basedOn w:val="KommentarerChar"/>
    <w:link w:val="Kommentarsmne"/>
    <w:uiPriority w:val="99"/>
    <w:semiHidden/>
    <w:rsid w:val="00D50E87"/>
    <w:rPr>
      <w:b/>
      <w:bCs/>
      <w:sz w:val="20"/>
      <w:szCs w:val="20"/>
    </w:rPr>
  </w:style>
  <w:style w:type="paragraph" w:styleId="Ballongtext">
    <w:name w:val="Balloon Text"/>
    <w:basedOn w:val="Normal"/>
    <w:link w:val="BallongtextChar"/>
    <w:uiPriority w:val="99"/>
    <w:semiHidden/>
    <w:unhideWhenUsed/>
    <w:rsid w:val="00D50E87"/>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50E87"/>
    <w:rPr>
      <w:rFonts w:ascii="Times New Roman" w:hAnsi="Times New Roman" w:cs="Times New Roman"/>
      <w:sz w:val="18"/>
      <w:szCs w:val="18"/>
    </w:rPr>
  </w:style>
  <w:style w:type="character" w:customStyle="1" w:styleId="Rubrik1Char">
    <w:name w:val="Rubrik 1 Char"/>
    <w:basedOn w:val="Standardstycketeckensnitt"/>
    <w:link w:val="Rubrik1"/>
    <w:rsid w:val="003D3B11"/>
    <w:rPr>
      <w:rFonts w:ascii="Arial" w:eastAsia="Times New Roman" w:hAnsi="Arial" w:cs="Arial"/>
      <w:b/>
    </w:rPr>
  </w:style>
  <w:style w:type="character" w:styleId="Hyperlnk">
    <w:name w:val="Hyperlink"/>
    <w:basedOn w:val="Standardstycketeckensnitt"/>
    <w:uiPriority w:val="99"/>
    <w:unhideWhenUsed/>
    <w:rsid w:val="00510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la.eklund@elmia.s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4937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Marks</dc:creator>
  <cp:keywords/>
  <dc:description/>
  <cp:lastModifiedBy>Anki Söderström</cp:lastModifiedBy>
  <cp:revision>5</cp:revision>
  <cp:lastPrinted>2018-11-20T09:52:00Z</cp:lastPrinted>
  <dcterms:created xsi:type="dcterms:W3CDTF">2018-11-20T09:50:00Z</dcterms:created>
  <dcterms:modified xsi:type="dcterms:W3CDTF">2018-11-20T09:53:00Z</dcterms:modified>
</cp:coreProperties>
</file>