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3926" w14:textId="3DF54E09" w:rsidR="00864F96" w:rsidRPr="00B7453E" w:rsidRDefault="000F66F5" w:rsidP="00B7453E">
      <w:pPr>
        <w:pStyle w:val="Rubrik2"/>
        <w:rPr>
          <w:rFonts w:ascii="Calibri" w:eastAsia="Times New Roman" w:hAnsi="Calibri" w:cs="Times New Roman"/>
          <w:b w:val="0"/>
          <w:sz w:val="28"/>
          <w:szCs w:val="28"/>
        </w:rPr>
      </w:pPr>
      <w:r w:rsidRPr="008E2F00">
        <w:rPr>
          <w:rFonts w:ascii="Calibri" w:eastAsia="Times New Roman" w:hAnsi="Calibri" w:cs="Times New Roman"/>
        </w:rPr>
        <w:t xml:space="preserve">Unik </w:t>
      </w:r>
      <w:r w:rsidR="00B7714F" w:rsidRPr="008E2F00">
        <w:rPr>
          <w:rFonts w:ascii="Calibri" w:eastAsia="Times New Roman" w:hAnsi="Calibri" w:cs="Times New Roman"/>
        </w:rPr>
        <w:t xml:space="preserve">Fredskonsert i Assisi, den helige Franciskus stad, </w:t>
      </w:r>
      <w:r w:rsidR="00C8350B">
        <w:rPr>
          <w:rFonts w:ascii="Calibri" w:eastAsia="Times New Roman" w:hAnsi="Calibri" w:cs="Times New Roman"/>
        </w:rPr>
        <w:t xml:space="preserve">med </w:t>
      </w:r>
      <w:r w:rsidR="00AB3BDE" w:rsidRPr="008E2F00">
        <w:rPr>
          <w:rFonts w:ascii="Calibri" w:eastAsia="Times New Roman" w:hAnsi="Calibri" w:cs="Times New Roman"/>
        </w:rPr>
        <w:t xml:space="preserve">svenske grundaren av </w:t>
      </w:r>
      <w:proofErr w:type="spellStart"/>
      <w:r w:rsidR="00AB3BDE" w:rsidRPr="008E2F00">
        <w:rPr>
          <w:rFonts w:ascii="Calibri" w:eastAsia="Times New Roman" w:hAnsi="Calibri" w:cs="Times New Roman"/>
        </w:rPr>
        <w:t>Mundekullas</w:t>
      </w:r>
      <w:proofErr w:type="spellEnd"/>
      <w:r w:rsidR="00AB3BDE" w:rsidRPr="008E2F00">
        <w:rPr>
          <w:rFonts w:ascii="Calibri" w:eastAsia="Times New Roman" w:hAnsi="Calibri" w:cs="Times New Roman"/>
        </w:rPr>
        <w:t xml:space="preserve"> musikfestival Peter Elmberg</w:t>
      </w:r>
      <w:r w:rsidR="00C8350B">
        <w:rPr>
          <w:rFonts w:ascii="Calibri" w:eastAsia="Times New Roman" w:hAnsi="Calibri" w:cs="Times New Roman"/>
        </w:rPr>
        <w:t>!</w:t>
      </w:r>
      <w:r w:rsidR="006D582D">
        <w:rPr>
          <w:rFonts w:ascii="Calibri" w:eastAsia="Times New Roman" w:hAnsi="Calibri" w:cs="Times New Roman"/>
          <w:b w:val="0"/>
          <w:sz w:val="34"/>
          <w:szCs w:val="34"/>
        </w:rPr>
        <w:br/>
      </w:r>
      <w:r w:rsidR="00AB3BDE" w:rsidRPr="00C8350B">
        <w:rPr>
          <w:rStyle w:val="Betoning"/>
          <w:rFonts w:eastAsia="Times New Roman" w:cs="Times New Roman"/>
          <w:sz w:val="20"/>
          <w:szCs w:val="20"/>
        </w:rPr>
        <w:br/>
      </w:r>
      <w:proofErr w:type="spellStart"/>
      <w:r w:rsidR="00B7714F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MUNDEKULLA</w:t>
      </w:r>
      <w:proofErr w:type="spellEnd"/>
      <w:r w:rsidR="00B7714F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. Från Emmaboda i Småland till den helige Franciskus stad Assis, mitt i Italien. </w:t>
      </w:r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En unik inbjudan har precis mottagits av den svenske musikern Peter Elmberg från </w:t>
      </w:r>
      <w:proofErr w:type="spellStart"/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Mundekulla</w:t>
      </w:r>
      <w:proofErr w:type="spellEnd"/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. Efter årets Musikfestival 10-13 augusti, med några av världens främst</w:t>
      </w:r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a medvetna artister som Dan Reed, </w:t>
      </w:r>
      <w:proofErr w:type="spellStart"/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Sousou</w:t>
      </w:r>
      <w:proofErr w:type="spellEnd"/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 &amp; Maher </w:t>
      </w:r>
      <w:proofErr w:type="spellStart"/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Cissoko</w:t>
      </w:r>
      <w:proofErr w:type="spellEnd"/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, </w:t>
      </w:r>
      <w:proofErr w:type="spellStart"/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Sacred</w:t>
      </w:r>
      <w:proofErr w:type="spellEnd"/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 Earth</w:t>
      </w:r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, </w:t>
      </w:r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Bob Hansson, Elin </w:t>
      </w:r>
      <w:proofErr w:type="spellStart"/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Teilus</w:t>
      </w:r>
      <w:proofErr w:type="spellEnd"/>
      <w:r w:rsidR="00350EED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 med flera</w:t>
      </w:r>
      <w:r w:rsidR="008E2F00" w:rsidRPr="00350EE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 xml:space="preserve"> packar Peter Elmberg väskorna och planerar sin resa till Italien och </w:t>
      </w:r>
      <w:r w:rsidR="008E2F00" w:rsidRPr="00350EED">
        <w:rPr>
          <w:rFonts w:ascii="Calibri" w:eastAsia="Times New Roman" w:hAnsi="Calibri" w:cs="Times New Roman"/>
          <w:sz w:val="28"/>
          <w:szCs w:val="28"/>
        </w:rPr>
        <w:t>den helige Franciskus stad Assisi för att framföra sin fredskonsert.</w:t>
      </w:r>
      <w:r w:rsidR="008E2F00">
        <w:rPr>
          <w:rFonts w:ascii="Calibri" w:eastAsia="Times New Roman" w:hAnsi="Calibri" w:cs="Times New Roman"/>
          <w:sz w:val="34"/>
          <w:szCs w:val="34"/>
        </w:rPr>
        <w:t xml:space="preserve"> </w:t>
      </w:r>
      <w:r w:rsidR="00B7714F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br/>
      </w:r>
      <w:r w:rsidR="00B7714F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br/>
      </w:r>
      <w:r w:rsidR="006D582D" w:rsidRPr="006D582D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BAKGRUND</w:t>
      </w:r>
      <w:r w:rsidR="00C8350B">
        <w:rPr>
          <w:rStyle w:val="Betoning"/>
          <w:rFonts w:ascii="Calibri" w:eastAsia="Times New Roman" w:hAnsi="Calibri" w:cs="Times New Roman"/>
          <w:i w:val="0"/>
          <w:sz w:val="28"/>
          <w:szCs w:val="28"/>
        </w:rPr>
        <w:t>.</w:t>
      </w:r>
      <w:r w:rsidR="008E2F00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Påven Johannes Paulus II bjöd</w:t>
      </w:r>
      <w:r w:rsidR="00350EED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, 27 oktober 1986, 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in representanter från</w:t>
      </w:r>
      <w:r w:rsidR="00B7714F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12 olika religioner till Assisi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. Alla ombads ta med sig en fredsbön från sin tradition som delade</w:t>
      </w:r>
      <w:r w:rsidR="00350EED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s i samband med en ceremoni. Påven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bjöd</w:t>
      </w:r>
      <w:r w:rsidR="00350EED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därefter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in till ytterligare två möten, dels 1</w:t>
      </w:r>
      <w:r w:rsidR="00B7714F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993 efter kriget i Jugoslavien 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samt 2002 efter terrordåden i New York </w:t>
      </w:r>
      <w:r w:rsidR="00350EED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- 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då med en tydl</w:t>
      </w:r>
      <w:r w:rsidR="00B7714F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ig avsikt om att samlas för att ta a</w:t>
      </w:r>
      <w:r w:rsidR="00AB3BDE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>vstånd från krig i religionens namn. Benedictus XVI bjöd in till det fjärde mötet i Assisi den 27 okt 2011,</w:t>
      </w:r>
      <w:r w:rsidR="00350EED" w:rsidRPr="006D582D">
        <w:rPr>
          <w:rStyle w:val="Betoning"/>
          <w:rFonts w:ascii="Calibri" w:eastAsia="Times New Roman" w:hAnsi="Calibri" w:cs="Times New Roman"/>
          <w:b w:val="0"/>
          <w:i w:val="0"/>
          <w:sz w:val="28"/>
          <w:szCs w:val="28"/>
        </w:rPr>
        <w:t xml:space="preserve"> 25 år efter det första mötet. 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De 12 bönerna </w:t>
      </w:r>
      <w:r w:rsidR="00AB3BDE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har tonsatts av </w:t>
      </w:r>
      <w:r w:rsidR="00B7714F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svenske musikern </w:t>
      </w:r>
      <w:r w:rsidR="00AB3BDE" w:rsidRPr="006D582D">
        <w:rPr>
          <w:rStyle w:val="Betoning2"/>
          <w:rFonts w:ascii="Calibri" w:eastAsia="Times New Roman" w:hAnsi="Calibri" w:cs="Times New Roman"/>
          <w:b/>
          <w:sz w:val="28"/>
          <w:szCs w:val="28"/>
        </w:rPr>
        <w:t>Peter Elmberg</w:t>
      </w:r>
      <w:r w:rsidR="00C8350B">
        <w:rPr>
          <w:rFonts w:ascii="Calibri" w:eastAsia="Times New Roman" w:hAnsi="Calibri" w:cs="Times New Roman"/>
          <w:b w:val="0"/>
          <w:sz w:val="28"/>
          <w:szCs w:val="28"/>
        </w:rPr>
        <w:t xml:space="preserve">, </w:t>
      </w:r>
      <w:r w:rsidR="00AB3BDE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i samarbete med </w:t>
      </w:r>
      <w:r w:rsidR="00AB3BDE" w:rsidRPr="006D582D">
        <w:rPr>
          <w:rStyle w:val="Betoning2"/>
          <w:rFonts w:ascii="Calibri" w:eastAsia="Times New Roman" w:hAnsi="Calibri" w:cs="Times New Roman"/>
          <w:b/>
          <w:sz w:val="28"/>
          <w:szCs w:val="28"/>
        </w:rPr>
        <w:t>Jan Eric Ström</w:t>
      </w:r>
      <w:r w:rsidR="00AB3BDE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och </w:t>
      </w:r>
      <w:r w:rsidR="00AB3BDE" w:rsidRPr="006D582D">
        <w:rPr>
          <w:rStyle w:val="Betoning2"/>
          <w:rFonts w:ascii="Calibri" w:eastAsia="Times New Roman" w:hAnsi="Calibri" w:cs="Times New Roman"/>
          <w:b/>
          <w:sz w:val="28"/>
          <w:szCs w:val="28"/>
        </w:rPr>
        <w:t>Lars Magnus Österberg</w:t>
      </w:r>
      <w:r w:rsidR="00C8350B">
        <w:rPr>
          <w:rStyle w:val="Betoning2"/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350EE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och framförts i en mängd </w:t>
      </w:r>
      <w:r w:rsidR="00AB3BDE" w:rsidRPr="006D582D">
        <w:rPr>
          <w:rFonts w:ascii="Calibri" w:eastAsia="Times New Roman" w:hAnsi="Calibri" w:cs="Times New Roman"/>
          <w:b w:val="0"/>
          <w:sz w:val="28"/>
          <w:szCs w:val="28"/>
        </w:rPr>
        <w:t>olika sammanhang i Nor</w:t>
      </w:r>
      <w:r w:rsidR="00731D10">
        <w:rPr>
          <w:rFonts w:ascii="Calibri" w:eastAsia="Times New Roman" w:hAnsi="Calibri" w:cs="Times New Roman"/>
          <w:b w:val="0"/>
          <w:sz w:val="28"/>
          <w:szCs w:val="28"/>
        </w:rPr>
        <w:t>ge och Sverige under senare år. Nu är det 2017 dags för Peter Elmberg att framföra dessa böner</w:t>
      </w:r>
      <w:r w:rsidR="00C8350B">
        <w:rPr>
          <w:rFonts w:ascii="Calibri" w:eastAsia="Times New Roman" w:hAnsi="Calibri" w:cs="Times New Roman"/>
          <w:b w:val="0"/>
          <w:sz w:val="28"/>
          <w:szCs w:val="28"/>
        </w:rPr>
        <w:t xml:space="preserve"> som en fredskonsert </w:t>
      </w:r>
      <w:r w:rsidR="00731D10">
        <w:rPr>
          <w:rFonts w:ascii="Calibri" w:eastAsia="Times New Roman" w:hAnsi="Calibri" w:cs="Times New Roman"/>
          <w:b w:val="0"/>
          <w:sz w:val="28"/>
          <w:szCs w:val="28"/>
        </w:rPr>
        <w:t>i Assis!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br/>
      </w:r>
      <w:r w:rsidR="00AB3BDE" w:rsidRPr="006D582D">
        <w:rPr>
          <w:rStyle w:val="Betoning"/>
          <w:rFonts w:ascii="Calibri" w:eastAsia="Times New Roman" w:hAnsi="Calibri" w:cs="Times New Roman"/>
          <w:b w:val="0"/>
          <w:sz w:val="28"/>
          <w:szCs w:val="28"/>
        </w:rPr>
        <w:br/>
      </w:r>
      <w:r w:rsidR="006D582D" w:rsidRPr="006D582D">
        <w:rPr>
          <w:rFonts w:ascii="Calibri" w:eastAsia="Times New Roman" w:hAnsi="Calibri" w:cs="Times New Roman"/>
          <w:sz w:val="28"/>
          <w:szCs w:val="28"/>
        </w:rPr>
        <w:t>OM PETER ELMBERG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br/>
        <w:t>Peter läste Indianhistoria som en del av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 xml:space="preserve"> sina u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niversitetsstudier i USA 1996 och 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 xml:space="preserve">valde därefter att flytta 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till en liten stuga på 10 kvm i </w:t>
      </w:r>
      <w:proofErr w:type="spellStart"/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>Mundekulla</w:t>
      </w:r>
      <w:proofErr w:type="spellEnd"/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> fö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>r ett år av självvald ensamhet. Han började sakta bygga upp en verksamhet (</w:t>
      </w:r>
      <w:r w:rsidR="00731D10">
        <w:rPr>
          <w:rFonts w:ascii="Calibri" w:eastAsia="Times New Roman" w:hAnsi="Calibri" w:cs="Times New Roman"/>
          <w:b w:val="0"/>
          <w:sz w:val="28"/>
          <w:szCs w:val="28"/>
        </w:rPr>
        <w:t xml:space="preserve">idag </w:t>
      </w:r>
      <w:hyperlink r:id="rId6" w:history="1">
        <w:proofErr w:type="spellStart"/>
        <w:r w:rsidR="00731D10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>Mundekulla</w:t>
        </w:r>
        <w:proofErr w:type="spellEnd"/>
        <w:r w:rsidR="00731D10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 Retreat och Konferens center</w:t>
        </w:r>
      </w:hyperlink>
      <w:r w:rsidR="006D582D">
        <w:rPr>
          <w:rFonts w:ascii="Calibri" w:eastAsia="Times New Roman" w:hAnsi="Calibri" w:cs="Times New Roman"/>
          <w:b w:val="0"/>
          <w:sz w:val="28"/>
          <w:szCs w:val="28"/>
        </w:rPr>
        <w:t>) som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sedan dess successivt vu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 xml:space="preserve">xit för varje år. 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Peters låt 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begin"/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instrText xml:space="preserve"> HYPERLINK "https://www.youtube.com/watch?v=DLfpuWPbUCE" \t "_blank" </w:instrTex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separate"/>
      </w:r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”</w:t>
      </w:r>
      <w:proofErr w:type="spellStart"/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Now</w:t>
      </w:r>
      <w:proofErr w:type="spellEnd"/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 xml:space="preserve"> is the </w:t>
      </w:r>
      <w:proofErr w:type="spellStart"/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time</w:t>
      </w:r>
      <w:proofErr w:type="spellEnd"/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”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end"/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utnämndes till 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t>”Tidernas bästa låt” 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och skivan 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t>”Songs for Tibet”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med delar av Sveriges artistelit spelades in 2008 för att uppmärksamma Tibet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>s fredliga förhållningssätt. Peter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framförde bla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>nd annat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> 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begin"/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instrText xml:space="preserve"> HYPERLINK "https://www.youtube.com/watch?v=lIIpEaY9DZU" \t "_blank" </w:instrTex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separate"/>
      </w:r>
      <w:r w:rsidR="006D582D" w:rsidRPr="00731D10">
        <w:rPr>
          <w:rStyle w:val="Hyperlnk"/>
          <w:rFonts w:ascii="Calibri" w:eastAsia="Times New Roman" w:hAnsi="Calibri" w:cs="Times New Roman"/>
          <w:b w:val="0"/>
          <w:i/>
          <w:color w:val="000000"/>
          <w:sz w:val="28"/>
          <w:szCs w:val="28"/>
        </w:rPr>
        <w:t>"A Song for Tibet"</w:t>
      </w:r>
      <w:r w:rsidR="006D582D" w:rsidRPr="00731D10">
        <w:rPr>
          <w:rFonts w:ascii="Calibri" w:eastAsia="Times New Roman" w:hAnsi="Calibri" w:cs="Times New Roman"/>
          <w:b w:val="0"/>
          <w:i/>
          <w:sz w:val="28"/>
          <w:szCs w:val="28"/>
        </w:rPr>
        <w:fldChar w:fldCharType="end"/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i samband med Dalai Lamas framförande på Stockholm Congresscenter 2011. 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br/>
      </w:r>
      <w:r w:rsidR="008E2F00" w:rsidRPr="006D582D">
        <w:rPr>
          <w:rStyle w:val="Betoning"/>
          <w:rFonts w:ascii="Calibri" w:eastAsia="Times New Roman" w:hAnsi="Calibri" w:cs="Times New Roman"/>
          <w:b w:val="0"/>
          <w:sz w:val="28"/>
          <w:szCs w:val="28"/>
        </w:rPr>
        <w:br/>
      </w:r>
      <w:r w:rsidR="00B7453E">
        <w:rPr>
          <w:rFonts w:ascii="Calibri" w:eastAsia="Times New Roman" w:hAnsi="Calibri" w:cs="Times New Roman"/>
          <w:sz w:val="28"/>
          <w:szCs w:val="28"/>
        </w:rPr>
        <w:t xml:space="preserve">OM </w:t>
      </w:r>
      <w:proofErr w:type="spellStart"/>
      <w:r w:rsidR="00B7453E">
        <w:rPr>
          <w:rFonts w:ascii="Calibri" w:eastAsia="Times New Roman" w:hAnsi="Calibri" w:cs="Times New Roman"/>
          <w:sz w:val="28"/>
          <w:szCs w:val="28"/>
        </w:rPr>
        <w:t>MUNDEKULLA</w:t>
      </w:r>
      <w:proofErr w:type="spellEnd"/>
      <w:r w:rsidR="00B7453E">
        <w:rPr>
          <w:rFonts w:ascii="Calibri" w:eastAsia="Times New Roman" w:hAnsi="Calibri" w:cs="Times New Roman"/>
          <w:sz w:val="28"/>
          <w:szCs w:val="28"/>
        </w:rPr>
        <w:t xml:space="preserve"> MUSIKFESTIVAL 2017</w:t>
      </w:r>
      <w:r w:rsidR="006D582D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Peter startade </w:t>
      </w:r>
      <w:proofErr w:type="spellStart"/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>Mundekulla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>s</w:t>
      </w:r>
      <w:proofErr w:type="spellEnd"/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Musikfestival tillsammans med Anne Solveig 1999 med intentionen att skapa en drogfri festival med lyssnande publik för artister som skriver egen musik.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 xml:space="preserve"> Årets artister räknas till några av världens främsta inom sina genrer och festivalen bjuder idag på allt från konserter och musik till dans, workshops, yoga och inspirerande föreläsningar – ett program för hela familjen.</w:t>
      </w:r>
      <w:r w:rsidR="00B7453E">
        <w:rPr>
          <w:rFonts w:ascii="Calibri" w:eastAsia="Times New Roman" w:hAnsi="Calibri" w:cs="Times New Roman"/>
          <w:b w:val="0"/>
          <w:sz w:val="28"/>
          <w:szCs w:val="28"/>
        </w:rPr>
        <w:t xml:space="preserve"> Under festivalen framför Peter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 xml:space="preserve"> </w:t>
      </w:r>
      <w:r w:rsidR="006D582D">
        <w:rPr>
          <w:rFonts w:ascii="Calibri" w:eastAsia="Times New Roman" w:hAnsi="Calibri" w:cs="Times New Roman"/>
          <w:b w:val="0"/>
          <w:sz w:val="28"/>
          <w:szCs w:val="28"/>
        </w:rPr>
        <w:t>freds</w:t>
      </w:r>
      <w:r w:rsidR="006D582D" w:rsidRPr="006D582D">
        <w:rPr>
          <w:rFonts w:ascii="Calibri" w:eastAsia="Times New Roman" w:hAnsi="Calibri" w:cs="Times New Roman"/>
          <w:b w:val="0"/>
          <w:sz w:val="28"/>
          <w:szCs w:val="28"/>
        </w:rPr>
        <w:t>konserten i sin helhet. </w:t>
      </w:r>
      <w:r w:rsidR="00B7453E">
        <w:rPr>
          <w:rFonts w:ascii="Calibri" w:eastAsia="Times New Roman" w:hAnsi="Calibri" w:cs="Times New Roman"/>
          <w:b w:val="0"/>
          <w:sz w:val="28"/>
          <w:szCs w:val="28"/>
        </w:rPr>
        <w:br/>
      </w:r>
      <w:r w:rsidR="00B7453E">
        <w:rPr>
          <w:rFonts w:ascii="Calibri" w:eastAsia="Times New Roman" w:hAnsi="Calibri" w:cs="Times New Roman"/>
          <w:b w:val="0"/>
          <w:sz w:val="28"/>
          <w:szCs w:val="28"/>
        </w:rPr>
        <w:br/>
      </w:r>
      <w:r w:rsidR="00B7453E" w:rsidRPr="00B7453E">
        <w:rPr>
          <w:rFonts w:ascii="Calibri" w:eastAsia="Times New Roman" w:hAnsi="Calibri" w:cs="Times New Roman"/>
          <w:sz w:val="28"/>
          <w:szCs w:val="28"/>
        </w:rPr>
        <w:t>MER INFO/BILJETTER</w:t>
      </w:r>
      <w:r w:rsidR="00B7453E">
        <w:rPr>
          <w:rFonts w:ascii="Calibri" w:eastAsia="Times New Roman" w:hAnsi="Calibri" w:cs="Times New Roman"/>
          <w:b w:val="0"/>
          <w:sz w:val="28"/>
          <w:szCs w:val="28"/>
        </w:rPr>
        <w:br/>
      </w:r>
      <w:r w:rsidR="00B7453E">
        <w:rPr>
          <w:rFonts w:ascii="Arial" w:hAnsi="Arial" w:cs="Arial"/>
          <w:color w:val="000000"/>
          <w:sz w:val="22"/>
          <w:szCs w:val="22"/>
        </w:rPr>
        <w:t xml:space="preserve">→ </w:t>
      </w:r>
      <w:hyperlink r:id="rId7" w:history="1">
        <w:r w:rsidR="00731D10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Biljetter </w:t>
        </w:r>
        <w:proofErr w:type="spellStart"/>
        <w:r w:rsidR="00731D10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>Mundekulla</w:t>
        </w:r>
        <w:proofErr w:type="spellEnd"/>
        <w:r w:rsidR="00731D10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 Musikfestival 2017</w:t>
        </w:r>
      </w:hyperlink>
      <w:r w:rsidR="000809AE">
        <w:rPr>
          <w:rFonts w:ascii="Calibri" w:eastAsia="Times New Roman" w:hAnsi="Calibri" w:cs="Times New Roman"/>
          <w:sz w:val="28"/>
          <w:szCs w:val="28"/>
        </w:rPr>
        <w:br/>
      </w:r>
      <w:r w:rsidR="000809AE">
        <w:rPr>
          <w:rFonts w:ascii="Arial" w:hAnsi="Arial" w:cs="Arial"/>
          <w:color w:val="000000"/>
          <w:sz w:val="22"/>
          <w:szCs w:val="22"/>
        </w:rPr>
        <w:t xml:space="preserve">→ </w:t>
      </w:r>
      <w:hyperlink r:id="rId8" w:history="1"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12 fredsböner </w:t>
        </w:r>
      </w:hyperlink>
      <w:r w:rsidR="000809AE">
        <w:rPr>
          <w:rFonts w:ascii="Calibri" w:eastAsia="Times New Roman" w:hAnsi="Calibri"/>
          <w:color w:val="000000"/>
          <w:sz w:val="28"/>
          <w:szCs w:val="28"/>
        </w:rPr>
        <w:br/>
      </w:r>
      <w:r w:rsidR="000809AE">
        <w:rPr>
          <w:rFonts w:ascii="Arial" w:hAnsi="Arial" w:cs="Arial"/>
          <w:color w:val="000000"/>
          <w:sz w:val="22"/>
          <w:szCs w:val="22"/>
        </w:rPr>
        <w:t xml:space="preserve">→ </w:t>
      </w:r>
      <w:hyperlink r:id="rId9" w:history="1"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Fredskonsert, </w:t>
        </w:r>
        <w:proofErr w:type="spellStart"/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>Domkirke</w:t>
        </w:r>
        <w:proofErr w:type="spellEnd"/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 i Stavanger</w:t>
        </w:r>
      </w:hyperlink>
      <w:r w:rsidR="00B7453E">
        <w:rPr>
          <w:rStyle w:val="Hyperlnk"/>
          <w:rFonts w:ascii="Calibri" w:eastAsia="Times New Roman" w:hAnsi="Calibri"/>
          <w:color w:val="1155CC"/>
          <w:sz w:val="28"/>
          <w:szCs w:val="28"/>
        </w:rPr>
        <w:br/>
      </w:r>
      <w:r w:rsidR="00B7453E">
        <w:rPr>
          <w:rFonts w:ascii="Arial" w:hAnsi="Arial" w:cs="Arial"/>
          <w:color w:val="000000"/>
          <w:sz w:val="22"/>
          <w:szCs w:val="22"/>
        </w:rPr>
        <w:t xml:space="preserve">→ </w:t>
      </w:r>
      <w:hyperlink r:id="rId10" w:history="1"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 Musik för fred </w:t>
        </w:r>
      </w:hyperlink>
      <w:r w:rsidR="00B7453E">
        <w:rPr>
          <w:rStyle w:val="Hyperlnk"/>
          <w:rFonts w:ascii="Calibri" w:eastAsia="Times New Roman" w:hAnsi="Calibri"/>
          <w:color w:val="1155CC"/>
          <w:sz w:val="28"/>
          <w:szCs w:val="28"/>
        </w:rPr>
        <w:br/>
      </w:r>
      <w:r w:rsidR="00B7453E">
        <w:rPr>
          <w:rFonts w:ascii="Arial" w:hAnsi="Arial" w:cs="Arial"/>
          <w:color w:val="000000"/>
          <w:sz w:val="22"/>
          <w:szCs w:val="22"/>
        </w:rPr>
        <w:t xml:space="preserve">→ </w:t>
      </w:r>
      <w:hyperlink r:id="rId11" w:history="1">
        <w:proofErr w:type="spellStart"/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>Sacred</w:t>
        </w:r>
        <w:proofErr w:type="spellEnd"/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 xml:space="preserve"> Earth - Music for inner </w:t>
        </w:r>
        <w:proofErr w:type="spellStart"/>
        <w:r w:rsidR="00B7453E">
          <w:rPr>
            <w:rStyle w:val="Hyperlnk"/>
            <w:rFonts w:ascii="Calibri" w:eastAsia="Times New Roman" w:hAnsi="Calibri"/>
            <w:color w:val="1155CC"/>
            <w:sz w:val="28"/>
            <w:szCs w:val="28"/>
          </w:rPr>
          <w:t>peace</w:t>
        </w:r>
        <w:proofErr w:type="spellEnd"/>
      </w:hyperlink>
      <w:r w:rsidR="00B7453E">
        <w:rPr>
          <w:rStyle w:val="Betoning"/>
          <w:rFonts w:ascii="Calibri" w:eastAsia="Times New Roman" w:hAnsi="Calibri" w:cs="Times New Roman"/>
          <w:b w:val="0"/>
          <w:sz w:val="28"/>
          <w:szCs w:val="28"/>
        </w:rPr>
        <w:br/>
      </w:r>
      <w:r w:rsidR="00B7453E" w:rsidRPr="00B7453E">
        <w:rPr>
          <w:rStyle w:val="Hyperlnk"/>
          <w:rFonts w:ascii="Calibri" w:eastAsia="Times New Roman" w:hAnsi="Calibri"/>
          <w:color w:val="1155CC"/>
          <w:sz w:val="28"/>
          <w:szCs w:val="28"/>
        </w:rPr>
        <w:br/>
      </w:r>
      <w:r w:rsidR="00B7453E" w:rsidRPr="00B7453E">
        <w:rPr>
          <w:rFonts w:ascii="Calibri" w:eastAsia="Times New Roman" w:hAnsi="Calibri" w:cs="Times New Roman"/>
          <w:sz w:val="28"/>
          <w:szCs w:val="28"/>
        </w:rPr>
        <w:t>För pressackreditering och intervjuer vänligen kontakta:</w:t>
      </w:r>
      <w:r w:rsidR="00B7453E" w:rsidRPr="00B7453E">
        <w:rPr>
          <w:rFonts w:ascii="Calibri" w:eastAsia="Times New Roman" w:hAnsi="Calibri" w:cs="Times New Roman"/>
          <w:sz w:val="28"/>
          <w:szCs w:val="28"/>
        </w:rPr>
        <w:br/>
      </w:r>
      <w:r w:rsidR="00C8350B">
        <w:rPr>
          <w:rFonts w:ascii="Calibri" w:eastAsia="Times New Roman" w:hAnsi="Calibri" w:cs="Times New Roman"/>
          <w:b w:val="0"/>
          <w:sz w:val="28"/>
          <w:szCs w:val="28"/>
        </w:rPr>
        <w:t xml:space="preserve">Annette Ericsdotter, </w:t>
      </w:r>
      <w:bookmarkStart w:id="0" w:name="_GoBack"/>
      <w:bookmarkEnd w:id="0"/>
      <w:r w:rsidR="00B7453E" w:rsidRPr="00B7453E">
        <w:rPr>
          <w:rFonts w:ascii="Calibri" w:eastAsia="Times New Roman" w:hAnsi="Calibri" w:cs="Times New Roman"/>
          <w:b w:val="0"/>
          <w:sz w:val="28"/>
          <w:szCs w:val="28"/>
        </w:rPr>
        <w:t xml:space="preserve">+46 70 777 91 00, </w:t>
      </w:r>
      <w:hyperlink r:id="rId12" w:history="1">
        <w:r w:rsidR="00C8350B" w:rsidRPr="004A7CF4">
          <w:rPr>
            <w:rStyle w:val="Hyperlnk"/>
            <w:rFonts w:ascii="Calibri" w:eastAsia="Times New Roman" w:hAnsi="Calibri" w:cs="Times New Roman"/>
            <w:b w:val="0"/>
            <w:sz w:val="28"/>
            <w:szCs w:val="28"/>
          </w:rPr>
          <w:t>annette@tgim.se</w:t>
        </w:r>
      </w:hyperlink>
    </w:p>
    <w:sectPr w:rsidR="00864F96" w:rsidRPr="00B7453E" w:rsidSect="00E87A75">
      <w:pgSz w:w="11900" w:h="16840"/>
      <w:pgMar w:top="567" w:right="567" w:bottom="567" w:left="567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1B0CF6" w15:done="0"/>
  <w15:commentEx w15:paraId="0EBDF7EA" w15:done="0"/>
  <w15:commentEx w15:paraId="5EA8862C" w15:done="0"/>
  <w15:commentEx w15:paraId="00E02DAA" w15:done="0"/>
  <w15:commentEx w15:paraId="247F2553" w15:done="0"/>
  <w15:commentEx w15:paraId="17E344FB" w15:done="0"/>
  <w15:commentEx w15:paraId="6A6E17E4" w15:done="0"/>
  <w15:commentEx w15:paraId="03013857" w15:done="0"/>
  <w15:commentEx w15:paraId="387EBAFE" w15:done="0"/>
  <w15:commentEx w15:paraId="22900D8D" w15:done="0"/>
  <w15:commentEx w15:paraId="31FBD8DF" w15:done="0"/>
  <w15:commentEx w15:paraId="69E7A403" w15:done="0"/>
  <w15:commentEx w15:paraId="2CF80891" w15:done="0"/>
  <w15:commentEx w15:paraId="2E8849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54"/>
    <w:multiLevelType w:val="multilevel"/>
    <w:tmpl w:val="4AC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te Boström">
    <w15:presenceInfo w15:providerId="None" w15:userId="Mette Bo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96"/>
    <w:rsid w:val="000809AE"/>
    <w:rsid w:val="000E5725"/>
    <w:rsid w:val="000F66F5"/>
    <w:rsid w:val="001C6602"/>
    <w:rsid w:val="001D5682"/>
    <w:rsid w:val="001E67E5"/>
    <w:rsid w:val="00202426"/>
    <w:rsid w:val="00297CA9"/>
    <w:rsid w:val="00310567"/>
    <w:rsid w:val="00341BBB"/>
    <w:rsid w:val="00350EED"/>
    <w:rsid w:val="00366E94"/>
    <w:rsid w:val="003C346F"/>
    <w:rsid w:val="003D50BF"/>
    <w:rsid w:val="00462875"/>
    <w:rsid w:val="00530FF5"/>
    <w:rsid w:val="00581FA3"/>
    <w:rsid w:val="006B3411"/>
    <w:rsid w:val="006C641C"/>
    <w:rsid w:val="006D582D"/>
    <w:rsid w:val="006F535A"/>
    <w:rsid w:val="00701863"/>
    <w:rsid w:val="00731D10"/>
    <w:rsid w:val="00792659"/>
    <w:rsid w:val="007D0D4A"/>
    <w:rsid w:val="00864F96"/>
    <w:rsid w:val="00887DD4"/>
    <w:rsid w:val="008E2F00"/>
    <w:rsid w:val="008E5FD6"/>
    <w:rsid w:val="009D7517"/>
    <w:rsid w:val="00A26BB1"/>
    <w:rsid w:val="00A4531F"/>
    <w:rsid w:val="00AB3BDE"/>
    <w:rsid w:val="00B7453E"/>
    <w:rsid w:val="00B7714F"/>
    <w:rsid w:val="00C323E9"/>
    <w:rsid w:val="00C8350B"/>
    <w:rsid w:val="00C94BD0"/>
    <w:rsid w:val="00DA0EF2"/>
    <w:rsid w:val="00E32586"/>
    <w:rsid w:val="00E51D4C"/>
    <w:rsid w:val="00E56B4C"/>
    <w:rsid w:val="00E87A75"/>
    <w:rsid w:val="00EA322F"/>
    <w:rsid w:val="00EA7591"/>
    <w:rsid w:val="00EB3F88"/>
    <w:rsid w:val="00EF4F09"/>
    <w:rsid w:val="00F52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BD0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AB3B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F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864F96"/>
    <w:rPr>
      <w:b/>
      <w:bCs/>
    </w:rPr>
  </w:style>
  <w:style w:type="character" w:styleId="Betoning">
    <w:name w:val="Emphasis"/>
    <w:basedOn w:val="Standardstycketypsnitt"/>
    <w:uiPriority w:val="20"/>
    <w:qFormat/>
    <w:rsid w:val="00864F96"/>
    <w:rPr>
      <w:i/>
      <w:iCs/>
    </w:rPr>
  </w:style>
  <w:style w:type="character" w:styleId="Hyperlnk">
    <w:name w:val="Hyperlink"/>
    <w:basedOn w:val="Standardstycketypsnitt"/>
    <w:uiPriority w:val="99"/>
    <w:unhideWhenUsed/>
    <w:rsid w:val="000809AE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D0D4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D4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D0D4A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D4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D4A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D4A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D4A"/>
    <w:rPr>
      <w:rFonts w:ascii="Times New Roman" w:hAnsi="Times New Roman"/>
      <w:sz w:val="18"/>
      <w:szCs w:val="18"/>
    </w:rPr>
  </w:style>
  <w:style w:type="character" w:customStyle="1" w:styleId="Rubrik2Char">
    <w:name w:val="Rubrik 2 Char"/>
    <w:basedOn w:val="Standardstycketypsnitt"/>
    <w:link w:val="Rubrik2"/>
    <w:uiPriority w:val="9"/>
    <w:rsid w:val="00AB3BDE"/>
    <w:rPr>
      <w:rFonts w:ascii="Times" w:hAnsi="Times"/>
      <w:b/>
      <w:bCs/>
      <w:sz w:val="36"/>
      <w:szCs w:val="36"/>
      <w:lang w:eastAsia="sv-SE"/>
    </w:rPr>
  </w:style>
  <w:style w:type="character" w:customStyle="1" w:styleId="5yl5">
    <w:name w:val="_5yl5"/>
    <w:basedOn w:val="Standardstycketypsnitt"/>
    <w:rsid w:val="00AB3BDE"/>
  </w:style>
  <w:style w:type="character" w:styleId="AnvndHyperlnk">
    <w:name w:val="FollowedHyperlink"/>
    <w:basedOn w:val="Standardstycketypsnitt"/>
    <w:uiPriority w:val="99"/>
    <w:semiHidden/>
    <w:unhideWhenUsed/>
    <w:rsid w:val="00B745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AB3B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F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864F96"/>
    <w:rPr>
      <w:b/>
      <w:bCs/>
    </w:rPr>
  </w:style>
  <w:style w:type="character" w:styleId="Betoning">
    <w:name w:val="Emphasis"/>
    <w:basedOn w:val="Standardstycketypsnitt"/>
    <w:uiPriority w:val="20"/>
    <w:qFormat/>
    <w:rsid w:val="00864F96"/>
    <w:rPr>
      <w:i/>
      <w:iCs/>
    </w:rPr>
  </w:style>
  <w:style w:type="character" w:styleId="Hyperlnk">
    <w:name w:val="Hyperlink"/>
    <w:basedOn w:val="Standardstycketypsnitt"/>
    <w:uiPriority w:val="99"/>
    <w:unhideWhenUsed/>
    <w:rsid w:val="000809AE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D0D4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D4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D0D4A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D4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D4A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D4A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D4A"/>
    <w:rPr>
      <w:rFonts w:ascii="Times New Roman" w:hAnsi="Times New Roman"/>
      <w:sz w:val="18"/>
      <w:szCs w:val="18"/>
    </w:rPr>
  </w:style>
  <w:style w:type="character" w:customStyle="1" w:styleId="Rubrik2Char">
    <w:name w:val="Rubrik 2 Char"/>
    <w:basedOn w:val="Standardstycketypsnitt"/>
    <w:link w:val="Rubrik2"/>
    <w:uiPriority w:val="9"/>
    <w:rsid w:val="00AB3BDE"/>
    <w:rPr>
      <w:rFonts w:ascii="Times" w:hAnsi="Times"/>
      <w:b/>
      <w:bCs/>
      <w:sz w:val="36"/>
      <w:szCs w:val="36"/>
      <w:lang w:eastAsia="sv-SE"/>
    </w:rPr>
  </w:style>
  <w:style w:type="character" w:customStyle="1" w:styleId="5yl5">
    <w:name w:val="_5yl5"/>
    <w:basedOn w:val="Standardstycketypsnitt"/>
    <w:rsid w:val="00AB3BDE"/>
  </w:style>
  <w:style w:type="character" w:styleId="AnvndHyperlnk">
    <w:name w:val="FollowedHyperlink"/>
    <w:basedOn w:val="Standardstycketypsnitt"/>
    <w:uiPriority w:val="99"/>
    <w:semiHidden/>
    <w:unhideWhenUsed/>
    <w:rsid w:val="00B74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credearthmusic.com/" TargetMode="External"/><Relationship Id="rId12" Type="http://schemas.openxmlformats.org/officeDocument/2006/relationships/hyperlink" Target="mailto:annette@tgim.s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undekulla.se" TargetMode="External"/><Relationship Id="rId7" Type="http://schemas.openxmlformats.org/officeDocument/2006/relationships/hyperlink" Target="http://www.mundekulla.se/se/festival/musik-festival-24657271" TargetMode="External"/><Relationship Id="rId8" Type="http://schemas.openxmlformats.org/officeDocument/2006/relationships/hyperlink" Target="http://www.peterelmberg.se/se/komposit%C3%B6ren/fredskonsert-18630311" TargetMode="External"/><Relationship Id="rId9" Type="http://schemas.openxmlformats.org/officeDocument/2006/relationships/hyperlink" Target="https://www.youtube.com/watch?v=o3P1Pkvc3XU" TargetMode="External"/><Relationship Id="rId10" Type="http://schemas.openxmlformats.org/officeDocument/2006/relationships/hyperlink" Target="http://www.musikforfre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ASK, Annette Sandgren Kommunikation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2</cp:revision>
  <cp:lastPrinted>2017-06-30T13:35:00Z</cp:lastPrinted>
  <dcterms:created xsi:type="dcterms:W3CDTF">2017-07-29T19:46:00Z</dcterms:created>
  <dcterms:modified xsi:type="dcterms:W3CDTF">2017-07-29T19:46:00Z</dcterms:modified>
</cp:coreProperties>
</file>