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F5EE" w14:textId="01963E05" w:rsidR="001F15B1" w:rsidRPr="00060F68" w:rsidRDefault="001F15B1" w:rsidP="001F15B1">
      <w:pPr>
        <w:spacing w:line="259" w:lineRule="auto"/>
        <w:ind w:right="-240"/>
        <w:rPr>
          <w:rFonts w:ascii="Arial" w:eastAsia="Arial" w:hAnsi="Arial" w:cs="Arial"/>
          <w:b/>
          <w:bCs/>
          <w:color w:val="000000" w:themeColor="text1"/>
          <w:sz w:val="32"/>
          <w:szCs w:val="32"/>
          <w:lang w:val="ro-RO"/>
        </w:rPr>
      </w:pPr>
      <w:r w:rsidRPr="00060F68">
        <w:rPr>
          <w:rFonts w:ascii="Arial" w:eastAsia="Arial" w:hAnsi="Arial" w:cs="Arial"/>
          <w:b/>
          <w:bCs/>
          <w:color w:val="000000" w:themeColor="text1"/>
          <w:sz w:val="32"/>
          <w:szCs w:val="32"/>
          <w:lang w:val="ro-RO"/>
        </w:rPr>
        <w:t xml:space="preserve">Bateriile LFP vor </w:t>
      </w:r>
      <w:r w:rsidR="00982800">
        <w:rPr>
          <w:rFonts w:ascii="Arial" w:eastAsia="Arial" w:hAnsi="Arial" w:cs="Arial"/>
          <w:b/>
          <w:bCs/>
          <w:color w:val="000000" w:themeColor="text1"/>
          <w:sz w:val="32"/>
          <w:szCs w:val="32"/>
          <w:lang w:val="ro-RO"/>
        </w:rPr>
        <w:t>extinde gama de</w:t>
      </w:r>
      <w:r w:rsidR="00575C1F">
        <w:rPr>
          <w:rFonts w:ascii="Arial" w:eastAsia="Arial" w:hAnsi="Arial" w:cs="Arial"/>
          <w:b/>
          <w:bCs/>
          <w:color w:val="000000" w:themeColor="text1"/>
          <w:sz w:val="32"/>
          <w:szCs w:val="32"/>
          <w:lang w:val="ro-RO"/>
        </w:rPr>
        <w:t xml:space="preserve"> versiuni </w:t>
      </w:r>
      <w:r w:rsidRPr="00060F68">
        <w:rPr>
          <w:rFonts w:ascii="Arial" w:eastAsia="Arial" w:hAnsi="Arial" w:cs="Arial"/>
          <w:b/>
          <w:bCs/>
          <w:color w:val="000000" w:themeColor="text1"/>
          <w:sz w:val="32"/>
          <w:szCs w:val="32"/>
          <w:lang w:val="ro-RO"/>
        </w:rPr>
        <w:t>pentru Mustang Mach</w:t>
      </w:r>
      <w:r w:rsidR="005A1BC4" w:rsidRPr="00060F68">
        <w:rPr>
          <w:rFonts w:ascii="Arial" w:eastAsia="Arial" w:hAnsi="Arial" w:cs="Arial"/>
          <w:b/>
          <w:bCs/>
          <w:color w:val="000000" w:themeColor="text1"/>
          <w:sz w:val="32"/>
          <w:szCs w:val="32"/>
          <w:lang w:val="ro-RO"/>
        </w:rPr>
        <w:noBreakHyphen/>
      </w:r>
      <w:r w:rsidRPr="00060F68">
        <w:rPr>
          <w:rFonts w:ascii="Arial" w:eastAsia="Arial" w:hAnsi="Arial" w:cs="Arial"/>
          <w:b/>
          <w:bCs/>
          <w:color w:val="000000" w:themeColor="text1"/>
          <w:sz w:val="32"/>
          <w:szCs w:val="32"/>
          <w:lang w:val="ro-RO"/>
        </w:rPr>
        <w:t>E</w:t>
      </w:r>
      <w:r w:rsidR="00F969DA" w:rsidRPr="00060F68">
        <w:rPr>
          <w:rFonts w:ascii="Arial" w:eastAsia="Arial" w:hAnsi="Arial" w:cs="Arial"/>
          <w:b/>
          <w:bCs/>
          <w:color w:val="000000" w:themeColor="text1"/>
          <w:sz w:val="32"/>
          <w:szCs w:val="32"/>
          <w:lang w:val="ro-RO"/>
        </w:rPr>
        <w:t>.</w:t>
      </w:r>
      <w:r w:rsidRPr="00060F68">
        <w:rPr>
          <w:rFonts w:ascii="Arial" w:eastAsia="Arial" w:hAnsi="Arial" w:cs="Arial"/>
          <w:b/>
          <w:bCs/>
          <w:color w:val="000000" w:themeColor="text1"/>
          <w:sz w:val="32"/>
          <w:szCs w:val="32"/>
          <w:lang w:val="ro-RO"/>
        </w:rPr>
        <w:t xml:space="preserve"> Ford crește capacitatea de producție a bateriilor</w:t>
      </w:r>
      <w:r w:rsidR="00C52D13">
        <w:rPr>
          <w:rFonts w:ascii="Arial" w:eastAsia="Arial" w:hAnsi="Arial" w:cs="Arial"/>
          <w:b/>
          <w:bCs/>
          <w:color w:val="000000" w:themeColor="text1"/>
          <w:sz w:val="32"/>
          <w:szCs w:val="32"/>
          <w:lang w:val="ro-RO"/>
        </w:rPr>
        <w:t>.</w:t>
      </w:r>
    </w:p>
    <w:p w14:paraId="154051E7" w14:textId="77777777" w:rsidR="001F15B1" w:rsidRPr="00060F68" w:rsidRDefault="001F15B1" w:rsidP="001F15B1">
      <w:pPr>
        <w:spacing w:line="259" w:lineRule="auto"/>
        <w:ind w:right="-240"/>
        <w:rPr>
          <w:rFonts w:ascii="Arial" w:eastAsia="Arial" w:hAnsi="Arial" w:cs="Arial"/>
          <w:b/>
          <w:bCs/>
          <w:color w:val="000000" w:themeColor="text1"/>
          <w:sz w:val="32"/>
          <w:szCs w:val="32"/>
          <w:lang w:val="ro-RO"/>
        </w:rPr>
      </w:pPr>
    </w:p>
    <w:p w14:paraId="5F92C55D" w14:textId="657781C0" w:rsidR="001F15B1" w:rsidRPr="00060F68" w:rsidRDefault="0021493E" w:rsidP="001F15B1">
      <w:pPr>
        <w:pStyle w:val="ListParagraph"/>
        <w:numPr>
          <w:ilvl w:val="0"/>
          <w:numId w:val="10"/>
        </w:numPr>
        <w:ind w:left="360" w:right="720"/>
        <w:contextualSpacing/>
        <w:rPr>
          <w:rFonts w:ascii="Arial" w:eastAsia="Arial" w:hAnsi="Arial" w:cs="Arial"/>
          <w:color w:val="000000" w:themeColor="text1"/>
          <w:sz w:val="22"/>
          <w:szCs w:val="22"/>
          <w:lang w:val="ro-RO"/>
        </w:rPr>
      </w:pPr>
      <w:r w:rsidRPr="00060F68">
        <w:rPr>
          <w:rFonts w:ascii="Arial" w:eastAsia="Arial" w:hAnsi="Arial" w:cs="Arial"/>
          <w:color w:val="000000" w:themeColor="text1"/>
          <w:sz w:val="22"/>
          <w:szCs w:val="22"/>
          <w:lang w:val="ro-RO"/>
        </w:rPr>
        <w:t xml:space="preserve">De anul acesta, </w:t>
      </w:r>
      <w:r w:rsidR="001F15B1" w:rsidRPr="00060F68">
        <w:rPr>
          <w:rFonts w:ascii="Arial" w:eastAsia="Arial" w:hAnsi="Arial" w:cs="Arial"/>
          <w:color w:val="000000" w:themeColor="text1"/>
          <w:sz w:val="22"/>
          <w:szCs w:val="22"/>
          <w:lang w:val="ro-RO"/>
        </w:rPr>
        <w:t>Ford adaugă baterii</w:t>
      </w:r>
      <w:r w:rsidRPr="00060F68">
        <w:rPr>
          <w:rFonts w:ascii="Arial" w:eastAsia="Arial" w:hAnsi="Arial" w:cs="Arial"/>
          <w:color w:val="000000" w:themeColor="text1"/>
          <w:sz w:val="22"/>
          <w:szCs w:val="22"/>
          <w:lang w:val="ro-RO"/>
        </w:rPr>
        <w:t>le de tip</w:t>
      </w:r>
      <w:r w:rsidR="001F15B1" w:rsidRPr="00060F68">
        <w:rPr>
          <w:rFonts w:ascii="Arial" w:eastAsia="Arial" w:hAnsi="Arial" w:cs="Arial"/>
          <w:color w:val="000000" w:themeColor="text1"/>
          <w:sz w:val="22"/>
          <w:szCs w:val="22"/>
          <w:lang w:val="ro-RO"/>
        </w:rPr>
        <w:t xml:space="preserve"> LFP </w:t>
      </w:r>
      <w:r w:rsidRPr="00060F68">
        <w:rPr>
          <w:rFonts w:ascii="Arial" w:eastAsia="Arial" w:hAnsi="Arial" w:cs="Arial"/>
          <w:color w:val="000000" w:themeColor="text1"/>
          <w:sz w:val="22"/>
          <w:szCs w:val="22"/>
          <w:lang w:val="ro-RO"/>
        </w:rPr>
        <w:t>în</w:t>
      </w:r>
      <w:r w:rsidR="001F15B1" w:rsidRPr="00060F68">
        <w:rPr>
          <w:rFonts w:ascii="Arial" w:eastAsia="Arial" w:hAnsi="Arial" w:cs="Arial"/>
          <w:color w:val="000000" w:themeColor="text1"/>
          <w:sz w:val="22"/>
          <w:szCs w:val="22"/>
          <w:lang w:val="ro-RO"/>
        </w:rPr>
        <w:t xml:space="preserve"> gama sa de vehicule electrice, începând cu Mustang Mach</w:t>
      </w:r>
      <w:r w:rsidR="001F15B1" w:rsidRPr="00060F68">
        <w:rPr>
          <w:rFonts w:ascii="Arial" w:eastAsia="Arial" w:hAnsi="Arial" w:cs="Arial"/>
          <w:color w:val="000000" w:themeColor="text1"/>
          <w:sz w:val="22"/>
          <w:szCs w:val="22"/>
          <w:lang w:val="ro-RO"/>
        </w:rPr>
        <w:noBreakHyphen/>
        <w:t>E</w:t>
      </w:r>
    </w:p>
    <w:p w14:paraId="1CAA6557" w14:textId="77777777" w:rsidR="001F15B1" w:rsidRPr="00060F68" w:rsidRDefault="001F15B1" w:rsidP="001F15B1">
      <w:pPr>
        <w:ind w:right="720"/>
        <w:rPr>
          <w:rFonts w:ascii="Arial" w:eastAsia="Arial" w:hAnsi="Arial" w:cs="Arial"/>
          <w:color w:val="000000" w:themeColor="text1"/>
          <w:sz w:val="22"/>
          <w:szCs w:val="22"/>
          <w:lang w:val="ro-RO"/>
        </w:rPr>
      </w:pPr>
    </w:p>
    <w:p w14:paraId="4FFE8B4D" w14:textId="0035506E" w:rsidR="001F15B1" w:rsidRPr="00060F68" w:rsidRDefault="001F15B1" w:rsidP="001F15B1">
      <w:pPr>
        <w:pStyle w:val="ListParagraph"/>
        <w:numPr>
          <w:ilvl w:val="0"/>
          <w:numId w:val="10"/>
        </w:numPr>
        <w:ind w:left="360" w:right="720"/>
        <w:contextualSpacing/>
        <w:rPr>
          <w:rFonts w:ascii="Arial" w:eastAsia="Arial" w:hAnsi="Arial" w:cs="Arial"/>
          <w:color w:val="000000" w:themeColor="text1"/>
          <w:sz w:val="22"/>
          <w:szCs w:val="22"/>
          <w:lang w:val="ro-RO"/>
        </w:rPr>
      </w:pPr>
      <w:r w:rsidRPr="00060F68">
        <w:rPr>
          <w:rFonts w:ascii="Arial" w:eastAsia="Arial" w:hAnsi="Arial" w:cs="Arial"/>
          <w:sz w:val="22"/>
          <w:szCs w:val="22"/>
          <w:lang w:val="ro-RO"/>
        </w:rPr>
        <w:t xml:space="preserve">Bateriile LFP sunt excepțional de durabile, utilizând mai puține materiale </w:t>
      </w:r>
      <w:r w:rsidR="001F6109">
        <w:rPr>
          <w:rFonts w:ascii="Arial" w:eastAsia="Arial" w:hAnsi="Arial" w:cs="Arial"/>
          <w:sz w:val="22"/>
          <w:szCs w:val="22"/>
          <w:lang w:val="ro-RO"/>
        </w:rPr>
        <w:t>rare, au costuri de producție mai mici</w:t>
      </w:r>
      <w:r w:rsidRPr="00060F68">
        <w:rPr>
          <w:rFonts w:ascii="Arial" w:eastAsia="Arial" w:hAnsi="Arial" w:cs="Arial"/>
          <w:sz w:val="22"/>
          <w:szCs w:val="22"/>
          <w:lang w:val="ro-RO"/>
        </w:rPr>
        <w:t xml:space="preserve"> și </w:t>
      </w:r>
      <w:r w:rsidR="0021493E" w:rsidRPr="00060F68">
        <w:rPr>
          <w:rFonts w:ascii="Arial" w:eastAsia="Arial" w:hAnsi="Arial" w:cs="Arial"/>
          <w:color w:val="000000" w:themeColor="text1"/>
          <w:sz w:val="22"/>
          <w:szCs w:val="22"/>
          <w:lang w:val="ro-RO"/>
        </w:rPr>
        <w:t>permit viteze de încărcare mai ridicate</w:t>
      </w:r>
    </w:p>
    <w:p w14:paraId="7332FADC" w14:textId="77777777" w:rsidR="001F15B1" w:rsidRPr="00060F68" w:rsidRDefault="001F15B1" w:rsidP="001F15B1">
      <w:pPr>
        <w:pStyle w:val="ListParagraph"/>
        <w:rPr>
          <w:rFonts w:ascii="Arial" w:eastAsia="Arial" w:hAnsi="Arial" w:cs="Arial"/>
          <w:color w:val="000000" w:themeColor="text1"/>
          <w:sz w:val="22"/>
          <w:szCs w:val="22"/>
          <w:lang w:val="ro-RO"/>
        </w:rPr>
      </w:pPr>
    </w:p>
    <w:p w14:paraId="05CECDBA" w14:textId="6B68B25F" w:rsidR="001F15B1" w:rsidRPr="00060F68" w:rsidRDefault="001F15B1" w:rsidP="001F15B1">
      <w:pPr>
        <w:pStyle w:val="ListParagraph"/>
        <w:numPr>
          <w:ilvl w:val="0"/>
          <w:numId w:val="10"/>
        </w:numPr>
        <w:ind w:left="360" w:right="720"/>
        <w:contextualSpacing/>
        <w:rPr>
          <w:rFonts w:ascii="Arial" w:eastAsia="Arial" w:hAnsi="Arial" w:cs="Arial"/>
          <w:color w:val="000000" w:themeColor="text1"/>
          <w:sz w:val="22"/>
          <w:szCs w:val="22"/>
          <w:lang w:val="ro-RO"/>
        </w:rPr>
      </w:pPr>
      <w:r w:rsidRPr="00060F68">
        <w:rPr>
          <w:rFonts w:ascii="Arial" w:eastAsia="Arial" w:hAnsi="Arial" w:cs="Arial"/>
          <w:color w:val="000000" w:themeColor="text1"/>
          <w:sz w:val="22"/>
          <w:szCs w:val="22"/>
          <w:lang w:val="ro-RO"/>
        </w:rPr>
        <w:t>Ford investește</w:t>
      </w:r>
      <w:r w:rsidR="0021493E" w:rsidRPr="00060F68">
        <w:rPr>
          <w:rFonts w:ascii="Arial" w:eastAsia="Arial" w:hAnsi="Arial" w:cs="Arial"/>
          <w:color w:val="000000" w:themeColor="text1"/>
          <w:sz w:val="22"/>
          <w:szCs w:val="22"/>
          <w:lang w:val="ro-RO"/>
        </w:rPr>
        <w:t xml:space="preserve"> </w:t>
      </w:r>
      <w:r w:rsidRPr="00060F68">
        <w:rPr>
          <w:rFonts w:ascii="Arial" w:eastAsia="Arial" w:hAnsi="Arial" w:cs="Arial"/>
          <w:color w:val="000000" w:themeColor="text1"/>
          <w:sz w:val="22"/>
          <w:szCs w:val="22"/>
          <w:lang w:val="ro-RO"/>
        </w:rPr>
        <w:t xml:space="preserve">3,5 miliarde de dolari pentru a construi o fabrică de baterii LFP în Michigan, SUA, </w:t>
      </w:r>
      <w:r w:rsidR="0021493E" w:rsidRPr="00060F68">
        <w:rPr>
          <w:rFonts w:ascii="Arial" w:eastAsia="Arial" w:hAnsi="Arial" w:cs="Arial"/>
          <w:color w:val="000000" w:themeColor="text1"/>
          <w:sz w:val="22"/>
          <w:szCs w:val="22"/>
          <w:lang w:val="ro-RO"/>
        </w:rPr>
        <w:t xml:space="preserve">ca </w:t>
      </w:r>
      <w:r w:rsidRPr="00060F68">
        <w:rPr>
          <w:rFonts w:ascii="Arial" w:eastAsia="Arial" w:hAnsi="Arial" w:cs="Arial"/>
          <w:color w:val="000000" w:themeColor="text1"/>
          <w:sz w:val="22"/>
          <w:szCs w:val="22"/>
          <w:lang w:val="ro-RO"/>
        </w:rPr>
        <w:t>parte a eforturilor globale</w:t>
      </w:r>
      <w:r w:rsidR="0021493E" w:rsidRPr="00060F68">
        <w:rPr>
          <w:rFonts w:ascii="Arial" w:eastAsia="Arial" w:hAnsi="Arial" w:cs="Arial"/>
          <w:color w:val="000000" w:themeColor="text1"/>
          <w:sz w:val="22"/>
          <w:szCs w:val="22"/>
          <w:lang w:val="ro-RO"/>
        </w:rPr>
        <w:t xml:space="preserve"> care includ o investiție</w:t>
      </w:r>
      <w:r w:rsidRPr="00060F68">
        <w:rPr>
          <w:rFonts w:ascii="Arial" w:eastAsia="Arial" w:hAnsi="Arial" w:cs="Arial"/>
          <w:color w:val="000000" w:themeColor="text1"/>
          <w:sz w:val="22"/>
          <w:szCs w:val="22"/>
          <w:lang w:val="ro-RO"/>
        </w:rPr>
        <w:t xml:space="preserve"> de 50 de miliarde de dolari</w:t>
      </w:r>
      <w:r w:rsidR="0021493E" w:rsidRPr="00060F68">
        <w:rPr>
          <w:rFonts w:ascii="Arial" w:eastAsia="Arial" w:hAnsi="Arial" w:cs="Arial"/>
          <w:color w:val="000000" w:themeColor="text1"/>
          <w:sz w:val="22"/>
          <w:szCs w:val="22"/>
          <w:lang w:val="ro-RO"/>
        </w:rPr>
        <w:t xml:space="preserve"> cu scopul de</w:t>
      </w:r>
      <w:r w:rsidRPr="00060F68">
        <w:rPr>
          <w:rFonts w:ascii="Arial" w:eastAsia="Arial" w:hAnsi="Arial" w:cs="Arial"/>
          <w:color w:val="000000" w:themeColor="text1"/>
          <w:sz w:val="22"/>
          <w:szCs w:val="22"/>
          <w:lang w:val="ro-RO"/>
        </w:rPr>
        <w:t xml:space="preserve"> a conduce revoluția </w:t>
      </w:r>
      <w:r w:rsidR="00A35BBA" w:rsidRPr="00060F68">
        <w:rPr>
          <w:rFonts w:ascii="Arial" w:eastAsia="Arial" w:hAnsi="Arial" w:cs="Arial"/>
          <w:color w:val="000000" w:themeColor="text1"/>
          <w:sz w:val="22"/>
          <w:szCs w:val="22"/>
          <w:lang w:val="ro-RO"/>
        </w:rPr>
        <w:t>vehiculelor electrice</w:t>
      </w:r>
      <w:r w:rsidRPr="00060F68">
        <w:rPr>
          <w:rFonts w:ascii="Arial" w:eastAsia="Arial" w:hAnsi="Arial" w:cs="Arial"/>
          <w:color w:val="000000" w:themeColor="text1"/>
          <w:sz w:val="22"/>
          <w:szCs w:val="22"/>
          <w:lang w:val="ro-RO"/>
        </w:rPr>
        <w:t>.</w:t>
      </w:r>
    </w:p>
    <w:p w14:paraId="69B6F929" w14:textId="77777777" w:rsidR="001F15B1" w:rsidRPr="00060F68" w:rsidRDefault="001F15B1" w:rsidP="001F15B1">
      <w:pPr>
        <w:ind w:right="720"/>
        <w:rPr>
          <w:rFonts w:ascii="Arial" w:eastAsia="Arial" w:hAnsi="Arial" w:cs="Arial"/>
          <w:color w:val="000000" w:themeColor="text1"/>
          <w:sz w:val="22"/>
          <w:szCs w:val="22"/>
          <w:lang w:val="ro-RO"/>
        </w:rPr>
      </w:pPr>
      <w:r w:rsidRPr="00060F68">
        <w:rPr>
          <w:rFonts w:ascii="Arial" w:eastAsia="Arial" w:hAnsi="Arial" w:cs="Arial"/>
          <w:color w:val="000000" w:themeColor="text1"/>
          <w:sz w:val="22"/>
          <w:szCs w:val="22"/>
          <w:lang w:val="ro-RO"/>
        </w:rPr>
        <w:t xml:space="preserve"> </w:t>
      </w:r>
    </w:p>
    <w:p w14:paraId="2B819A9F" w14:textId="77777777" w:rsidR="001F15B1" w:rsidRPr="00060F68" w:rsidRDefault="001F15B1" w:rsidP="001F15B1">
      <w:pPr>
        <w:ind w:right="720"/>
        <w:rPr>
          <w:rFonts w:ascii="Arial" w:eastAsia="Arial" w:hAnsi="Arial" w:cs="Arial"/>
          <w:color w:val="000000" w:themeColor="text1"/>
          <w:sz w:val="22"/>
          <w:szCs w:val="22"/>
          <w:lang w:val="ro-RO"/>
        </w:rPr>
      </w:pPr>
    </w:p>
    <w:p w14:paraId="2615A1DA" w14:textId="3BB567A2" w:rsidR="001F15B1" w:rsidRPr="00060F68" w:rsidRDefault="00784A52" w:rsidP="001F15B1">
      <w:pPr>
        <w:pStyle w:val="BodyText2"/>
        <w:spacing w:line="240" w:lineRule="auto"/>
        <w:rPr>
          <w:rFonts w:ascii="Arial" w:eastAsia="Arial" w:hAnsi="Arial" w:cs="Arial"/>
          <w:color w:val="000000" w:themeColor="text1"/>
          <w:sz w:val="22"/>
          <w:szCs w:val="22"/>
          <w:lang w:val="ro-RO"/>
        </w:rPr>
      </w:pPr>
      <w:r w:rsidRPr="00060F68">
        <w:rPr>
          <w:rFonts w:ascii="Arial" w:eastAsia="Arial" w:hAnsi="Arial" w:cs="Arial"/>
          <w:b/>
          <w:bCs/>
          <w:sz w:val="22"/>
          <w:szCs w:val="22"/>
          <w:lang w:val="ro-RO"/>
        </w:rPr>
        <w:t>KOLN</w:t>
      </w:r>
      <w:r w:rsidR="00BA5684" w:rsidRPr="00060F68">
        <w:rPr>
          <w:rFonts w:ascii="Arial" w:eastAsia="Arial" w:hAnsi="Arial" w:cs="Arial"/>
          <w:b/>
          <w:bCs/>
          <w:sz w:val="22"/>
          <w:szCs w:val="22"/>
          <w:lang w:val="ro-RO"/>
        </w:rPr>
        <w:t xml:space="preserve">, Germania, 16 februarie </w:t>
      </w:r>
      <w:r w:rsidR="001F15B1" w:rsidRPr="00060F68">
        <w:rPr>
          <w:rFonts w:ascii="Arial" w:eastAsia="Arial" w:hAnsi="Arial" w:cs="Arial"/>
          <w:b/>
          <w:sz w:val="22"/>
          <w:szCs w:val="22"/>
          <w:lang w:val="ro-RO"/>
        </w:rPr>
        <w:t>2023</w:t>
      </w:r>
      <w:r w:rsidR="001F15B1" w:rsidRPr="00060F68">
        <w:rPr>
          <w:rFonts w:ascii="Arial" w:eastAsia="Arial" w:hAnsi="Arial" w:cs="Arial"/>
          <w:b/>
          <w:bCs/>
          <w:sz w:val="22"/>
          <w:szCs w:val="22"/>
          <w:lang w:val="ro-RO"/>
        </w:rPr>
        <w:t xml:space="preserve"> </w:t>
      </w:r>
      <w:r w:rsidR="001F15B1" w:rsidRPr="00060F68">
        <w:rPr>
          <w:rFonts w:ascii="Arial" w:eastAsia="Arial" w:hAnsi="Arial" w:cs="Arial"/>
          <w:color w:val="000000" w:themeColor="text1"/>
          <w:sz w:val="22"/>
          <w:szCs w:val="22"/>
          <w:lang w:val="ro-RO"/>
        </w:rPr>
        <w:t xml:space="preserve">– </w:t>
      </w:r>
      <w:r w:rsidR="004D4428" w:rsidRPr="00060F68">
        <w:rPr>
          <w:rFonts w:ascii="Arial" w:eastAsia="Arial" w:hAnsi="Arial" w:cs="Arial"/>
          <w:color w:val="000000" w:themeColor="text1"/>
          <w:sz w:val="22"/>
          <w:szCs w:val="22"/>
          <w:lang w:val="ro-RO"/>
        </w:rPr>
        <w:t xml:space="preserve">Anul acesta, </w:t>
      </w:r>
      <w:r w:rsidR="001F15B1" w:rsidRPr="00060F68">
        <w:rPr>
          <w:rFonts w:ascii="Arial" w:eastAsia="Arial" w:hAnsi="Arial" w:cs="Arial"/>
          <w:color w:val="000000" w:themeColor="text1"/>
          <w:sz w:val="22"/>
          <w:szCs w:val="22"/>
          <w:lang w:val="ro-RO"/>
        </w:rPr>
        <w:t>Ford va introduce bateriile litiu</w:t>
      </w:r>
      <w:r w:rsidR="004D4428" w:rsidRPr="00060F68">
        <w:rPr>
          <w:rFonts w:ascii="Arial" w:eastAsia="Arial" w:hAnsi="Arial" w:cs="Arial"/>
          <w:color w:val="000000" w:themeColor="text1"/>
          <w:sz w:val="22"/>
          <w:szCs w:val="22"/>
          <w:lang w:val="ro-RO"/>
        </w:rPr>
        <w:t>-</w:t>
      </w:r>
      <w:r w:rsidR="001F15B1" w:rsidRPr="00060F68">
        <w:rPr>
          <w:rFonts w:ascii="Arial" w:eastAsia="Arial" w:hAnsi="Arial" w:cs="Arial"/>
          <w:color w:val="000000" w:themeColor="text1"/>
          <w:sz w:val="22"/>
          <w:szCs w:val="22"/>
          <w:lang w:val="ro-RO"/>
        </w:rPr>
        <w:t>fier</w:t>
      </w:r>
      <w:r w:rsidR="004D4428" w:rsidRPr="00060F68">
        <w:rPr>
          <w:rFonts w:ascii="Arial" w:eastAsia="Arial" w:hAnsi="Arial" w:cs="Arial"/>
          <w:color w:val="000000" w:themeColor="text1"/>
          <w:sz w:val="22"/>
          <w:szCs w:val="22"/>
          <w:lang w:val="ro-RO"/>
        </w:rPr>
        <w:t>-</w:t>
      </w:r>
      <w:r w:rsidR="001F15B1" w:rsidRPr="00060F68">
        <w:rPr>
          <w:rFonts w:ascii="Arial" w:eastAsia="Arial" w:hAnsi="Arial" w:cs="Arial"/>
          <w:color w:val="000000" w:themeColor="text1"/>
          <w:sz w:val="22"/>
          <w:szCs w:val="22"/>
          <w:lang w:val="ro-RO"/>
        </w:rPr>
        <w:t xml:space="preserve">fosfat (LFP) </w:t>
      </w:r>
      <w:r w:rsidR="004D4428" w:rsidRPr="00060F68">
        <w:rPr>
          <w:rFonts w:ascii="Arial" w:eastAsia="Arial" w:hAnsi="Arial" w:cs="Arial"/>
          <w:color w:val="000000" w:themeColor="text1"/>
          <w:sz w:val="22"/>
          <w:szCs w:val="22"/>
          <w:lang w:val="ro-RO"/>
        </w:rPr>
        <w:t>pentru modelul</w:t>
      </w:r>
      <w:r w:rsidR="001F15B1" w:rsidRPr="00060F68">
        <w:rPr>
          <w:rFonts w:ascii="Arial" w:eastAsia="Arial" w:hAnsi="Arial" w:cs="Arial"/>
          <w:color w:val="000000" w:themeColor="text1"/>
          <w:sz w:val="22"/>
          <w:szCs w:val="22"/>
          <w:lang w:val="ro-RO"/>
        </w:rPr>
        <w:t xml:space="preserve"> Mustang Mach-E </w:t>
      </w:r>
      <w:r w:rsidR="004B7BCB" w:rsidRPr="00060F68">
        <w:rPr>
          <w:rFonts w:ascii="Arial" w:eastAsia="Arial" w:hAnsi="Arial" w:cs="Arial"/>
          <w:color w:val="000000" w:themeColor="text1"/>
          <w:sz w:val="22"/>
          <w:szCs w:val="22"/>
          <w:vertAlign w:val="superscript"/>
          <w:lang w:val="ro-RO"/>
        </w:rPr>
        <w:t xml:space="preserve">1 </w:t>
      </w:r>
      <w:r w:rsidR="004D4428" w:rsidRPr="00060F68">
        <w:rPr>
          <w:rFonts w:ascii="Arial" w:eastAsia="Arial" w:hAnsi="Arial" w:cs="Arial"/>
          <w:color w:val="000000" w:themeColor="text1"/>
          <w:sz w:val="22"/>
          <w:szCs w:val="22"/>
          <w:lang w:val="ro-RO"/>
        </w:rPr>
        <w:t>în</w:t>
      </w:r>
      <w:r w:rsidR="001F15B1" w:rsidRPr="00060F68">
        <w:rPr>
          <w:rFonts w:ascii="Arial" w:eastAsia="Arial" w:hAnsi="Arial" w:cs="Arial"/>
          <w:color w:val="000000" w:themeColor="text1"/>
          <w:sz w:val="22"/>
          <w:szCs w:val="22"/>
          <w:lang w:val="ro-RO"/>
        </w:rPr>
        <w:t xml:space="preserve"> Europa, ca parte a angajamentului companiei de a face vehiculele electrice mai ac</w:t>
      </w:r>
      <w:r w:rsidR="004D4428" w:rsidRPr="00060F68">
        <w:rPr>
          <w:rFonts w:ascii="Arial" w:eastAsia="Arial" w:hAnsi="Arial" w:cs="Arial"/>
          <w:color w:val="000000" w:themeColor="text1"/>
          <w:sz w:val="22"/>
          <w:szCs w:val="22"/>
          <w:lang w:val="ro-RO"/>
        </w:rPr>
        <w:t>c</w:t>
      </w:r>
      <w:r w:rsidR="001F15B1" w:rsidRPr="00060F68">
        <w:rPr>
          <w:rFonts w:ascii="Arial" w:eastAsia="Arial" w:hAnsi="Arial" w:cs="Arial"/>
          <w:color w:val="000000" w:themeColor="text1"/>
          <w:sz w:val="22"/>
          <w:szCs w:val="22"/>
          <w:lang w:val="ro-RO"/>
        </w:rPr>
        <w:t>esibile pentru clienți.</w:t>
      </w:r>
    </w:p>
    <w:p w14:paraId="26EEE4BD" w14:textId="77777777" w:rsidR="001F15B1" w:rsidRPr="00060F68" w:rsidRDefault="001F15B1" w:rsidP="001F15B1">
      <w:pPr>
        <w:pStyle w:val="BodyText2"/>
        <w:spacing w:line="240" w:lineRule="auto"/>
        <w:rPr>
          <w:rFonts w:ascii="Arial" w:eastAsia="Arial" w:hAnsi="Arial" w:cs="Arial"/>
          <w:color w:val="000000" w:themeColor="text1"/>
          <w:sz w:val="22"/>
          <w:szCs w:val="22"/>
          <w:lang w:val="ro-RO"/>
        </w:rPr>
      </w:pPr>
    </w:p>
    <w:p w14:paraId="35C9F782" w14:textId="670AA0E5" w:rsidR="001F15B1" w:rsidRPr="00060F68" w:rsidRDefault="001F15B1" w:rsidP="001F15B1">
      <w:pPr>
        <w:pStyle w:val="BodyText2"/>
        <w:spacing w:line="240" w:lineRule="auto"/>
        <w:rPr>
          <w:rFonts w:ascii="Arial" w:eastAsia="Arial" w:hAnsi="Arial" w:cs="Arial"/>
          <w:color w:val="000000" w:themeColor="text1"/>
          <w:sz w:val="22"/>
          <w:szCs w:val="22"/>
          <w:lang w:val="ro-RO"/>
        </w:rPr>
      </w:pPr>
      <w:r w:rsidRPr="00060F68">
        <w:rPr>
          <w:rFonts w:ascii="Arial" w:eastAsia="Arial" w:hAnsi="Arial" w:cs="Arial"/>
          <w:color w:val="000000" w:themeColor="text1"/>
          <w:sz w:val="22"/>
          <w:szCs w:val="22"/>
          <w:lang w:val="ro-RO"/>
        </w:rPr>
        <w:t>Ford a anunțat, de asemenea, că investește 3,5 miliarde de dolari pentru a construi prima</w:t>
      </w:r>
      <w:r w:rsidR="004D4428" w:rsidRPr="00060F68">
        <w:rPr>
          <w:rFonts w:ascii="Arial" w:eastAsia="Arial" w:hAnsi="Arial" w:cs="Arial"/>
          <w:color w:val="000000" w:themeColor="text1"/>
          <w:sz w:val="22"/>
          <w:szCs w:val="22"/>
          <w:lang w:val="ro-RO"/>
        </w:rPr>
        <w:t xml:space="preserve"> sa</w:t>
      </w:r>
      <w:r w:rsidRPr="00060F68">
        <w:rPr>
          <w:rFonts w:ascii="Arial" w:eastAsia="Arial" w:hAnsi="Arial" w:cs="Arial"/>
          <w:color w:val="000000" w:themeColor="text1"/>
          <w:sz w:val="22"/>
          <w:szCs w:val="22"/>
          <w:lang w:val="ro-RO"/>
        </w:rPr>
        <w:t xml:space="preserve"> fabrică de baterii LFP din SUA </w:t>
      </w:r>
      <w:bookmarkStart w:id="0" w:name="_Hlk127179406"/>
      <w:r w:rsidR="00FF55A7" w:rsidRPr="00060F68">
        <w:rPr>
          <w:rFonts w:ascii="Arial" w:eastAsia="Arial" w:hAnsi="Arial" w:cs="Arial"/>
          <w:color w:val="000000" w:themeColor="text1"/>
          <w:sz w:val="22"/>
          <w:szCs w:val="22"/>
          <w:lang w:val="ro-RO"/>
        </w:rPr>
        <w:t xml:space="preserve">– </w:t>
      </w:r>
      <w:bookmarkEnd w:id="0"/>
      <w:r w:rsidR="00FF55A7" w:rsidRPr="00060F68">
        <w:rPr>
          <w:rFonts w:ascii="Arial" w:eastAsia="Arial" w:hAnsi="Arial" w:cs="Arial"/>
          <w:color w:val="000000" w:themeColor="text1"/>
          <w:sz w:val="22"/>
          <w:szCs w:val="22"/>
          <w:lang w:val="ro-RO"/>
        </w:rPr>
        <w:t>numită BlueOval Battery Park Michigan – care se va deschide în 2026.</w:t>
      </w:r>
    </w:p>
    <w:p w14:paraId="20290FB1" w14:textId="77777777" w:rsidR="001F15B1" w:rsidRPr="00060F68" w:rsidRDefault="001F15B1" w:rsidP="001F15B1">
      <w:pPr>
        <w:pStyle w:val="BodyText2"/>
        <w:spacing w:line="240" w:lineRule="auto"/>
        <w:rPr>
          <w:rFonts w:ascii="Arial" w:eastAsia="Arial" w:hAnsi="Arial" w:cs="Arial"/>
          <w:color w:val="000000" w:themeColor="text1"/>
          <w:sz w:val="22"/>
          <w:szCs w:val="22"/>
          <w:lang w:val="ro-RO"/>
        </w:rPr>
      </w:pPr>
    </w:p>
    <w:p w14:paraId="624BCE7E" w14:textId="2F5CB2E8" w:rsidR="001F15B1" w:rsidRPr="00060F68" w:rsidRDefault="001F15B1" w:rsidP="001F15B1">
      <w:pPr>
        <w:rPr>
          <w:rFonts w:ascii="Arial" w:eastAsia="Arial" w:hAnsi="Arial" w:cs="Arial"/>
          <w:sz w:val="22"/>
          <w:szCs w:val="22"/>
          <w:lang w:val="ro-RO"/>
        </w:rPr>
      </w:pPr>
      <w:r w:rsidRPr="00060F68">
        <w:rPr>
          <w:rFonts w:ascii="Arial" w:hAnsi="Arial" w:cs="Arial"/>
          <w:sz w:val="22"/>
          <w:szCs w:val="22"/>
          <w:lang w:val="ro-RO"/>
        </w:rPr>
        <w:t xml:space="preserve">Diversificarea și localizarea lanțului de aprovizionare </w:t>
      </w:r>
      <w:r w:rsidR="00266133" w:rsidRPr="00060F68">
        <w:rPr>
          <w:rFonts w:ascii="Arial" w:hAnsi="Arial" w:cs="Arial"/>
          <w:sz w:val="22"/>
          <w:szCs w:val="22"/>
          <w:lang w:val="ro-RO"/>
        </w:rPr>
        <w:t>pentru bateriile utilizate de</w:t>
      </w:r>
      <w:r w:rsidRPr="00060F68">
        <w:rPr>
          <w:rFonts w:ascii="Arial" w:hAnsi="Arial" w:cs="Arial"/>
          <w:sz w:val="22"/>
          <w:szCs w:val="22"/>
          <w:lang w:val="ro-RO"/>
        </w:rPr>
        <w:t xml:space="preserve"> Ford în regiunile în care acesta produce vehicule electrice va îmbunătăți disponibilitatea și accesibilitatea pentru clienți, </w:t>
      </w:r>
      <w:r w:rsidR="00266133" w:rsidRPr="00060F68">
        <w:rPr>
          <w:rFonts w:ascii="Arial" w:hAnsi="Arial" w:cs="Arial"/>
          <w:sz w:val="22"/>
          <w:szCs w:val="22"/>
          <w:lang w:val="ro-RO"/>
        </w:rPr>
        <w:t>crescând</w:t>
      </w:r>
      <w:r w:rsidRPr="00060F68">
        <w:rPr>
          <w:rFonts w:ascii="Arial" w:hAnsi="Arial" w:cs="Arial"/>
          <w:sz w:val="22"/>
          <w:szCs w:val="22"/>
          <w:lang w:val="ro-RO"/>
        </w:rPr>
        <w:t xml:space="preserve"> în același timp cererea.</w:t>
      </w:r>
      <w:r w:rsidR="00266133" w:rsidRPr="00060F68">
        <w:rPr>
          <w:rFonts w:ascii="Arial" w:hAnsi="Arial" w:cs="Arial"/>
          <w:sz w:val="22"/>
          <w:szCs w:val="22"/>
          <w:lang w:val="ro-RO"/>
        </w:rPr>
        <w:t xml:space="preserve"> Până la finalul acestui an, Ford are în plan să producă anual 600.000 de autovehicule electrice la nivel global, iar din 2026 cifra va crește la două milioane,</w:t>
      </w:r>
      <w:r w:rsidRPr="00060F68">
        <w:rPr>
          <w:rFonts w:ascii="Arial" w:eastAsia="Arial" w:hAnsi="Arial" w:cs="Arial"/>
          <w:sz w:val="22"/>
          <w:szCs w:val="22"/>
          <w:lang w:val="ro-RO"/>
        </w:rPr>
        <w:t xml:space="preserve"> ca parte a planului său Ford+.</w:t>
      </w:r>
    </w:p>
    <w:p w14:paraId="113DA5C5" w14:textId="77777777" w:rsidR="001F15B1" w:rsidRPr="00060F68" w:rsidRDefault="001F15B1" w:rsidP="001F15B1">
      <w:pPr>
        <w:rPr>
          <w:rFonts w:ascii="Arial" w:eastAsia="Arial" w:hAnsi="Arial" w:cs="Arial"/>
          <w:sz w:val="22"/>
          <w:szCs w:val="22"/>
          <w:lang w:val="ro-RO"/>
        </w:rPr>
      </w:pPr>
    </w:p>
    <w:p w14:paraId="050D42EC" w14:textId="5C8A0E16" w:rsidR="001F15B1" w:rsidRPr="00060F68" w:rsidRDefault="001F15B1" w:rsidP="001F15B1">
      <w:pPr>
        <w:rPr>
          <w:rFonts w:ascii="Arial" w:eastAsia="Arial" w:hAnsi="Arial" w:cs="Arial"/>
          <w:sz w:val="22"/>
          <w:szCs w:val="22"/>
          <w:lang w:val="ro-RO"/>
        </w:rPr>
      </w:pPr>
      <w:r w:rsidRPr="00060F68">
        <w:rPr>
          <w:rFonts w:ascii="Arial" w:eastAsia="Arial" w:hAnsi="Arial" w:cs="Arial"/>
          <w:sz w:val="22"/>
          <w:szCs w:val="22"/>
          <w:lang w:val="ro-RO"/>
        </w:rPr>
        <w:t xml:space="preserve">Pe măsură ce </w:t>
      </w:r>
      <w:r w:rsidR="00266133" w:rsidRPr="00060F68">
        <w:rPr>
          <w:rFonts w:ascii="Arial" w:eastAsia="Arial" w:hAnsi="Arial" w:cs="Arial"/>
          <w:sz w:val="22"/>
          <w:szCs w:val="22"/>
          <w:lang w:val="ro-RO"/>
        </w:rPr>
        <w:t xml:space="preserve">Ford </w:t>
      </w:r>
      <w:r w:rsidRPr="00060F68">
        <w:rPr>
          <w:rFonts w:ascii="Arial" w:eastAsia="Arial" w:hAnsi="Arial" w:cs="Arial"/>
          <w:sz w:val="22"/>
          <w:szCs w:val="22"/>
          <w:lang w:val="ro-RO"/>
        </w:rPr>
        <w:t xml:space="preserve">crește rapid producția de vehicule electrice, introducerea bateriilor LFP </w:t>
      </w:r>
      <w:r w:rsidR="00266133" w:rsidRPr="00060F68">
        <w:rPr>
          <w:rFonts w:ascii="Arial" w:eastAsia="Arial" w:hAnsi="Arial" w:cs="Arial"/>
          <w:sz w:val="22"/>
          <w:szCs w:val="22"/>
          <w:lang w:val="ro-RO"/>
        </w:rPr>
        <w:t>va permite producția</w:t>
      </w:r>
      <w:r w:rsidRPr="00060F68">
        <w:rPr>
          <w:rFonts w:ascii="Arial" w:eastAsia="Arial" w:hAnsi="Arial" w:cs="Arial"/>
          <w:sz w:val="22"/>
          <w:szCs w:val="22"/>
          <w:lang w:val="ro-RO"/>
        </w:rPr>
        <w:t xml:space="preserve"> mai mult</w:t>
      </w:r>
      <w:r w:rsidR="00266133" w:rsidRPr="00060F68">
        <w:rPr>
          <w:rFonts w:ascii="Arial" w:eastAsia="Arial" w:hAnsi="Arial" w:cs="Arial"/>
          <w:sz w:val="22"/>
          <w:szCs w:val="22"/>
          <w:lang w:val="ro-RO"/>
        </w:rPr>
        <w:t>or</w:t>
      </w:r>
      <w:r w:rsidRPr="00060F68">
        <w:rPr>
          <w:rFonts w:ascii="Arial" w:eastAsia="Arial" w:hAnsi="Arial" w:cs="Arial"/>
          <w:sz w:val="22"/>
          <w:szCs w:val="22"/>
          <w:lang w:val="ro-RO"/>
        </w:rPr>
        <w:t xml:space="preserve"> vehicule electrice și </w:t>
      </w:r>
      <w:r w:rsidR="00266133" w:rsidRPr="00060F68">
        <w:rPr>
          <w:rFonts w:ascii="Arial" w:eastAsia="Arial" w:hAnsi="Arial" w:cs="Arial"/>
          <w:sz w:val="22"/>
          <w:szCs w:val="22"/>
          <w:lang w:val="ro-RO"/>
        </w:rPr>
        <w:t xml:space="preserve">va oferi </w:t>
      </w:r>
      <w:r w:rsidRPr="00060F68">
        <w:rPr>
          <w:rFonts w:ascii="Arial" w:eastAsia="Arial" w:hAnsi="Arial" w:cs="Arial"/>
          <w:sz w:val="22"/>
          <w:szCs w:val="22"/>
          <w:lang w:val="ro-RO"/>
        </w:rPr>
        <w:t>mai multe opțiuni noilor clienți</w:t>
      </w:r>
      <w:r w:rsidR="00266133" w:rsidRPr="00060F68">
        <w:rPr>
          <w:rFonts w:ascii="Arial" w:eastAsia="Arial" w:hAnsi="Arial" w:cs="Arial"/>
          <w:sz w:val="22"/>
          <w:szCs w:val="22"/>
          <w:lang w:val="ro-RO"/>
        </w:rPr>
        <w:t>.</w:t>
      </w:r>
      <w:r w:rsidRPr="00060F68">
        <w:rPr>
          <w:rFonts w:ascii="Arial" w:eastAsia="Arial" w:hAnsi="Arial" w:cs="Arial"/>
          <w:sz w:val="22"/>
          <w:szCs w:val="22"/>
          <w:lang w:val="ro-RO"/>
        </w:rPr>
        <w:t xml:space="preserve"> </w:t>
      </w:r>
      <w:r w:rsidR="00266133" w:rsidRPr="00060F68">
        <w:rPr>
          <w:rFonts w:ascii="Arial" w:eastAsia="Arial" w:hAnsi="Arial" w:cs="Arial"/>
          <w:sz w:val="22"/>
          <w:szCs w:val="22"/>
          <w:lang w:val="ro-RO"/>
        </w:rPr>
        <w:t xml:space="preserve">Până în 2026, Ford și-a propus să atingă </w:t>
      </w:r>
      <w:r w:rsidRPr="00060F68">
        <w:rPr>
          <w:rFonts w:ascii="Arial" w:eastAsia="Arial" w:hAnsi="Arial" w:cs="Arial"/>
          <w:sz w:val="22"/>
          <w:szCs w:val="22"/>
          <w:lang w:val="ro-RO"/>
        </w:rPr>
        <w:t>o marjă EBIT de 8% pentru</w:t>
      </w:r>
      <w:r w:rsidR="00F15195">
        <w:rPr>
          <w:rFonts w:ascii="Arial" w:eastAsia="Arial" w:hAnsi="Arial" w:cs="Arial"/>
          <w:sz w:val="22"/>
          <w:szCs w:val="22"/>
          <w:lang w:val="ro-RO"/>
        </w:rPr>
        <w:t xml:space="preserve"> divizia</w:t>
      </w:r>
      <w:r w:rsidRPr="00060F68">
        <w:rPr>
          <w:rFonts w:ascii="Arial" w:eastAsia="Arial" w:hAnsi="Arial" w:cs="Arial"/>
          <w:sz w:val="22"/>
          <w:szCs w:val="22"/>
          <w:lang w:val="ro-RO"/>
        </w:rPr>
        <w:t xml:space="preserve"> Model e.</w:t>
      </w:r>
    </w:p>
    <w:p w14:paraId="68CD0EBB" w14:textId="77777777" w:rsidR="001F15B1" w:rsidRPr="00060F68" w:rsidRDefault="001F15B1" w:rsidP="001F15B1">
      <w:pPr>
        <w:pStyle w:val="BodyText2"/>
        <w:spacing w:line="240" w:lineRule="auto"/>
        <w:rPr>
          <w:rFonts w:ascii="Arial" w:eastAsia="Arial" w:hAnsi="Arial" w:cs="Arial"/>
          <w:color w:val="000000" w:themeColor="text1"/>
          <w:sz w:val="22"/>
          <w:szCs w:val="22"/>
          <w:lang w:val="ro-RO"/>
        </w:rPr>
      </w:pPr>
    </w:p>
    <w:p w14:paraId="1DBB0237" w14:textId="37B5F25B" w:rsidR="001F15B1" w:rsidRPr="00060F68" w:rsidRDefault="001F15B1" w:rsidP="001F15B1">
      <w:pPr>
        <w:rPr>
          <w:rFonts w:ascii="Arial" w:eastAsia="Arial" w:hAnsi="Arial" w:cs="Arial"/>
          <w:color w:val="000000" w:themeColor="text1"/>
          <w:sz w:val="22"/>
          <w:szCs w:val="22"/>
          <w:lang w:val="ro-RO"/>
        </w:rPr>
      </w:pPr>
      <w:r w:rsidRPr="00060F68">
        <w:rPr>
          <w:rFonts w:ascii="Arial" w:eastAsia="Arial" w:hAnsi="Arial" w:cs="Arial"/>
          <w:color w:val="000000" w:themeColor="text1"/>
          <w:sz w:val="22"/>
          <w:szCs w:val="22"/>
          <w:lang w:val="ro-RO"/>
        </w:rPr>
        <w:t>„Ne angajăm să conducem revoluția vehiculelor electrice și asta înseamnă să investim în tehnologia și locurile de muncă care ne vor menține în avangarda acestei transformări globale în industria noastră”, a declarat Bill Ford, președintele executiv Ford.</w:t>
      </w:r>
    </w:p>
    <w:p w14:paraId="2A50A923" w14:textId="77777777" w:rsidR="001F15B1" w:rsidRPr="00060F68" w:rsidRDefault="001F15B1" w:rsidP="00D73F28">
      <w:pPr>
        <w:spacing w:before="120"/>
        <w:rPr>
          <w:rFonts w:ascii="Arial" w:eastAsia="Arial" w:hAnsi="Arial" w:cs="Arial"/>
          <w:color w:val="000000" w:themeColor="text1"/>
          <w:sz w:val="22"/>
          <w:szCs w:val="22"/>
          <w:lang w:val="ro-RO"/>
        </w:rPr>
      </w:pPr>
      <w:r w:rsidRPr="00060F68">
        <w:rPr>
          <w:rFonts w:ascii="Arial" w:eastAsia="Arial" w:hAnsi="Arial" w:cs="Arial"/>
          <w:color w:val="000000" w:themeColor="text1"/>
          <w:sz w:val="22"/>
          <w:szCs w:val="22"/>
          <w:lang w:val="ro-RO"/>
        </w:rPr>
        <w:t xml:space="preserve"> </w:t>
      </w:r>
    </w:p>
    <w:p w14:paraId="73755D2F" w14:textId="6668AC56" w:rsidR="001F15B1" w:rsidRPr="00060F68" w:rsidRDefault="00E727F7" w:rsidP="001F15B1">
      <w:pPr>
        <w:rPr>
          <w:rFonts w:ascii="Arial" w:eastAsia="Arial" w:hAnsi="Arial" w:cs="Arial"/>
          <w:b/>
          <w:bCs/>
          <w:sz w:val="22"/>
          <w:szCs w:val="22"/>
          <w:lang w:val="ro-RO"/>
        </w:rPr>
      </w:pPr>
      <w:r w:rsidRPr="00060F68">
        <w:rPr>
          <w:rFonts w:ascii="Arial" w:eastAsia="Arial" w:hAnsi="Arial" w:cs="Arial"/>
          <w:b/>
          <w:bCs/>
          <w:sz w:val="22"/>
          <w:szCs w:val="22"/>
          <w:lang w:val="ro-RO"/>
        </w:rPr>
        <w:t>Clienții Ford vor beneficia de avantajele</w:t>
      </w:r>
      <w:r w:rsidR="001F15B1" w:rsidRPr="00060F68">
        <w:rPr>
          <w:rFonts w:ascii="Arial" w:eastAsia="Arial" w:hAnsi="Arial" w:cs="Arial"/>
          <w:b/>
          <w:bCs/>
          <w:sz w:val="22"/>
          <w:szCs w:val="22"/>
          <w:lang w:val="ro-RO"/>
        </w:rPr>
        <w:t xml:space="preserve"> </w:t>
      </w:r>
      <w:r w:rsidRPr="00060F68">
        <w:rPr>
          <w:rFonts w:ascii="Arial" w:eastAsia="Arial" w:hAnsi="Arial" w:cs="Arial"/>
          <w:b/>
          <w:bCs/>
          <w:sz w:val="22"/>
          <w:szCs w:val="22"/>
          <w:lang w:val="ro-RO"/>
        </w:rPr>
        <w:t xml:space="preserve">aduse de </w:t>
      </w:r>
      <w:r w:rsidR="001F15B1" w:rsidRPr="00060F68">
        <w:rPr>
          <w:rFonts w:ascii="Arial" w:eastAsia="Arial" w:hAnsi="Arial" w:cs="Arial"/>
          <w:b/>
          <w:bCs/>
          <w:sz w:val="22"/>
          <w:szCs w:val="22"/>
          <w:lang w:val="ro-RO"/>
        </w:rPr>
        <w:t>bateri</w:t>
      </w:r>
      <w:r w:rsidRPr="00060F68">
        <w:rPr>
          <w:rFonts w:ascii="Arial" w:eastAsia="Arial" w:hAnsi="Arial" w:cs="Arial"/>
          <w:b/>
          <w:bCs/>
          <w:sz w:val="22"/>
          <w:szCs w:val="22"/>
          <w:lang w:val="ro-RO"/>
        </w:rPr>
        <w:t>a</w:t>
      </w:r>
      <w:r w:rsidR="001F15B1" w:rsidRPr="00060F68">
        <w:rPr>
          <w:rFonts w:ascii="Arial" w:eastAsia="Arial" w:hAnsi="Arial" w:cs="Arial"/>
          <w:b/>
          <w:bCs/>
          <w:sz w:val="22"/>
          <w:szCs w:val="22"/>
          <w:lang w:val="ro-RO"/>
        </w:rPr>
        <w:t xml:space="preserve"> LFP</w:t>
      </w:r>
    </w:p>
    <w:p w14:paraId="7884BA20" w14:textId="77777777" w:rsidR="001F15B1" w:rsidRPr="00060F68" w:rsidRDefault="001F15B1" w:rsidP="001F15B1">
      <w:pPr>
        <w:rPr>
          <w:rFonts w:ascii="Arial" w:eastAsia="Arial" w:hAnsi="Arial" w:cs="Arial"/>
          <w:sz w:val="22"/>
          <w:szCs w:val="22"/>
          <w:lang w:val="ro-RO"/>
        </w:rPr>
      </w:pPr>
    </w:p>
    <w:p w14:paraId="16E546C1" w14:textId="4B464BC3" w:rsidR="001F15B1" w:rsidRPr="00060F68" w:rsidRDefault="001F15B1" w:rsidP="001F15B1">
      <w:pPr>
        <w:rPr>
          <w:rFonts w:ascii="Arial" w:eastAsia="Arial" w:hAnsi="Arial" w:cs="Arial"/>
          <w:sz w:val="22"/>
          <w:szCs w:val="22"/>
          <w:lang w:val="ro-RO"/>
        </w:rPr>
      </w:pPr>
      <w:r w:rsidRPr="00060F68">
        <w:rPr>
          <w:rFonts w:ascii="Arial" w:eastAsia="Arial" w:hAnsi="Arial" w:cs="Arial"/>
          <w:sz w:val="22"/>
          <w:szCs w:val="22"/>
          <w:lang w:val="ro-RO"/>
        </w:rPr>
        <w:t>Oferirea</w:t>
      </w:r>
      <w:r w:rsidR="002B2972" w:rsidRPr="00060F68">
        <w:rPr>
          <w:rFonts w:ascii="Arial" w:eastAsia="Arial" w:hAnsi="Arial" w:cs="Arial"/>
          <w:sz w:val="22"/>
          <w:szCs w:val="22"/>
          <w:lang w:val="ro-RO"/>
        </w:rPr>
        <w:t xml:space="preserve"> </w:t>
      </w:r>
      <w:r w:rsidRPr="00060F68">
        <w:rPr>
          <w:rFonts w:ascii="Arial" w:eastAsia="Arial" w:hAnsi="Arial" w:cs="Arial"/>
          <w:sz w:val="22"/>
          <w:szCs w:val="22"/>
          <w:lang w:val="ro-RO"/>
        </w:rPr>
        <w:t>LFP ca a doua</w:t>
      </w:r>
      <w:r w:rsidR="002B2972" w:rsidRPr="00060F68">
        <w:rPr>
          <w:rFonts w:ascii="Arial" w:eastAsia="Arial" w:hAnsi="Arial" w:cs="Arial"/>
          <w:sz w:val="22"/>
          <w:szCs w:val="22"/>
          <w:lang w:val="ro-RO"/>
        </w:rPr>
        <w:t xml:space="preserve"> opțiune de baterie din punct de vedere al chimiei</w:t>
      </w:r>
      <w:r w:rsidRPr="00060F68">
        <w:rPr>
          <w:rFonts w:ascii="Arial" w:eastAsia="Arial" w:hAnsi="Arial" w:cs="Arial"/>
          <w:sz w:val="22"/>
          <w:szCs w:val="22"/>
          <w:lang w:val="ro-RO"/>
        </w:rPr>
        <w:t xml:space="preserve"> – pe lângă nichel-cobalt</w:t>
      </w:r>
      <w:r w:rsidR="002B2972" w:rsidRPr="00060F68">
        <w:rPr>
          <w:rFonts w:ascii="Arial" w:eastAsia="Arial" w:hAnsi="Arial" w:cs="Arial"/>
          <w:sz w:val="22"/>
          <w:szCs w:val="22"/>
          <w:lang w:val="ro-RO"/>
        </w:rPr>
        <w:t>-</w:t>
      </w:r>
      <w:r w:rsidRPr="00060F68">
        <w:rPr>
          <w:rFonts w:ascii="Arial" w:eastAsia="Arial" w:hAnsi="Arial" w:cs="Arial"/>
          <w:sz w:val="22"/>
          <w:szCs w:val="22"/>
          <w:lang w:val="ro-RO"/>
        </w:rPr>
        <w:t>mangan (NCM) – permite clienților Ford să aleagă un vehicul electric cu caracteristici unice de performanță,</w:t>
      </w:r>
      <w:r w:rsidR="002B2972" w:rsidRPr="00060F68">
        <w:rPr>
          <w:rFonts w:ascii="Arial" w:eastAsia="Arial" w:hAnsi="Arial" w:cs="Arial"/>
          <w:sz w:val="22"/>
          <w:szCs w:val="22"/>
          <w:lang w:val="ro-RO"/>
        </w:rPr>
        <w:t xml:space="preserve"> mult mai apropiate de </w:t>
      </w:r>
      <w:r w:rsidRPr="00060F68">
        <w:rPr>
          <w:rFonts w:ascii="Arial" w:eastAsia="Arial" w:hAnsi="Arial" w:cs="Arial"/>
          <w:sz w:val="22"/>
          <w:szCs w:val="22"/>
          <w:lang w:val="ro-RO"/>
        </w:rPr>
        <w:t>nevo</w:t>
      </w:r>
      <w:r w:rsidR="002B2972" w:rsidRPr="00060F68">
        <w:rPr>
          <w:rFonts w:ascii="Arial" w:eastAsia="Arial" w:hAnsi="Arial" w:cs="Arial"/>
          <w:sz w:val="22"/>
          <w:szCs w:val="22"/>
          <w:lang w:val="ro-RO"/>
        </w:rPr>
        <w:t>ile</w:t>
      </w:r>
      <w:r w:rsidRPr="00060F68">
        <w:rPr>
          <w:rFonts w:ascii="Arial" w:eastAsia="Arial" w:hAnsi="Arial" w:cs="Arial"/>
          <w:sz w:val="22"/>
          <w:szCs w:val="22"/>
          <w:lang w:val="ro-RO"/>
        </w:rPr>
        <w:t xml:space="preserve"> lor.</w:t>
      </w:r>
    </w:p>
    <w:p w14:paraId="74D80798" w14:textId="77777777" w:rsidR="001F15B1" w:rsidRPr="00060F68" w:rsidRDefault="001F15B1" w:rsidP="001F15B1">
      <w:pPr>
        <w:rPr>
          <w:rFonts w:ascii="Arial" w:eastAsia="Arial" w:hAnsi="Arial" w:cs="Arial"/>
          <w:sz w:val="22"/>
          <w:szCs w:val="22"/>
          <w:lang w:val="ro-RO"/>
        </w:rPr>
      </w:pPr>
    </w:p>
    <w:p w14:paraId="1EA835E0" w14:textId="1ED63B56" w:rsidR="001F15B1" w:rsidRPr="00060F68" w:rsidRDefault="001F15B1" w:rsidP="001F15B1">
      <w:pPr>
        <w:rPr>
          <w:rFonts w:ascii="Arial" w:eastAsia="Arial" w:hAnsi="Arial" w:cs="Arial"/>
          <w:color w:val="000000" w:themeColor="text1"/>
          <w:sz w:val="22"/>
          <w:szCs w:val="22"/>
          <w:lang w:val="ro-RO"/>
        </w:rPr>
      </w:pPr>
      <w:r w:rsidRPr="00060F68">
        <w:rPr>
          <w:rFonts w:ascii="Arial" w:eastAsia="Arial" w:hAnsi="Arial" w:cs="Arial"/>
          <w:sz w:val="22"/>
          <w:szCs w:val="22"/>
          <w:lang w:val="ro-RO"/>
        </w:rPr>
        <w:t xml:space="preserve">Bateriile LFP sunt foarte durabile și tolerează încărcare mai frecventă și mai rapidă, folosind mai puține materiale </w:t>
      </w:r>
      <w:r w:rsidR="00DA35CD" w:rsidRPr="00060F68">
        <w:rPr>
          <w:rFonts w:ascii="Arial" w:eastAsia="Arial" w:hAnsi="Arial" w:cs="Arial"/>
          <w:sz w:val="22"/>
          <w:szCs w:val="22"/>
          <w:lang w:val="ro-RO"/>
        </w:rPr>
        <w:t>rare care au costuri</w:t>
      </w:r>
      <w:r w:rsidRPr="00060F68">
        <w:rPr>
          <w:rFonts w:ascii="Arial" w:eastAsia="Arial" w:hAnsi="Arial" w:cs="Arial"/>
          <w:sz w:val="22"/>
          <w:szCs w:val="22"/>
          <w:lang w:val="ro-RO"/>
        </w:rPr>
        <w:t xml:space="preserve"> ridicate. Această baterie</w:t>
      </w:r>
      <w:r w:rsidR="005402FC" w:rsidRPr="00060F68">
        <w:rPr>
          <w:rFonts w:ascii="Arial" w:eastAsia="Arial" w:hAnsi="Arial" w:cs="Arial"/>
          <w:sz w:val="22"/>
          <w:szCs w:val="22"/>
          <w:lang w:val="ro-RO"/>
        </w:rPr>
        <w:t>, produsă</w:t>
      </w:r>
      <w:r w:rsidRPr="00060F68">
        <w:rPr>
          <w:rFonts w:ascii="Arial" w:eastAsia="Arial" w:hAnsi="Arial" w:cs="Arial"/>
          <w:sz w:val="22"/>
          <w:szCs w:val="22"/>
          <w:lang w:val="ro-RO"/>
        </w:rPr>
        <w:t xml:space="preserve"> cu costuri mai mici, va </w:t>
      </w:r>
      <w:r w:rsidRPr="00060F68">
        <w:rPr>
          <w:rFonts w:ascii="Arial" w:eastAsia="Arial" w:hAnsi="Arial" w:cs="Arial"/>
          <w:sz w:val="22"/>
          <w:szCs w:val="22"/>
          <w:lang w:val="ro-RO"/>
        </w:rPr>
        <w:lastRenderedPageBreak/>
        <w:t xml:space="preserve">ajuta Ford să reducă prețurile vehiculelor electrice pentru clienți. Aceste baterii LFP </w:t>
      </w:r>
      <w:r w:rsidRPr="00060F68">
        <w:rPr>
          <w:rFonts w:ascii="Arial" w:eastAsia="Arial" w:hAnsi="Arial" w:cs="Arial"/>
          <w:color w:val="000000" w:themeColor="text1"/>
          <w:sz w:val="22"/>
          <w:szCs w:val="22"/>
          <w:lang w:val="ro-RO"/>
        </w:rPr>
        <w:t>vor</w:t>
      </w:r>
      <w:r w:rsidR="005402FC" w:rsidRPr="00060F68">
        <w:rPr>
          <w:rFonts w:ascii="Arial" w:eastAsia="Arial" w:hAnsi="Arial" w:cs="Arial"/>
          <w:color w:val="000000" w:themeColor="text1"/>
          <w:sz w:val="22"/>
          <w:szCs w:val="22"/>
          <w:lang w:val="ro-RO"/>
        </w:rPr>
        <w:t xml:space="preserve"> fi utilizate pentru</w:t>
      </w:r>
      <w:r w:rsidRPr="00060F68">
        <w:rPr>
          <w:rFonts w:ascii="Arial" w:eastAsia="Arial" w:hAnsi="Arial" w:cs="Arial"/>
          <w:color w:val="000000" w:themeColor="text1"/>
          <w:sz w:val="22"/>
          <w:szCs w:val="22"/>
          <w:lang w:val="ro-RO"/>
        </w:rPr>
        <w:t xml:space="preserve"> </w:t>
      </w:r>
      <w:r w:rsidR="005402FC" w:rsidRPr="00060F68">
        <w:rPr>
          <w:rFonts w:ascii="Arial" w:eastAsia="Arial" w:hAnsi="Arial" w:cs="Arial"/>
          <w:color w:val="000000" w:themeColor="text1"/>
          <w:sz w:val="22"/>
          <w:szCs w:val="22"/>
          <w:lang w:val="ro-RO"/>
        </w:rPr>
        <w:t>mai multe</w:t>
      </w:r>
      <w:r w:rsidRPr="00060F68">
        <w:rPr>
          <w:rFonts w:ascii="Arial" w:eastAsia="Arial" w:hAnsi="Arial" w:cs="Arial"/>
          <w:color w:val="000000" w:themeColor="text1"/>
          <w:sz w:val="22"/>
          <w:szCs w:val="22"/>
          <w:lang w:val="ro-RO"/>
        </w:rPr>
        <w:t xml:space="preserve"> vehicule de pasageri și </w:t>
      </w:r>
      <w:r w:rsidR="005402FC" w:rsidRPr="00060F68">
        <w:rPr>
          <w:rFonts w:ascii="Arial" w:eastAsia="Arial" w:hAnsi="Arial" w:cs="Arial"/>
          <w:color w:val="000000" w:themeColor="text1"/>
          <w:sz w:val="22"/>
          <w:szCs w:val="22"/>
          <w:lang w:val="ro-RO"/>
        </w:rPr>
        <w:t>camionete electrice</w:t>
      </w:r>
      <w:r w:rsidRPr="00060F68">
        <w:rPr>
          <w:rFonts w:ascii="Arial" w:eastAsia="Arial" w:hAnsi="Arial" w:cs="Arial"/>
          <w:color w:val="000000" w:themeColor="text1"/>
          <w:sz w:val="22"/>
          <w:szCs w:val="22"/>
          <w:lang w:val="ro-RO"/>
        </w:rPr>
        <w:t xml:space="preserve"> Ford de ultimă generație.</w:t>
      </w:r>
    </w:p>
    <w:p w14:paraId="36279C55" w14:textId="77777777" w:rsidR="001F15B1" w:rsidRPr="00060F68" w:rsidRDefault="001F15B1" w:rsidP="001F15B1">
      <w:pPr>
        <w:rPr>
          <w:lang w:val="ro-RO"/>
        </w:rPr>
      </w:pPr>
    </w:p>
    <w:p w14:paraId="28A52712" w14:textId="4F6FE141" w:rsidR="001F15B1" w:rsidRPr="00060F68" w:rsidRDefault="001F15B1" w:rsidP="001F15B1">
      <w:pPr>
        <w:rPr>
          <w:lang w:val="ro-RO"/>
        </w:rPr>
      </w:pPr>
      <w:r w:rsidRPr="00060F68">
        <w:rPr>
          <w:rFonts w:ascii="Arial" w:eastAsia="Arial" w:hAnsi="Arial" w:cs="Arial"/>
          <w:sz w:val="22"/>
          <w:szCs w:val="22"/>
          <w:lang w:val="ro-RO"/>
        </w:rPr>
        <w:t>„</w:t>
      </w:r>
      <w:r w:rsidR="000E780C" w:rsidRPr="00060F68">
        <w:rPr>
          <w:rFonts w:ascii="Arial" w:eastAsia="Arial" w:hAnsi="Arial" w:cs="Arial"/>
          <w:sz w:val="22"/>
          <w:szCs w:val="22"/>
          <w:lang w:val="ro-RO"/>
        </w:rPr>
        <w:t>Game</w:t>
      </w:r>
      <w:r w:rsidRPr="00060F68">
        <w:rPr>
          <w:rFonts w:ascii="Arial" w:eastAsia="Arial" w:hAnsi="Arial" w:cs="Arial"/>
          <w:sz w:val="22"/>
          <w:szCs w:val="22"/>
          <w:lang w:val="ro-RO"/>
        </w:rPr>
        <w:t xml:space="preserve"> de</w:t>
      </w:r>
      <w:r w:rsidR="000E780C" w:rsidRPr="00060F68">
        <w:rPr>
          <w:rFonts w:ascii="Arial" w:eastAsia="Arial" w:hAnsi="Arial" w:cs="Arial"/>
          <w:sz w:val="22"/>
          <w:szCs w:val="22"/>
          <w:lang w:val="ro-RO"/>
        </w:rPr>
        <w:t xml:space="preserve"> modele</w:t>
      </w:r>
      <w:r w:rsidRPr="00060F68">
        <w:rPr>
          <w:rFonts w:ascii="Arial" w:eastAsia="Arial" w:hAnsi="Arial" w:cs="Arial"/>
          <w:sz w:val="22"/>
          <w:szCs w:val="22"/>
          <w:lang w:val="ro-RO"/>
        </w:rPr>
        <w:t xml:space="preserve"> electrice Ford a generat o cerere uriașă. </w:t>
      </w:r>
      <w:r w:rsidR="000E780C" w:rsidRPr="00060F68">
        <w:rPr>
          <w:rFonts w:ascii="Arial" w:eastAsia="Arial" w:hAnsi="Arial" w:cs="Arial"/>
          <w:sz w:val="22"/>
          <w:szCs w:val="22"/>
          <w:lang w:val="ro-RO"/>
        </w:rPr>
        <w:t xml:space="preserve">Ford își îndeplinește </w:t>
      </w:r>
      <w:r w:rsidRPr="00060F68">
        <w:rPr>
          <w:rFonts w:ascii="Arial" w:eastAsia="Arial" w:hAnsi="Arial" w:cs="Arial"/>
          <w:sz w:val="22"/>
          <w:szCs w:val="22"/>
          <w:lang w:val="ro-RO"/>
        </w:rPr>
        <w:t xml:space="preserve">angajamentele pe măsură ce creștem </w:t>
      </w:r>
      <w:r w:rsidR="000E780C" w:rsidRPr="00060F68">
        <w:rPr>
          <w:rFonts w:ascii="Arial" w:eastAsia="Arial" w:hAnsi="Arial" w:cs="Arial"/>
          <w:sz w:val="22"/>
          <w:szCs w:val="22"/>
          <w:lang w:val="ro-RO"/>
        </w:rPr>
        <w:t xml:space="preserve">producția pentru </w:t>
      </w:r>
      <w:r w:rsidRPr="00060F68">
        <w:rPr>
          <w:rFonts w:ascii="Arial" w:eastAsia="Arial" w:hAnsi="Arial" w:cs="Arial"/>
          <w:sz w:val="22"/>
          <w:szCs w:val="22"/>
          <w:lang w:val="ro-RO"/>
        </w:rPr>
        <w:t>bateriile LFP și NCM</w:t>
      </w:r>
      <w:r w:rsidR="000E780C" w:rsidRPr="00060F68">
        <w:rPr>
          <w:rFonts w:ascii="Arial" w:eastAsia="Arial" w:hAnsi="Arial" w:cs="Arial"/>
          <w:sz w:val="22"/>
          <w:szCs w:val="22"/>
          <w:lang w:val="ro-RO"/>
        </w:rPr>
        <w:t>, iar</w:t>
      </w:r>
      <w:r w:rsidRPr="00060F68">
        <w:rPr>
          <w:rFonts w:ascii="Arial" w:eastAsia="Arial" w:hAnsi="Arial" w:cs="Arial"/>
          <w:sz w:val="22"/>
          <w:szCs w:val="22"/>
          <w:lang w:val="ro-RO"/>
        </w:rPr>
        <w:t xml:space="preserve"> clienți vor începe să profite de avantajele </w:t>
      </w:r>
      <w:r w:rsidR="000E780C" w:rsidRPr="00060F68">
        <w:rPr>
          <w:rFonts w:ascii="Arial" w:eastAsia="Arial" w:hAnsi="Arial" w:cs="Arial"/>
          <w:sz w:val="22"/>
          <w:szCs w:val="22"/>
          <w:lang w:val="ro-RO"/>
        </w:rPr>
        <w:t xml:space="preserve">aduse de </w:t>
      </w:r>
      <w:r w:rsidRPr="00060F68">
        <w:rPr>
          <w:rFonts w:ascii="Arial" w:eastAsia="Arial" w:hAnsi="Arial" w:cs="Arial"/>
          <w:sz w:val="22"/>
          <w:szCs w:val="22"/>
          <w:lang w:val="ro-RO"/>
        </w:rPr>
        <w:t>vehiculelor electrice Ford</w:t>
      </w:r>
      <w:r w:rsidR="000E780C" w:rsidRPr="00060F68">
        <w:rPr>
          <w:rFonts w:ascii="Arial" w:eastAsia="Arial" w:hAnsi="Arial" w:cs="Arial"/>
          <w:sz w:val="22"/>
          <w:szCs w:val="22"/>
          <w:lang w:val="ro-RO"/>
        </w:rPr>
        <w:t>, care integrează</w:t>
      </w:r>
      <w:r w:rsidRPr="00060F68">
        <w:rPr>
          <w:rFonts w:ascii="Arial" w:eastAsia="Arial" w:hAnsi="Arial" w:cs="Arial"/>
          <w:sz w:val="22"/>
          <w:szCs w:val="22"/>
          <w:lang w:val="ro-RO"/>
        </w:rPr>
        <w:t xml:space="preserve"> tehnologii de ultimă oră și</w:t>
      </w:r>
      <w:r w:rsidR="000E780C" w:rsidRPr="00060F68">
        <w:rPr>
          <w:rFonts w:ascii="Arial" w:eastAsia="Arial" w:hAnsi="Arial" w:cs="Arial"/>
          <w:sz w:val="22"/>
          <w:szCs w:val="22"/>
          <w:lang w:val="ro-RO"/>
        </w:rPr>
        <w:t xml:space="preserve"> soluții</w:t>
      </w:r>
      <w:r w:rsidRPr="00060F68">
        <w:rPr>
          <w:rFonts w:ascii="Arial" w:eastAsia="Arial" w:hAnsi="Arial" w:cs="Arial"/>
          <w:sz w:val="22"/>
          <w:szCs w:val="22"/>
          <w:lang w:val="ro-RO"/>
        </w:rPr>
        <w:t xml:space="preserve"> durabile pentru baterii</w:t>
      </w:r>
      <w:r w:rsidR="00BE336D">
        <w:rPr>
          <w:rFonts w:ascii="Arial" w:eastAsia="Arial" w:hAnsi="Arial" w:cs="Arial"/>
          <w:sz w:val="22"/>
          <w:szCs w:val="22"/>
          <w:lang w:val="ro-RO"/>
        </w:rPr>
        <w:t xml:space="preserve"> și</w:t>
      </w:r>
      <w:r w:rsidRPr="00060F68">
        <w:rPr>
          <w:rFonts w:ascii="Arial" w:eastAsia="Arial" w:hAnsi="Arial" w:cs="Arial"/>
          <w:sz w:val="22"/>
          <w:szCs w:val="22"/>
          <w:lang w:val="ro-RO"/>
        </w:rPr>
        <w:t xml:space="preserve"> devin</w:t>
      </w:r>
      <w:r w:rsidR="000E780C" w:rsidRPr="00060F68">
        <w:rPr>
          <w:rFonts w:ascii="Arial" w:eastAsia="Arial" w:hAnsi="Arial" w:cs="Arial"/>
          <w:sz w:val="22"/>
          <w:szCs w:val="22"/>
          <w:lang w:val="ro-RO"/>
        </w:rPr>
        <w:t xml:space="preserve"> din ce în ce mai accesibile cu trecerea timpului</w:t>
      </w:r>
      <w:r w:rsidRPr="00060F68">
        <w:rPr>
          <w:rFonts w:ascii="Arial" w:eastAsia="Arial" w:hAnsi="Arial" w:cs="Arial"/>
          <w:sz w:val="22"/>
          <w:szCs w:val="22"/>
          <w:lang w:val="ro-RO"/>
        </w:rPr>
        <w:t>”, a spus Jim Farley, președinte și CEO Ford.</w:t>
      </w:r>
    </w:p>
    <w:p w14:paraId="62D8AE3C" w14:textId="77777777" w:rsidR="001F15B1" w:rsidRPr="00060F68" w:rsidRDefault="001F15B1" w:rsidP="001F15B1">
      <w:pPr>
        <w:rPr>
          <w:rFonts w:ascii="Arial" w:eastAsia="Arial" w:hAnsi="Arial" w:cs="Arial"/>
          <w:sz w:val="22"/>
          <w:szCs w:val="22"/>
          <w:lang w:val="ro-RO"/>
        </w:rPr>
      </w:pPr>
    </w:p>
    <w:p w14:paraId="2DA125B0" w14:textId="73E81748" w:rsidR="001F15B1" w:rsidRPr="00060F68" w:rsidRDefault="00381F20" w:rsidP="001F15B1">
      <w:pPr>
        <w:rPr>
          <w:rFonts w:ascii="Arial" w:eastAsia="Arial" w:hAnsi="Arial" w:cs="Arial"/>
          <w:sz w:val="22"/>
          <w:szCs w:val="22"/>
          <w:lang w:val="ro-RO"/>
        </w:rPr>
      </w:pPr>
      <w:r w:rsidRPr="00060F68">
        <w:rPr>
          <w:rFonts w:ascii="Arial" w:eastAsia="Arial" w:hAnsi="Arial" w:cs="Arial"/>
          <w:sz w:val="22"/>
          <w:szCs w:val="22"/>
          <w:lang w:val="ro-RO"/>
        </w:rPr>
        <w:t>În acest an, î</w:t>
      </w:r>
      <w:r w:rsidR="001F15B1" w:rsidRPr="00060F68">
        <w:rPr>
          <w:rFonts w:ascii="Arial" w:eastAsia="Arial" w:hAnsi="Arial" w:cs="Arial"/>
          <w:sz w:val="22"/>
          <w:szCs w:val="22"/>
          <w:lang w:val="ro-RO"/>
        </w:rPr>
        <w:t xml:space="preserve">nainte de </w:t>
      </w:r>
      <w:r w:rsidRPr="00060F68">
        <w:rPr>
          <w:rFonts w:ascii="Arial" w:eastAsia="Arial" w:hAnsi="Arial" w:cs="Arial"/>
          <w:sz w:val="22"/>
          <w:szCs w:val="22"/>
          <w:lang w:val="ro-RO"/>
        </w:rPr>
        <w:t xml:space="preserve">a deschide noua fabrică de baterii din </w:t>
      </w:r>
      <w:r w:rsidR="001F15B1" w:rsidRPr="00060F68">
        <w:rPr>
          <w:rFonts w:ascii="Arial" w:eastAsia="Arial" w:hAnsi="Arial" w:cs="Arial"/>
          <w:sz w:val="22"/>
          <w:szCs w:val="22"/>
          <w:lang w:val="ro-RO"/>
        </w:rPr>
        <w:t>Marshall, Michigan, SUA, Ford va introduce bateriile LFP pe Mustang Mach-E</w:t>
      </w:r>
      <w:r w:rsidRPr="00060F68">
        <w:rPr>
          <w:rFonts w:ascii="Arial" w:eastAsia="Arial" w:hAnsi="Arial" w:cs="Arial"/>
          <w:sz w:val="22"/>
          <w:szCs w:val="22"/>
          <w:lang w:val="ro-RO"/>
        </w:rPr>
        <w:t>, iar din 2024 pe</w:t>
      </w:r>
      <w:r w:rsidR="001F15B1" w:rsidRPr="00060F68">
        <w:rPr>
          <w:rFonts w:ascii="Arial" w:eastAsia="Arial" w:hAnsi="Arial" w:cs="Arial"/>
          <w:sz w:val="22"/>
          <w:szCs w:val="22"/>
          <w:lang w:val="ro-RO"/>
        </w:rPr>
        <w:t xml:space="preserve"> F-150 Lightning</w:t>
      </w:r>
      <w:r w:rsidRPr="00060F68">
        <w:rPr>
          <w:rFonts w:ascii="Arial" w:eastAsia="Arial" w:hAnsi="Arial" w:cs="Arial"/>
          <w:sz w:val="22"/>
          <w:szCs w:val="22"/>
          <w:lang w:val="ro-RO"/>
        </w:rPr>
        <w:t>, intenția fiind de a</w:t>
      </w:r>
      <w:r w:rsidR="001F15B1" w:rsidRPr="00060F68">
        <w:rPr>
          <w:rFonts w:ascii="Arial" w:eastAsia="Arial" w:hAnsi="Arial" w:cs="Arial"/>
          <w:sz w:val="22"/>
          <w:szCs w:val="22"/>
          <w:lang w:val="ro-RO"/>
        </w:rPr>
        <w:t xml:space="preserve"> reduce timpii de așteptare pentru clienți.</w:t>
      </w:r>
    </w:p>
    <w:p w14:paraId="1A2FAE60" w14:textId="77777777" w:rsidR="001F15B1" w:rsidRPr="00060F68" w:rsidRDefault="001F15B1" w:rsidP="001F15B1">
      <w:pPr>
        <w:rPr>
          <w:rFonts w:ascii="Arial" w:eastAsia="Arial" w:hAnsi="Arial" w:cs="Arial"/>
          <w:sz w:val="22"/>
          <w:szCs w:val="22"/>
          <w:lang w:val="ro-RO"/>
        </w:rPr>
      </w:pPr>
    </w:p>
    <w:p w14:paraId="32415FC2" w14:textId="112AFCCA" w:rsidR="001F15B1" w:rsidRPr="00060F68" w:rsidRDefault="001F15B1" w:rsidP="001F15B1">
      <w:pPr>
        <w:rPr>
          <w:rFonts w:ascii="Arial" w:eastAsia="Arial" w:hAnsi="Arial" w:cs="Arial"/>
          <w:sz w:val="22"/>
          <w:szCs w:val="22"/>
          <w:lang w:val="ro-RO"/>
        </w:rPr>
      </w:pPr>
      <w:r w:rsidRPr="00060F68">
        <w:rPr>
          <w:rFonts w:ascii="Arial" w:eastAsia="Arial" w:hAnsi="Arial" w:cs="Arial"/>
          <w:sz w:val="22"/>
          <w:szCs w:val="22"/>
          <w:lang w:val="ro-RO"/>
        </w:rPr>
        <w:t xml:space="preserve">Tehnologia bateriilor LFP ajută, de asemenea, la reducerea dependenței de </w:t>
      </w:r>
      <w:r w:rsidR="004A5A91">
        <w:rPr>
          <w:rFonts w:ascii="Arial" w:eastAsia="Arial" w:hAnsi="Arial" w:cs="Arial"/>
          <w:sz w:val="22"/>
          <w:szCs w:val="22"/>
          <w:lang w:val="ro-RO"/>
        </w:rPr>
        <w:t>materialele</w:t>
      </w:r>
      <w:r w:rsidRPr="00060F68">
        <w:rPr>
          <w:rFonts w:ascii="Arial" w:eastAsia="Arial" w:hAnsi="Arial" w:cs="Arial"/>
          <w:sz w:val="22"/>
          <w:szCs w:val="22"/>
          <w:lang w:val="ro-RO"/>
        </w:rPr>
        <w:t xml:space="preserve"> esențiale, cum ar fi nichelul și cobaltul și este în conformitate cu </w:t>
      </w:r>
      <w:r w:rsidR="00381F20" w:rsidRPr="00060F68">
        <w:rPr>
          <w:rFonts w:ascii="Arial" w:eastAsia="Arial" w:hAnsi="Arial" w:cs="Arial"/>
          <w:sz w:val="22"/>
          <w:szCs w:val="22"/>
          <w:lang w:val="ro-RO"/>
        </w:rPr>
        <w:t>strategia</w:t>
      </w:r>
      <w:r w:rsidRPr="00060F68">
        <w:rPr>
          <w:rFonts w:ascii="Arial" w:eastAsia="Arial" w:hAnsi="Arial" w:cs="Arial"/>
          <w:sz w:val="22"/>
          <w:szCs w:val="22"/>
          <w:lang w:val="ro-RO"/>
        </w:rPr>
        <w:t xml:space="preserve"> Ford de a crea un lanț de aprovizionare pentru vehicule electrice</w:t>
      </w:r>
      <w:r w:rsidR="00381F20" w:rsidRPr="00060F68">
        <w:rPr>
          <w:rFonts w:ascii="Arial" w:eastAsia="Arial" w:hAnsi="Arial" w:cs="Arial"/>
          <w:sz w:val="22"/>
          <w:szCs w:val="22"/>
          <w:lang w:val="ro-RO"/>
        </w:rPr>
        <w:t>, astfel încât să-și</w:t>
      </w:r>
      <w:r w:rsidRPr="00060F68">
        <w:rPr>
          <w:rFonts w:ascii="Arial" w:eastAsia="Arial" w:hAnsi="Arial" w:cs="Arial"/>
          <w:sz w:val="22"/>
          <w:szCs w:val="22"/>
          <w:lang w:val="ro-RO"/>
        </w:rPr>
        <w:t xml:space="preserve"> susțină angajamentele față de sustenabilitate și drepturile omului.</w:t>
      </w:r>
    </w:p>
    <w:p w14:paraId="4ADB1338" w14:textId="77777777" w:rsidR="001F15B1" w:rsidRPr="00060F68" w:rsidRDefault="001F15B1" w:rsidP="001F15B1">
      <w:pPr>
        <w:rPr>
          <w:rFonts w:ascii="Arial" w:eastAsia="Arial" w:hAnsi="Arial" w:cs="Arial"/>
          <w:sz w:val="22"/>
          <w:szCs w:val="22"/>
          <w:lang w:val="ro-RO"/>
        </w:rPr>
      </w:pPr>
    </w:p>
    <w:p w14:paraId="517D2DE0" w14:textId="27468229" w:rsidR="001F15B1" w:rsidRDefault="00A03455" w:rsidP="001F15B1">
      <w:pPr>
        <w:rPr>
          <w:rFonts w:ascii="Arial" w:hAnsi="Arial" w:cs="Arial"/>
          <w:color w:val="000000" w:themeColor="text1"/>
          <w:sz w:val="22"/>
          <w:szCs w:val="22"/>
          <w:shd w:val="clear" w:color="auto" w:fill="FFFFFF"/>
          <w:lang w:val="ro-RO"/>
        </w:rPr>
      </w:pPr>
      <w:r w:rsidRPr="00060F68">
        <w:rPr>
          <w:rFonts w:ascii="Arial" w:eastAsia="Arial" w:hAnsi="Arial" w:cs="Arial"/>
          <w:color w:val="000000" w:themeColor="text1"/>
          <w:sz w:val="22"/>
          <w:szCs w:val="22"/>
          <w:lang w:val="ro-RO"/>
        </w:rPr>
        <w:t xml:space="preserve">Ford s-a angajat să investească peste 50 de miliarde de dolari în vehicule electrice la nivel global până în 2026 și, de asemenea, s-a angajat deja să obțină </w:t>
      </w:r>
      <w:r w:rsidR="001235FD" w:rsidRPr="00060F68">
        <w:rPr>
          <w:rFonts w:ascii="Arial" w:eastAsia="Arial" w:hAnsi="Arial" w:cs="Arial"/>
          <w:color w:val="000000" w:themeColor="text1"/>
          <w:sz w:val="22"/>
          <w:szCs w:val="22"/>
          <w:lang w:val="ro-RO"/>
        </w:rPr>
        <w:t xml:space="preserve">o amprentă de carbon neutră </w:t>
      </w:r>
      <w:r w:rsidRPr="00060F68">
        <w:rPr>
          <w:rFonts w:ascii="Arial" w:eastAsia="Arial" w:hAnsi="Arial" w:cs="Arial"/>
          <w:color w:val="000000" w:themeColor="text1"/>
          <w:sz w:val="22"/>
          <w:szCs w:val="22"/>
          <w:lang w:val="ro-RO"/>
        </w:rPr>
        <w:t xml:space="preserve">la nivel global </w:t>
      </w:r>
      <w:r w:rsidR="001235FD" w:rsidRPr="00060F68">
        <w:rPr>
          <w:rFonts w:ascii="Arial" w:eastAsia="Arial" w:hAnsi="Arial" w:cs="Arial"/>
          <w:color w:val="000000" w:themeColor="text1"/>
          <w:sz w:val="22"/>
          <w:szCs w:val="22"/>
          <w:lang w:val="ro-RO"/>
        </w:rPr>
        <w:t>pentru</w:t>
      </w:r>
      <w:r w:rsidRPr="00060F68">
        <w:rPr>
          <w:rFonts w:ascii="Arial" w:eastAsia="Arial" w:hAnsi="Arial" w:cs="Arial"/>
          <w:color w:val="000000" w:themeColor="text1"/>
          <w:sz w:val="22"/>
          <w:szCs w:val="22"/>
          <w:lang w:val="ro-RO"/>
        </w:rPr>
        <w:t xml:space="preserve"> vehiculele, </w:t>
      </w:r>
      <w:r w:rsidR="001235FD" w:rsidRPr="00060F68">
        <w:rPr>
          <w:rFonts w:ascii="Arial" w:eastAsia="Arial" w:hAnsi="Arial" w:cs="Arial"/>
          <w:color w:val="000000" w:themeColor="text1"/>
          <w:sz w:val="22"/>
          <w:szCs w:val="22"/>
          <w:lang w:val="ro-RO"/>
        </w:rPr>
        <w:t>logistica</w:t>
      </w:r>
      <w:r w:rsidRPr="00060F68">
        <w:rPr>
          <w:rFonts w:ascii="Arial" w:eastAsia="Arial" w:hAnsi="Arial" w:cs="Arial"/>
          <w:color w:val="000000" w:themeColor="text1"/>
          <w:sz w:val="22"/>
          <w:szCs w:val="22"/>
          <w:lang w:val="ro-RO"/>
        </w:rPr>
        <w:t xml:space="preserve"> și lanțul său de aprovizionare până în 2050. Compania vizează zero emisii pentru toate vânzările de vehicule din Europa și </w:t>
      </w:r>
      <w:r w:rsidR="001235FD" w:rsidRPr="00060F68">
        <w:rPr>
          <w:rFonts w:ascii="Arial" w:eastAsia="Arial" w:hAnsi="Arial" w:cs="Arial"/>
          <w:color w:val="000000" w:themeColor="text1"/>
          <w:sz w:val="22"/>
          <w:szCs w:val="22"/>
          <w:lang w:val="ro-RO"/>
        </w:rPr>
        <w:t>o amprentă neutră de carbon în Europa</w:t>
      </w:r>
      <w:r w:rsidR="001F15B1" w:rsidRPr="00060F68">
        <w:rPr>
          <w:rFonts w:ascii="Arial" w:hAnsi="Arial" w:cs="Arial"/>
          <w:color w:val="000000" w:themeColor="text1"/>
          <w:sz w:val="22"/>
          <w:szCs w:val="22"/>
          <w:shd w:val="clear" w:color="auto" w:fill="FFFFFF"/>
          <w:lang w:val="ro-RO"/>
        </w:rPr>
        <w:t xml:space="preserve"> </w:t>
      </w:r>
      <w:r w:rsidR="001235FD" w:rsidRPr="00060F68">
        <w:rPr>
          <w:rFonts w:ascii="Arial" w:hAnsi="Arial" w:cs="Arial"/>
          <w:color w:val="000000" w:themeColor="text1"/>
          <w:sz w:val="22"/>
          <w:szCs w:val="22"/>
          <w:shd w:val="clear" w:color="auto" w:fill="FFFFFF"/>
          <w:lang w:val="ro-RO"/>
        </w:rPr>
        <w:t>pentru fabricile sale</w:t>
      </w:r>
      <w:r w:rsidR="001F15B1" w:rsidRPr="00060F68">
        <w:rPr>
          <w:rFonts w:ascii="Arial" w:hAnsi="Arial" w:cs="Arial"/>
          <w:color w:val="000000" w:themeColor="text1"/>
          <w:sz w:val="22"/>
          <w:szCs w:val="22"/>
          <w:shd w:val="clear" w:color="auto" w:fill="FFFFFF"/>
          <w:lang w:val="ro-RO"/>
        </w:rPr>
        <w:t>, logistică și furnizori până în 2035.</w:t>
      </w:r>
    </w:p>
    <w:p w14:paraId="56FC178A" w14:textId="201FEF43" w:rsidR="00661ED6" w:rsidRDefault="00661ED6" w:rsidP="001F15B1">
      <w:pPr>
        <w:rPr>
          <w:rFonts w:ascii="Arial" w:hAnsi="Arial" w:cs="Arial"/>
          <w:color w:val="000000" w:themeColor="text1"/>
          <w:sz w:val="22"/>
          <w:szCs w:val="22"/>
          <w:shd w:val="clear" w:color="auto" w:fill="FFFFFF"/>
          <w:lang w:val="ro-RO"/>
        </w:rPr>
      </w:pPr>
    </w:p>
    <w:p w14:paraId="042AA6EC" w14:textId="47236A38" w:rsidR="00661ED6" w:rsidRPr="00661ED6" w:rsidRDefault="00661ED6" w:rsidP="001F15B1">
      <w:pPr>
        <w:rPr>
          <w:rFonts w:ascii="Arial" w:hAnsi="Arial" w:cs="Arial"/>
          <w:b/>
          <w:bCs/>
          <w:color w:val="000000" w:themeColor="text1"/>
          <w:sz w:val="22"/>
          <w:szCs w:val="22"/>
          <w:shd w:val="clear" w:color="auto" w:fill="FFFFFF"/>
          <w:lang w:val="ro-RO"/>
        </w:rPr>
      </w:pPr>
      <w:r w:rsidRPr="00661ED6">
        <w:rPr>
          <w:rFonts w:ascii="Arial" w:hAnsi="Arial" w:cs="Arial"/>
          <w:b/>
          <w:bCs/>
          <w:color w:val="000000" w:themeColor="text1"/>
          <w:sz w:val="22"/>
          <w:szCs w:val="22"/>
          <w:shd w:val="clear" w:color="auto" w:fill="FFFFFF"/>
          <w:lang w:val="ro-RO"/>
        </w:rPr>
        <w:t>Video</w:t>
      </w:r>
    </w:p>
    <w:p w14:paraId="34AED1DE" w14:textId="2B44A0FD" w:rsidR="00661ED6" w:rsidRDefault="00E4294B" w:rsidP="001F15B1">
      <w:pPr>
        <w:rPr>
          <w:rFonts w:ascii="Arial" w:hAnsi="Arial" w:cs="Arial"/>
          <w:color w:val="000000" w:themeColor="text1"/>
          <w:sz w:val="22"/>
          <w:szCs w:val="22"/>
          <w:lang w:val="ro-RO"/>
        </w:rPr>
      </w:pPr>
      <w:hyperlink r:id="rId8" w:history="1">
        <w:r w:rsidR="00661ED6" w:rsidRPr="0027730A">
          <w:rPr>
            <w:rStyle w:val="Hyperlink"/>
            <w:rFonts w:ascii="Arial" w:hAnsi="Arial" w:cs="Arial"/>
            <w:sz w:val="22"/>
            <w:szCs w:val="22"/>
            <w:lang w:val="ro-RO"/>
          </w:rPr>
          <w:t>https://www.youtube.com/watch?v=Uwv8jega9NY</w:t>
        </w:r>
      </w:hyperlink>
    </w:p>
    <w:p w14:paraId="3641D8D3" w14:textId="77777777" w:rsidR="00661ED6" w:rsidRPr="00060F68" w:rsidRDefault="00661ED6" w:rsidP="001F15B1">
      <w:pPr>
        <w:rPr>
          <w:rFonts w:ascii="Arial" w:hAnsi="Arial" w:cs="Arial"/>
          <w:color w:val="000000" w:themeColor="text1"/>
          <w:sz w:val="22"/>
          <w:szCs w:val="22"/>
          <w:lang w:val="ro-RO"/>
        </w:rPr>
      </w:pPr>
    </w:p>
    <w:p w14:paraId="39CB3D4F" w14:textId="4B8C96AA" w:rsidR="00B00BC8" w:rsidRPr="00060F68" w:rsidRDefault="00B00BC8" w:rsidP="00B00BC8">
      <w:pPr>
        <w:rPr>
          <w:lang w:val="ro-RO"/>
        </w:rPr>
      </w:pPr>
    </w:p>
    <w:p w14:paraId="480164FC" w14:textId="33B24975" w:rsidR="00B00BC8" w:rsidRPr="00060F68" w:rsidRDefault="00B00BC8" w:rsidP="00B00BC8">
      <w:pPr>
        <w:jc w:val="center"/>
        <w:rPr>
          <w:rFonts w:ascii="Arial" w:hAnsi="Arial" w:cs="Arial"/>
          <w:sz w:val="22"/>
          <w:szCs w:val="22"/>
          <w:lang w:val="ro-RO"/>
        </w:rPr>
      </w:pPr>
      <w:r w:rsidRPr="00060F68">
        <w:rPr>
          <w:rFonts w:ascii="Arial" w:hAnsi="Arial" w:cs="Arial"/>
          <w:sz w:val="22"/>
          <w:szCs w:val="22"/>
          <w:lang w:val="ro-RO"/>
        </w:rPr>
        <w:t># # #</w:t>
      </w:r>
    </w:p>
    <w:p w14:paraId="2B81140F" w14:textId="11EB4457" w:rsidR="004B7BCB" w:rsidRPr="00060F68" w:rsidRDefault="004B7BCB" w:rsidP="004B7BCB">
      <w:pPr>
        <w:rPr>
          <w:rFonts w:ascii="Arial" w:hAnsi="Arial" w:cs="Arial"/>
          <w:sz w:val="22"/>
          <w:szCs w:val="22"/>
          <w:lang w:val="ro-RO"/>
        </w:rPr>
      </w:pPr>
    </w:p>
    <w:p w14:paraId="09A97CA0" w14:textId="5D20C6F7" w:rsidR="004B7BCB" w:rsidRPr="00060F68" w:rsidRDefault="004B7BCB" w:rsidP="004B7BCB">
      <w:pPr>
        <w:rPr>
          <w:rFonts w:ascii="Arial" w:hAnsi="Arial" w:cs="Arial"/>
          <w:szCs w:val="20"/>
          <w:lang w:val="ro-RO"/>
        </w:rPr>
      </w:pPr>
      <w:r w:rsidRPr="00060F68">
        <w:rPr>
          <w:rFonts w:ascii="Arial" w:hAnsi="Arial" w:cs="Arial"/>
          <w:szCs w:val="20"/>
          <w:vertAlign w:val="superscript"/>
          <w:lang w:val="ro-RO"/>
        </w:rPr>
        <w:t xml:space="preserve">1 </w:t>
      </w:r>
      <w:r w:rsidRPr="00060F68">
        <w:rPr>
          <w:rFonts w:ascii="Arial" w:hAnsi="Arial" w:cs="Arial"/>
          <w:szCs w:val="20"/>
          <w:lang w:val="ro-RO"/>
        </w:rPr>
        <w:t>În conformitate cu procedura de testare WLTP. O autonomie de până la 600 km (valoare conform WLTP) poate fi atinsă cu o baterie complet încărcată - în funcție de seria existentă și de configurația bateriei. Autonomia reală poate varia din cauza diferiților factori (de exemplu, condițiile meteorologice, stilul de condus, profilul rutei, starea vehiculului, vârsta și starea bateriei litiu-ion).</w:t>
      </w:r>
    </w:p>
    <w:p w14:paraId="6C501ED7" w14:textId="77777777" w:rsidR="00BA5684" w:rsidRPr="00060F68" w:rsidRDefault="00BA5684" w:rsidP="00BA5684">
      <w:pPr>
        <w:rPr>
          <w:rFonts w:ascii="Arial" w:hAnsi="Arial" w:cs="Arial"/>
          <w:sz w:val="22"/>
          <w:szCs w:val="22"/>
          <w:lang w:val="ro-RO"/>
        </w:rPr>
      </w:pPr>
    </w:p>
    <w:p w14:paraId="0184FF98" w14:textId="77777777" w:rsidR="00FF7E09" w:rsidRPr="00060F68" w:rsidRDefault="00FF7E09" w:rsidP="00FF7E09">
      <w:pPr>
        <w:rPr>
          <w:rFonts w:ascii="Arial" w:hAnsi="Arial" w:cs="Arial"/>
          <w:b/>
          <w:bCs/>
          <w:i/>
          <w:iCs/>
          <w:szCs w:val="20"/>
          <w:lang w:val="ro-RO" w:eastAsia="en-GB"/>
        </w:rPr>
      </w:pPr>
      <w:r w:rsidRPr="00060F68">
        <w:rPr>
          <w:rFonts w:ascii="Arial" w:hAnsi="Arial" w:cs="Arial"/>
          <w:b/>
          <w:bCs/>
          <w:i/>
          <w:iCs/>
          <w:szCs w:val="20"/>
          <w:lang w:val="ro-RO"/>
        </w:rPr>
        <w:t>Despre Ford Motor Company</w:t>
      </w:r>
    </w:p>
    <w:p w14:paraId="664E2749" w14:textId="0F113E2A" w:rsidR="00FF7E09" w:rsidRPr="00060F68" w:rsidRDefault="00FF7E09" w:rsidP="00FF7E09">
      <w:pPr>
        <w:rPr>
          <w:rFonts w:ascii="Arial" w:hAnsi="Arial" w:cs="Arial"/>
          <w:i/>
          <w:iCs/>
          <w:szCs w:val="20"/>
          <w:lang w:val="ro-RO"/>
        </w:rPr>
      </w:pPr>
      <w:r w:rsidRPr="00060F68">
        <w:rPr>
          <w:rFonts w:ascii="Arial" w:hAnsi="Arial" w:cs="Arial"/>
          <w:i/>
          <w:iCs/>
          <w:szCs w:val="20"/>
          <w:lang w:val="ro-RO"/>
        </w:rPr>
        <w:t xml:space="preserve">Ford Motor Company (NYSE: F) este o companie globală cu sediul în Dearborn,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w:t>
      </w:r>
      <w:r w:rsidR="00060F68" w:rsidRPr="00060F68">
        <w:rPr>
          <w:rFonts w:ascii="Arial" w:hAnsi="Arial" w:cs="Arial"/>
          <w:i/>
          <w:iCs/>
          <w:szCs w:val="20"/>
          <w:lang w:val="ro-RO"/>
        </w:rPr>
        <w:t>vinde</w:t>
      </w:r>
      <w:r w:rsidRPr="00060F68">
        <w:rPr>
          <w:rFonts w:ascii="Arial" w:hAnsi="Arial" w:cs="Arial"/>
          <w:i/>
          <w:iCs/>
          <w:szCs w:val="20"/>
          <w:lang w:val="ro-RO"/>
        </w:rPr>
        <w:t xml:space="preserve"> cami</w:t>
      </w:r>
      <w:r w:rsidR="00060F68" w:rsidRPr="00060F68">
        <w:rPr>
          <w:rFonts w:ascii="Arial" w:hAnsi="Arial" w:cs="Arial"/>
          <w:i/>
          <w:iCs/>
          <w:szCs w:val="20"/>
          <w:lang w:val="ro-RO"/>
        </w:rPr>
        <w:t>onete</w:t>
      </w:r>
      <w:r w:rsidRPr="00060F68">
        <w:rPr>
          <w:rFonts w:ascii="Arial" w:hAnsi="Arial" w:cs="Arial"/>
          <w:i/>
          <w:iCs/>
          <w:szCs w:val="20"/>
          <w:lang w:val="ro-RO"/>
        </w:rPr>
        <w:t xml:space="preserve"> Ford inovatoare, </w:t>
      </w:r>
      <w:r w:rsidR="00060F68" w:rsidRPr="00060F68">
        <w:rPr>
          <w:rFonts w:ascii="Arial" w:hAnsi="Arial" w:cs="Arial"/>
          <w:i/>
          <w:iCs/>
          <w:szCs w:val="20"/>
          <w:lang w:val="ro-RO"/>
        </w:rPr>
        <w:t>SUV-uri</w:t>
      </w:r>
      <w:r w:rsidRPr="00060F68">
        <w:rPr>
          <w:rFonts w:ascii="Arial" w:hAnsi="Arial" w:cs="Arial"/>
          <w:i/>
          <w:iCs/>
          <w:szCs w:val="20"/>
          <w:lang w:val="ro-RO"/>
        </w:rPr>
        <w:t xml:space="preserve">, </w:t>
      </w:r>
      <w:r w:rsidR="00060F68" w:rsidRPr="00060F68">
        <w:rPr>
          <w:rFonts w:ascii="Arial" w:hAnsi="Arial" w:cs="Arial"/>
          <w:i/>
          <w:iCs/>
          <w:szCs w:val="20"/>
          <w:lang w:val="ro-RO"/>
        </w:rPr>
        <w:t>vehicule</w:t>
      </w:r>
      <w:r w:rsidRPr="00060F68">
        <w:rPr>
          <w:rFonts w:ascii="Arial" w:hAnsi="Arial" w:cs="Arial"/>
          <w:i/>
          <w:iCs/>
          <w:szCs w:val="20"/>
          <w:lang w:val="ro-RO"/>
        </w:rPr>
        <w:t xml:space="preserve"> comerciale și vehicule de lux Lincoln, împreună cu servicii conectate. Compania face acest lucru prin intermediul a trei segmente de afaceri centrate pe client: Ford Blue, proiectând vehicule iconice alimentate </w:t>
      </w:r>
      <w:r w:rsidR="00060F68" w:rsidRPr="00060F68">
        <w:rPr>
          <w:rFonts w:ascii="Arial" w:hAnsi="Arial" w:cs="Arial"/>
          <w:i/>
          <w:iCs/>
          <w:szCs w:val="20"/>
          <w:lang w:val="ro-RO"/>
        </w:rPr>
        <w:t>de combustib</w:t>
      </w:r>
      <w:r w:rsidR="00060F68">
        <w:rPr>
          <w:rFonts w:ascii="Arial" w:hAnsi="Arial" w:cs="Arial"/>
          <w:i/>
          <w:iCs/>
          <w:szCs w:val="20"/>
          <w:lang w:val="ro-RO"/>
        </w:rPr>
        <w:t>il</w:t>
      </w:r>
      <w:r w:rsidR="00060F68" w:rsidRPr="00060F68">
        <w:rPr>
          <w:rFonts w:ascii="Arial" w:hAnsi="Arial" w:cs="Arial"/>
          <w:i/>
          <w:iCs/>
          <w:szCs w:val="20"/>
          <w:lang w:val="ro-RO"/>
        </w:rPr>
        <w:t xml:space="preserve"> </w:t>
      </w:r>
      <w:r w:rsidRPr="00060F68">
        <w:rPr>
          <w:rFonts w:ascii="Arial" w:hAnsi="Arial" w:cs="Arial"/>
          <w:i/>
          <w:iCs/>
          <w:szCs w:val="20"/>
          <w:lang w:val="ro-RO"/>
        </w:rPr>
        <w:t xml:space="preserve">și hibride; Ford Model e, </w:t>
      </w:r>
      <w:r w:rsidR="00060F68">
        <w:rPr>
          <w:rFonts w:ascii="Arial" w:hAnsi="Arial" w:cs="Arial"/>
          <w:i/>
          <w:iCs/>
          <w:szCs w:val="20"/>
          <w:lang w:val="ro-RO"/>
        </w:rPr>
        <w:t xml:space="preserve">proiectează </w:t>
      </w:r>
      <w:r w:rsidRPr="00060F68">
        <w:rPr>
          <w:rFonts w:ascii="Arial" w:hAnsi="Arial" w:cs="Arial"/>
          <w:i/>
          <w:iCs/>
          <w:szCs w:val="20"/>
          <w:lang w:val="ro-RO"/>
        </w:rPr>
        <w:t>vehiculele electrice inovatoare împreună cu software încorporat care definește experiențe digitale mereu active pentru toți clienții; Ford Pro, aju</w:t>
      </w:r>
      <w:r w:rsidR="00060F68">
        <w:rPr>
          <w:rFonts w:ascii="Arial" w:hAnsi="Arial" w:cs="Arial"/>
          <w:i/>
          <w:iCs/>
          <w:szCs w:val="20"/>
          <w:lang w:val="ro-RO"/>
        </w:rPr>
        <w:t>tă</w:t>
      </w:r>
      <w:r w:rsidRPr="00060F68">
        <w:rPr>
          <w:rFonts w:ascii="Arial" w:hAnsi="Arial" w:cs="Arial"/>
          <w:i/>
          <w:iCs/>
          <w:szCs w:val="20"/>
          <w:lang w:val="ro-RO"/>
        </w:rPr>
        <w:t xml:space="preserve"> clienții comerciali să își transforme și să-și extindă afacerile cu vehicule și servicii adaptate nevoilor lor. În plus, Ford urmărește soluții de mobilitate prin Ford Next și oferă servicii financiare prin Ford Motor Credit Company. Ford are aproximativ 173.000 de angajați în întreaga lume. Mai multe informații despre companie și despre produsele și serviciile sale sunt disponibile la corporate.ford.com.</w:t>
      </w:r>
    </w:p>
    <w:p w14:paraId="71F2FB80" w14:textId="77777777" w:rsidR="009048A9" w:rsidRPr="00060F68" w:rsidRDefault="009048A9" w:rsidP="009048A9">
      <w:pPr>
        <w:rPr>
          <w:rFonts w:ascii="Arial" w:hAnsi="Arial" w:cs="Arial"/>
          <w:i/>
          <w:iCs/>
          <w:lang w:val="ro-RO"/>
        </w:rPr>
      </w:pPr>
    </w:p>
    <w:p w14:paraId="308A4077" w14:textId="47E62F25" w:rsidR="000B69E9" w:rsidRPr="00060F68" w:rsidRDefault="00AF51E8" w:rsidP="00060F68">
      <w:pPr>
        <w:rPr>
          <w:rFonts w:ascii="Arial" w:hAnsi="Arial" w:cs="Arial"/>
          <w:i/>
          <w:iCs/>
          <w:szCs w:val="20"/>
          <w:lang w:val="ro-RO"/>
        </w:rPr>
      </w:pPr>
      <w:r w:rsidRPr="00060F68">
        <w:rPr>
          <w:rFonts w:ascii="Arial" w:hAnsi="Arial" w:cs="Arial"/>
          <w:b/>
          <w:bCs/>
          <w:i/>
          <w:iCs/>
          <w:lang w:val="ro-RO"/>
        </w:rPr>
        <w:lastRenderedPageBreak/>
        <w:t>Ford</w:t>
      </w:r>
      <w:r w:rsidR="007D3A2A">
        <w:rPr>
          <w:rFonts w:ascii="Arial" w:hAnsi="Arial" w:cs="Arial"/>
          <w:i/>
          <w:iCs/>
          <w:lang w:val="ro-RO"/>
        </w:rPr>
        <w:t xml:space="preserve"> este</w:t>
      </w:r>
      <w:r w:rsidRPr="00060F68">
        <w:rPr>
          <w:rFonts w:ascii="Arial" w:hAnsi="Arial" w:cs="Arial"/>
          <w:i/>
          <w:iCs/>
          <w:lang w:val="ro-RO"/>
        </w:rPr>
        <w:t xml:space="preserve"> o marcă americană globală </w:t>
      </w:r>
      <w:r w:rsidR="007D3A2A">
        <w:rPr>
          <w:rFonts w:ascii="Arial" w:hAnsi="Arial" w:cs="Arial"/>
          <w:i/>
          <w:iCs/>
          <w:lang w:val="ro-RO"/>
        </w:rPr>
        <w:t>integrată</w:t>
      </w:r>
      <w:r w:rsidRPr="00060F68">
        <w:rPr>
          <w:rFonts w:ascii="Arial" w:hAnsi="Arial" w:cs="Arial"/>
          <w:i/>
          <w:iCs/>
          <w:lang w:val="ro-RO"/>
        </w:rPr>
        <w:t xml:space="preserve"> </w:t>
      </w:r>
      <w:r w:rsidR="007D3A2A">
        <w:rPr>
          <w:rFonts w:ascii="Arial" w:hAnsi="Arial" w:cs="Arial"/>
          <w:i/>
          <w:iCs/>
          <w:lang w:val="ro-RO"/>
        </w:rPr>
        <w:t xml:space="preserve">în Europa </w:t>
      </w:r>
      <w:r w:rsidRPr="00060F68">
        <w:rPr>
          <w:rFonts w:ascii="Arial" w:hAnsi="Arial" w:cs="Arial"/>
          <w:i/>
          <w:iCs/>
          <w:lang w:val="ro-RO"/>
        </w:rPr>
        <w:t>de mai bine de 100 de ani, este dedicată libertății de mișcare care merge mână în mână cu îngrijirea planetei și a celorlalți. Planul Ford+ al companiei, cu unitățile de afaceri Model e, Ford Pro și Ford Blue</w:t>
      </w:r>
      <w:r w:rsidR="007D3A2A">
        <w:rPr>
          <w:rFonts w:ascii="Arial" w:hAnsi="Arial" w:cs="Arial"/>
          <w:i/>
          <w:iCs/>
          <w:lang w:val="ro-RO"/>
        </w:rPr>
        <w:t>,</w:t>
      </w:r>
      <w:r w:rsidRPr="00060F68">
        <w:rPr>
          <w:rFonts w:ascii="Arial" w:hAnsi="Arial" w:cs="Arial"/>
          <w:i/>
          <w:iCs/>
          <w:lang w:val="ro-RO"/>
        </w:rPr>
        <w:t xml:space="preserve"> accelerează transformarea europeană către un viitor complet electric și </w:t>
      </w:r>
      <w:r w:rsidR="007D3A2A">
        <w:rPr>
          <w:rFonts w:ascii="Arial" w:hAnsi="Arial" w:cs="Arial"/>
          <w:i/>
          <w:iCs/>
          <w:lang w:val="ro-RO"/>
        </w:rPr>
        <w:t xml:space="preserve">cu o amprentă neutră de carbon </w:t>
      </w:r>
      <w:r w:rsidRPr="00060F68">
        <w:rPr>
          <w:rFonts w:ascii="Arial" w:hAnsi="Arial" w:cs="Arial"/>
          <w:i/>
          <w:iCs/>
          <w:lang w:val="ro-RO"/>
        </w:rPr>
        <w:t xml:space="preserve">până în 2035. Compania </w:t>
      </w:r>
      <w:r w:rsidR="007D3A2A">
        <w:rPr>
          <w:rFonts w:ascii="Arial" w:hAnsi="Arial" w:cs="Arial"/>
          <w:i/>
          <w:iCs/>
          <w:lang w:val="ro-RO"/>
        </w:rPr>
        <w:t>progresează</w:t>
      </w:r>
      <w:r w:rsidRPr="00060F68">
        <w:rPr>
          <w:rFonts w:ascii="Arial" w:hAnsi="Arial" w:cs="Arial"/>
          <w:i/>
          <w:iCs/>
          <w:lang w:val="ro-RO"/>
        </w:rPr>
        <w:t xml:space="preserve"> cu</w:t>
      </w:r>
      <w:r w:rsidR="007D3A2A">
        <w:rPr>
          <w:rFonts w:ascii="Arial" w:hAnsi="Arial" w:cs="Arial"/>
          <w:i/>
          <w:iCs/>
          <w:lang w:val="ro-RO"/>
        </w:rPr>
        <w:t xml:space="preserve"> ajutorul a noi</w:t>
      </w:r>
      <w:r w:rsidRPr="00060F68">
        <w:rPr>
          <w:rFonts w:ascii="Arial" w:hAnsi="Arial" w:cs="Arial"/>
          <w:i/>
          <w:iCs/>
          <w:lang w:val="ro-RO"/>
        </w:rPr>
        <w:t xml:space="preserve"> vehicule electrice îndrăznețe,</w:t>
      </w:r>
      <w:r w:rsidR="007D3A2A">
        <w:rPr>
          <w:rFonts w:ascii="Arial" w:hAnsi="Arial" w:cs="Arial"/>
          <w:i/>
          <w:iCs/>
          <w:lang w:val="ro-RO"/>
        </w:rPr>
        <w:t xml:space="preserve"> proiectate pentru șoferul european</w:t>
      </w:r>
      <w:r w:rsidRPr="00060F68">
        <w:rPr>
          <w:rFonts w:ascii="Arial" w:hAnsi="Arial" w:cs="Arial"/>
          <w:i/>
          <w:iCs/>
          <w:lang w:val="ro-RO"/>
        </w:rPr>
        <w:t xml:space="preserve"> și inovează cu servicii pentru a ajuta oamenii să se conecteze, comunitățile să se dezvolte și afacerile să prospere. Vânzând și întreținând vehicule Ford pe 50 de piețe europene individuale, operațiunile includ, de asemenea, Ford Motor Credit Company, Ford Customer Service Division și 14 unități de producție (opt unități deținute în totalitate și șase </w:t>
      </w:r>
      <w:r w:rsidR="007D3A2A">
        <w:rPr>
          <w:rFonts w:ascii="Arial" w:hAnsi="Arial" w:cs="Arial"/>
          <w:i/>
          <w:iCs/>
          <w:lang w:val="ro-RO"/>
        </w:rPr>
        <w:t>companii</w:t>
      </w:r>
      <w:r w:rsidRPr="00060F68">
        <w:rPr>
          <w:rFonts w:ascii="Arial" w:hAnsi="Arial" w:cs="Arial"/>
          <w:i/>
          <w:iCs/>
          <w:lang w:val="ro-RO"/>
        </w:rPr>
        <w:t xml:space="preserve"> mixte neconsolidate) cu patru centre cu sediul în Köln, Germania; Valencia, Spania și la joint venture-ul din Craiova, România și Kocaeli, T</w:t>
      </w:r>
      <w:r w:rsidR="007D3A2A">
        <w:rPr>
          <w:rFonts w:ascii="Arial" w:hAnsi="Arial" w:cs="Arial"/>
          <w:i/>
          <w:iCs/>
          <w:lang w:val="ro-RO"/>
        </w:rPr>
        <w:t>urcia</w:t>
      </w:r>
      <w:r w:rsidRPr="00060F68">
        <w:rPr>
          <w:rFonts w:ascii="Arial" w:hAnsi="Arial" w:cs="Arial"/>
          <w:i/>
          <w:iCs/>
          <w:lang w:val="ro-RO"/>
        </w:rPr>
        <w:t>. Ford are aproximativ 34.000 de angajați la unitățile sale deținute în totalitate și la întreprinderile mixte consolidate și aproximativ 54.000 de oameni, inclusiv companiile neconsolidate din Europa. Mai multe informații despre companie, produsele sale și Ford Credit sunt disponibile la corporate.ford.com.</w:t>
      </w:r>
    </w:p>
    <w:sectPr w:rsidR="000B69E9" w:rsidRPr="00060F68"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1FCF" w14:textId="77777777" w:rsidR="00E4294B" w:rsidRDefault="00E4294B">
      <w:r>
        <w:separator/>
      </w:r>
    </w:p>
  </w:endnote>
  <w:endnote w:type="continuationSeparator" w:id="0">
    <w:p w14:paraId="46BCBCC8" w14:textId="77777777" w:rsidR="00E4294B" w:rsidRDefault="00E4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804A" w14:textId="77777777" w:rsidR="00E4294B" w:rsidRDefault="00E4294B">
      <w:r>
        <w:separator/>
      </w:r>
    </w:p>
  </w:footnote>
  <w:footnote w:type="continuationSeparator" w:id="0">
    <w:p w14:paraId="46974C95" w14:textId="77777777" w:rsidR="00E4294B" w:rsidRDefault="00E4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E4294B"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986423"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831BA5"/>
    <w:multiLevelType w:val="hybridMultilevel"/>
    <w:tmpl w:val="9DFA25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4"/>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16DA8"/>
    <w:rsid w:val="0003033A"/>
    <w:rsid w:val="00031575"/>
    <w:rsid w:val="0003526C"/>
    <w:rsid w:val="000354BC"/>
    <w:rsid w:val="00036696"/>
    <w:rsid w:val="00045203"/>
    <w:rsid w:val="00050ABA"/>
    <w:rsid w:val="00050DC2"/>
    <w:rsid w:val="00051E29"/>
    <w:rsid w:val="00052B3E"/>
    <w:rsid w:val="000550A2"/>
    <w:rsid w:val="00060F68"/>
    <w:rsid w:val="0006148A"/>
    <w:rsid w:val="00062C82"/>
    <w:rsid w:val="000645BD"/>
    <w:rsid w:val="00064EF2"/>
    <w:rsid w:val="000701D8"/>
    <w:rsid w:val="00073627"/>
    <w:rsid w:val="00074D61"/>
    <w:rsid w:val="00084F44"/>
    <w:rsid w:val="0008510A"/>
    <w:rsid w:val="00092664"/>
    <w:rsid w:val="00092811"/>
    <w:rsid w:val="00097C38"/>
    <w:rsid w:val="000A04CE"/>
    <w:rsid w:val="000A1066"/>
    <w:rsid w:val="000A12EF"/>
    <w:rsid w:val="000A1DE3"/>
    <w:rsid w:val="000B20AF"/>
    <w:rsid w:val="000B68CF"/>
    <w:rsid w:val="000B69E9"/>
    <w:rsid w:val="000C0AC9"/>
    <w:rsid w:val="000C239A"/>
    <w:rsid w:val="000C2461"/>
    <w:rsid w:val="000C42E8"/>
    <w:rsid w:val="000E2171"/>
    <w:rsid w:val="000E2487"/>
    <w:rsid w:val="000E780C"/>
    <w:rsid w:val="000F51E8"/>
    <w:rsid w:val="001007C4"/>
    <w:rsid w:val="00101713"/>
    <w:rsid w:val="00101ADF"/>
    <w:rsid w:val="001033CB"/>
    <w:rsid w:val="001043E5"/>
    <w:rsid w:val="00114532"/>
    <w:rsid w:val="001202F5"/>
    <w:rsid w:val="00121507"/>
    <w:rsid w:val="00123596"/>
    <w:rsid w:val="001235FD"/>
    <w:rsid w:val="00123CE0"/>
    <w:rsid w:val="001257CC"/>
    <w:rsid w:val="0013102B"/>
    <w:rsid w:val="00131DAD"/>
    <w:rsid w:val="00133FEA"/>
    <w:rsid w:val="00134150"/>
    <w:rsid w:val="001351FE"/>
    <w:rsid w:val="001366DC"/>
    <w:rsid w:val="00136DEA"/>
    <w:rsid w:val="00140056"/>
    <w:rsid w:val="00141293"/>
    <w:rsid w:val="001413CE"/>
    <w:rsid w:val="00147882"/>
    <w:rsid w:val="00155444"/>
    <w:rsid w:val="00160E88"/>
    <w:rsid w:val="00162322"/>
    <w:rsid w:val="001665C4"/>
    <w:rsid w:val="00191E20"/>
    <w:rsid w:val="001A2415"/>
    <w:rsid w:val="001A340C"/>
    <w:rsid w:val="001A5C5E"/>
    <w:rsid w:val="001B01B7"/>
    <w:rsid w:val="001B0A2C"/>
    <w:rsid w:val="001B6874"/>
    <w:rsid w:val="001C16AB"/>
    <w:rsid w:val="001C20BD"/>
    <w:rsid w:val="001C4203"/>
    <w:rsid w:val="001D2E3D"/>
    <w:rsid w:val="001D5206"/>
    <w:rsid w:val="001D528F"/>
    <w:rsid w:val="001E4705"/>
    <w:rsid w:val="001E5A68"/>
    <w:rsid w:val="001E6922"/>
    <w:rsid w:val="001E6C4E"/>
    <w:rsid w:val="001E72EC"/>
    <w:rsid w:val="001F15B1"/>
    <w:rsid w:val="001F1FBC"/>
    <w:rsid w:val="001F3F33"/>
    <w:rsid w:val="001F6109"/>
    <w:rsid w:val="00213DD2"/>
    <w:rsid w:val="0021493E"/>
    <w:rsid w:val="00215362"/>
    <w:rsid w:val="0022130C"/>
    <w:rsid w:val="0022223F"/>
    <w:rsid w:val="00223283"/>
    <w:rsid w:val="00223525"/>
    <w:rsid w:val="002307BD"/>
    <w:rsid w:val="00232317"/>
    <w:rsid w:val="002372F5"/>
    <w:rsid w:val="00242727"/>
    <w:rsid w:val="00252CDC"/>
    <w:rsid w:val="002545BB"/>
    <w:rsid w:val="00255E7C"/>
    <w:rsid w:val="00261C9B"/>
    <w:rsid w:val="00266133"/>
    <w:rsid w:val="00274AF2"/>
    <w:rsid w:val="0028435B"/>
    <w:rsid w:val="00285D93"/>
    <w:rsid w:val="00286103"/>
    <w:rsid w:val="002877C5"/>
    <w:rsid w:val="002A3FAA"/>
    <w:rsid w:val="002A5218"/>
    <w:rsid w:val="002B2048"/>
    <w:rsid w:val="002B2972"/>
    <w:rsid w:val="002B372A"/>
    <w:rsid w:val="002C1691"/>
    <w:rsid w:val="002C1C01"/>
    <w:rsid w:val="002C70F2"/>
    <w:rsid w:val="002D07A1"/>
    <w:rsid w:val="002D1487"/>
    <w:rsid w:val="002D30F8"/>
    <w:rsid w:val="002D440D"/>
    <w:rsid w:val="002D47F1"/>
    <w:rsid w:val="002D7077"/>
    <w:rsid w:val="002D74A8"/>
    <w:rsid w:val="002E06E6"/>
    <w:rsid w:val="002E2BA7"/>
    <w:rsid w:val="002E59B9"/>
    <w:rsid w:val="002E7D6A"/>
    <w:rsid w:val="00300859"/>
    <w:rsid w:val="00300EF9"/>
    <w:rsid w:val="00311374"/>
    <w:rsid w:val="003149AE"/>
    <w:rsid w:val="00315ADB"/>
    <w:rsid w:val="00317F04"/>
    <w:rsid w:val="00324972"/>
    <w:rsid w:val="00332D0E"/>
    <w:rsid w:val="00340904"/>
    <w:rsid w:val="0034157D"/>
    <w:rsid w:val="00342744"/>
    <w:rsid w:val="00343269"/>
    <w:rsid w:val="00344529"/>
    <w:rsid w:val="00346F91"/>
    <w:rsid w:val="00350F89"/>
    <w:rsid w:val="00353395"/>
    <w:rsid w:val="003541DD"/>
    <w:rsid w:val="00361384"/>
    <w:rsid w:val="00364401"/>
    <w:rsid w:val="00364704"/>
    <w:rsid w:val="00366141"/>
    <w:rsid w:val="00366687"/>
    <w:rsid w:val="00370F0D"/>
    <w:rsid w:val="00377406"/>
    <w:rsid w:val="003814A4"/>
    <w:rsid w:val="00381EF2"/>
    <w:rsid w:val="00381F20"/>
    <w:rsid w:val="00384B13"/>
    <w:rsid w:val="003870DD"/>
    <w:rsid w:val="0038764B"/>
    <w:rsid w:val="00394072"/>
    <w:rsid w:val="00395200"/>
    <w:rsid w:val="0039662F"/>
    <w:rsid w:val="003A367C"/>
    <w:rsid w:val="003A3733"/>
    <w:rsid w:val="003A4888"/>
    <w:rsid w:val="003A50EF"/>
    <w:rsid w:val="003A6810"/>
    <w:rsid w:val="003B2FBC"/>
    <w:rsid w:val="003B5885"/>
    <w:rsid w:val="003B66E5"/>
    <w:rsid w:val="003C0F90"/>
    <w:rsid w:val="003C7F26"/>
    <w:rsid w:val="003E4BEE"/>
    <w:rsid w:val="003E745A"/>
    <w:rsid w:val="00401A9C"/>
    <w:rsid w:val="004027F5"/>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0BB4"/>
    <w:rsid w:val="00441411"/>
    <w:rsid w:val="004416D7"/>
    <w:rsid w:val="00442337"/>
    <w:rsid w:val="0044272A"/>
    <w:rsid w:val="00455AA5"/>
    <w:rsid w:val="00455BD3"/>
    <w:rsid w:val="00455C89"/>
    <w:rsid w:val="00456363"/>
    <w:rsid w:val="00460FC5"/>
    <w:rsid w:val="00471810"/>
    <w:rsid w:val="004751A1"/>
    <w:rsid w:val="004752EA"/>
    <w:rsid w:val="0047779F"/>
    <w:rsid w:val="0048215F"/>
    <w:rsid w:val="00482F56"/>
    <w:rsid w:val="00491382"/>
    <w:rsid w:val="004914E1"/>
    <w:rsid w:val="0049188E"/>
    <w:rsid w:val="004A5282"/>
    <w:rsid w:val="004A5A91"/>
    <w:rsid w:val="004A7953"/>
    <w:rsid w:val="004B47F8"/>
    <w:rsid w:val="004B7656"/>
    <w:rsid w:val="004B7BCB"/>
    <w:rsid w:val="004C13B7"/>
    <w:rsid w:val="004C276F"/>
    <w:rsid w:val="004C2A25"/>
    <w:rsid w:val="004C417D"/>
    <w:rsid w:val="004C4A2C"/>
    <w:rsid w:val="004D04A4"/>
    <w:rsid w:val="004D127F"/>
    <w:rsid w:val="004D4008"/>
    <w:rsid w:val="004D442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693F"/>
    <w:rsid w:val="005214A1"/>
    <w:rsid w:val="005268F9"/>
    <w:rsid w:val="0053055B"/>
    <w:rsid w:val="005402FC"/>
    <w:rsid w:val="005433E1"/>
    <w:rsid w:val="0054622C"/>
    <w:rsid w:val="00546FF2"/>
    <w:rsid w:val="005532D6"/>
    <w:rsid w:val="005620DC"/>
    <w:rsid w:val="00562BE2"/>
    <w:rsid w:val="00562D1C"/>
    <w:rsid w:val="00564B7F"/>
    <w:rsid w:val="005654AD"/>
    <w:rsid w:val="00575317"/>
    <w:rsid w:val="0057574A"/>
    <w:rsid w:val="00575875"/>
    <w:rsid w:val="00575C1F"/>
    <w:rsid w:val="005774B9"/>
    <w:rsid w:val="00584FAA"/>
    <w:rsid w:val="0059156F"/>
    <w:rsid w:val="00592286"/>
    <w:rsid w:val="0059689C"/>
    <w:rsid w:val="0059696F"/>
    <w:rsid w:val="00597098"/>
    <w:rsid w:val="005A1BC4"/>
    <w:rsid w:val="005A357F"/>
    <w:rsid w:val="005A3E17"/>
    <w:rsid w:val="005B06EB"/>
    <w:rsid w:val="005B2CBB"/>
    <w:rsid w:val="005B61E6"/>
    <w:rsid w:val="005D2427"/>
    <w:rsid w:val="005D5D38"/>
    <w:rsid w:val="005D5DC7"/>
    <w:rsid w:val="005D6699"/>
    <w:rsid w:val="005D70B0"/>
    <w:rsid w:val="005E00E0"/>
    <w:rsid w:val="005E59BD"/>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7B68"/>
    <w:rsid w:val="00637CA8"/>
    <w:rsid w:val="006409F5"/>
    <w:rsid w:val="0064408E"/>
    <w:rsid w:val="00646AD4"/>
    <w:rsid w:val="00654F6F"/>
    <w:rsid w:val="0066189D"/>
    <w:rsid w:val="00661A4F"/>
    <w:rsid w:val="00661ED6"/>
    <w:rsid w:val="006718FD"/>
    <w:rsid w:val="00674D79"/>
    <w:rsid w:val="00677470"/>
    <w:rsid w:val="00684AF8"/>
    <w:rsid w:val="00684DED"/>
    <w:rsid w:val="00697034"/>
    <w:rsid w:val="006B7B0D"/>
    <w:rsid w:val="006C1D7D"/>
    <w:rsid w:val="006D0A38"/>
    <w:rsid w:val="006D14E3"/>
    <w:rsid w:val="006D35EB"/>
    <w:rsid w:val="006D5F7A"/>
    <w:rsid w:val="006F5217"/>
    <w:rsid w:val="006F6225"/>
    <w:rsid w:val="00702D27"/>
    <w:rsid w:val="007169BB"/>
    <w:rsid w:val="007232AE"/>
    <w:rsid w:val="00724F9B"/>
    <w:rsid w:val="007273C6"/>
    <w:rsid w:val="00730910"/>
    <w:rsid w:val="00732759"/>
    <w:rsid w:val="00732A67"/>
    <w:rsid w:val="00732AE5"/>
    <w:rsid w:val="00734F07"/>
    <w:rsid w:val="007425A2"/>
    <w:rsid w:val="007533BD"/>
    <w:rsid w:val="00755551"/>
    <w:rsid w:val="0075653C"/>
    <w:rsid w:val="007576FC"/>
    <w:rsid w:val="00761B9D"/>
    <w:rsid w:val="0076400B"/>
    <w:rsid w:val="00765F06"/>
    <w:rsid w:val="00773061"/>
    <w:rsid w:val="00783BC2"/>
    <w:rsid w:val="0078420B"/>
    <w:rsid w:val="00784A52"/>
    <w:rsid w:val="007A30F0"/>
    <w:rsid w:val="007A3DA4"/>
    <w:rsid w:val="007A57A1"/>
    <w:rsid w:val="007A7984"/>
    <w:rsid w:val="007B09FF"/>
    <w:rsid w:val="007B2BF1"/>
    <w:rsid w:val="007B35C2"/>
    <w:rsid w:val="007B6B6D"/>
    <w:rsid w:val="007C16F0"/>
    <w:rsid w:val="007C2157"/>
    <w:rsid w:val="007C2FBE"/>
    <w:rsid w:val="007C4F12"/>
    <w:rsid w:val="007D0EF2"/>
    <w:rsid w:val="007D3A2A"/>
    <w:rsid w:val="007D5CDD"/>
    <w:rsid w:val="007D5CE2"/>
    <w:rsid w:val="007E1E94"/>
    <w:rsid w:val="007E67C6"/>
    <w:rsid w:val="007F6E11"/>
    <w:rsid w:val="0080374A"/>
    <w:rsid w:val="00806AB3"/>
    <w:rsid w:val="00811539"/>
    <w:rsid w:val="008115D4"/>
    <w:rsid w:val="0081179E"/>
    <w:rsid w:val="00820FE3"/>
    <w:rsid w:val="00827677"/>
    <w:rsid w:val="008301BA"/>
    <w:rsid w:val="0083181A"/>
    <w:rsid w:val="00831B36"/>
    <w:rsid w:val="00837730"/>
    <w:rsid w:val="0084079D"/>
    <w:rsid w:val="0084443F"/>
    <w:rsid w:val="008519DC"/>
    <w:rsid w:val="00852335"/>
    <w:rsid w:val="00857EAF"/>
    <w:rsid w:val="00861419"/>
    <w:rsid w:val="008654D3"/>
    <w:rsid w:val="00867389"/>
    <w:rsid w:val="0087438E"/>
    <w:rsid w:val="0088023E"/>
    <w:rsid w:val="00880C6D"/>
    <w:rsid w:val="008921F1"/>
    <w:rsid w:val="008949BC"/>
    <w:rsid w:val="00895573"/>
    <w:rsid w:val="008A1DF4"/>
    <w:rsid w:val="008A2C1A"/>
    <w:rsid w:val="008B1B78"/>
    <w:rsid w:val="008B3670"/>
    <w:rsid w:val="008C205E"/>
    <w:rsid w:val="008C6D0D"/>
    <w:rsid w:val="008C7531"/>
    <w:rsid w:val="008D26E8"/>
    <w:rsid w:val="008E1819"/>
    <w:rsid w:val="008E311C"/>
    <w:rsid w:val="008E7FEC"/>
    <w:rsid w:val="008F0965"/>
    <w:rsid w:val="008F0C09"/>
    <w:rsid w:val="008F359C"/>
    <w:rsid w:val="008F506C"/>
    <w:rsid w:val="008F5B28"/>
    <w:rsid w:val="008F669F"/>
    <w:rsid w:val="009007C7"/>
    <w:rsid w:val="009011D3"/>
    <w:rsid w:val="00901FAC"/>
    <w:rsid w:val="0090404C"/>
    <w:rsid w:val="009048A9"/>
    <w:rsid w:val="00907256"/>
    <w:rsid w:val="00911414"/>
    <w:rsid w:val="00912F95"/>
    <w:rsid w:val="00912FB7"/>
    <w:rsid w:val="00914DBA"/>
    <w:rsid w:val="0092086A"/>
    <w:rsid w:val="0092659B"/>
    <w:rsid w:val="00926D90"/>
    <w:rsid w:val="00927B1A"/>
    <w:rsid w:val="00934A9C"/>
    <w:rsid w:val="0093536F"/>
    <w:rsid w:val="00944F4C"/>
    <w:rsid w:val="00950887"/>
    <w:rsid w:val="00952192"/>
    <w:rsid w:val="0095508A"/>
    <w:rsid w:val="00955F32"/>
    <w:rsid w:val="00957549"/>
    <w:rsid w:val="009626C5"/>
    <w:rsid w:val="00963004"/>
    <w:rsid w:val="00965477"/>
    <w:rsid w:val="00966A5F"/>
    <w:rsid w:val="00971321"/>
    <w:rsid w:val="0098246E"/>
    <w:rsid w:val="00982800"/>
    <w:rsid w:val="00986423"/>
    <w:rsid w:val="00987F34"/>
    <w:rsid w:val="0099202C"/>
    <w:rsid w:val="00992DBE"/>
    <w:rsid w:val="009939AD"/>
    <w:rsid w:val="00994D9D"/>
    <w:rsid w:val="00994E07"/>
    <w:rsid w:val="009A19D3"/>
    <w:rsid w:val="009A1B98"/>
    <w:rsid w:val="009A7C0D"/>
    <w:rsid w:val="009B3DCF"/>
    <w:rsid w:val="009B4C50"/>
    <w:rsid w:val="009C1BFC"/>
    <w:rsid w:val="009C2A64"/>
    <w:rsid w:val="009C2C29"/>
    <w:rsid w:val="009C4FA1"/>
    <w:rsid w:val="009C73CC"/>
    <w:rsid w:val="009D0C95"/>
    <w:rsid w:val="009D10A8"/>
    <w:rsid w:val="009D1C36"/>
    <w:rsid w:val="009D4466"/>
    <w:rsid w:val="009D493E"/>
    <w:rsid w:val="009D637D"/>
    <w:rsid w:val="009E13D7"/>
    <w:rsid w:val="009E2411"/>
    <w:rsid w:val="009E356D"/>
    <w:rsid w:val="009E378A"/>
    <w:rsid w:val="009F12AA"/>
    <w:rsid w:val="009F156F"/>
    <w:rsid w:val="009F28CE"/>
    <w:rsid w:val="009F58BE"/>
    <w:rsid w:val="00A03455"/>
    <w:rsid w:val="00A1112F"/>
    <w:rsid w:val="00A12E3D"/>
    <w:rsid w:val="00A15423"/>
    <w:rsid w:val="00A16039"/>
    <w:rsid w:val="00A17715"/>
    <w:rsid w:val="00A2593C"/>
    <w:rsid w:val="00A35A3A"/>
    <w:rsid w:val="00A35BBA"/>
    <w:rsid w:val="00A36F90"/>
    <w:rsid w:val="00A37A6F"/>
    <w:rsid w:val="00A46A54"/>
    <w:rsid w:val="00A46D55"/>
    <w:rsid w:val="00A47A70"/>
    <w:rsid w:val="00A50122"/>
    <w:rsid w:val="00A52418"/>
    <w:rsid w:val="00A5273E"/>
    <w:rsid w:val="00A60BCB"/>
    <w:rsid w:val="00A64978"/>
    <w:rsid w:val="00A67C35"/>
    <w:rsid w:val="00A71F7A"/>
    <w:rsid w:val="00A7228F"/>
    <w:rsid w:val="00A74FE2"/>
    <w:rsid w:val="00A75909"/>
    <w:rsid w:val="00A826E2"/>
    <w:rsid w:val="00A8332C"/>
    <w:rsid w:val="00A86BB6"/>
    <w:rsid w:val="00A9030A"/>
    <w:rsid w:val="00A933D8"/>
    <w:rsid w:val="00A95974"/>
    <w:rsid w:val="00AA0865"/>
    <w:rsid w:val="00AA26D4"/>
    <w:rsid w:val="00AB4019"/>
    <w:rsid w:val="00AB7854"/>
    <w:rsid w:val="00AC0180"/>
    <w:rsid w:val="00AC0854"/>
    <w:rsid w:val="00AC3EE1"/>
    <w:rsid w:val="00AD3059"/>
    <w:rsid w:val="00AD480B"/>
    <w:rsid w:val="00AE1596"/>
    <w:rsid w:val="00AE25D1"/>
    <w:rsid w:val="00AE3462"/>
    <w:rsid w:val="00AF2345"/>
    <w:rsid w:val="00AF51E8"/>
    <w:rsid w:val="00AF5840"/>
    <w:rsid w:val="00AF6A89"/>
    <w:rsid w:val="00B00BC8"/>
    <w:rsid w:val="00B01C91"/>
    <w:rsid w:val="00B10B15"/>
    <w:rsid w:val="00B10FD8"/>
    <w:rsid w:val="00B144F2"/>
    <w:rsid w:val="00B148E0"/>
    <w:rsid w:val="00B14E65"/>
    <w:rsid w:val="00B253DF"/>
    <w:rsid w:val="00B2545A"/>
    <w:rsid w:val="00B25615"/>
    <w:rsid w:val="00B27525"/>
    <w:rsid w:val="00B3591A"/>
    <w:rsid w:val="00B41D24"/>
    <w:rsid w:val="00B4215C"/>
    <w:rsid w:val="00B432F1"/>
    <w:rsid w:val="00B43575"/>
    <w:rsid w:val="00B468DC"/>
    <w:rsid w:val="00B51773"/>
    <w:rsid w:val="00B569D3"/>
    <w:rsid w:val="00B57C4D"/>
    <w:rsid w:val="00B84FAB"/>
    <w:rsid w:val="00B86BD3"/>
    <w:rsid w:val="00B93877"/>
    <w:rsid w:val="00B95F90"/>
    <w:rsid w:val="00BA3937"/>
    <w:rsid w:val="00BA3DE4"/>
    <w:rsid w:val="00BA4DD8"/>
    <w:rsid w:val="00BA5684"/>
    <w:rsid w:val="00BA56D6"/>
    <w:rsid w:val="00BB1071"/>
    <w:rsid w:val="00BB1EE5"/>
    <w:rsid w:val="00BB5689"/>
    <w:rsid w:val="00BC0E73"/>
    <w:rsid w:val="00BC7683"/>
    <w:rsid w:val="00BD0F23"/>
    <w:rsid w:val="00BD42D7"/>
    <w:rsid w:val="00BD456E"/>
    <w:rsid w:val="00BE00B6"/>
    <w:rsid w:val="00BE05D4"/>
    <w:rsid w:val="00BE11AE"/>
    <w:rsid w:val="00BE336D"/>
    <w:rsid w:val="00BE41AC"/>
    <w:rsid w:val="00BF2F54"/>
    <w:rsid w:val="00BF7691"/>
    <w:rsid w:val="00BF7B54"/>
    <w:rsid w:val="00C00719"/>
    <w:rsid w:val="00C03D0E"/>
    <w:rsid w:val="00C148FE"/>
    <w:rsid w:val="00C149DC"/>
    <w:rsid w:val="00C17CE4"/>
    <w:rsid w:val="00C20D8F"/>
    <w:rsid w:val="00C23D21"/>
    <w:rsid w:val="00C252DA"/>
    <w:rsid w:val="00C25523"/>
    <w:rsid w:val="00C37035"/>
    <w:rsid w:val="00C40C9E"/>
    <w:rsid w:val="00C470D3"/>
    <w:rsid w:val="00C50FCE"/>
    <w:rsid w:val="00C52D13"/>
    <w:rsid w:val="00C53C57"/>
    <w:rsid w:val="00C53CED"/>
    <w:rsid w:val="00C56382"/>
    <w:rsid w:val="00C64F37"/>
    <w:rsid w:val="00C6725B"/>
    <w:rsid w:val="00C757A2"/>
    <w:rsid w:val="00C76743"/>
    <w:rsid w:val="00C806F9"/>
    <w:rsid w:val="00C850EE"/>
    <w:rsid w:val="00C8770F"/>
    <w:rsid w:val="00C879E4"/>
    <w:rsid w:val="00CA2259"/>
    <w:rsid w:val="00CA2724"/>
    <w:rsid w:val="00CA3994"/>
    <w:rsid w:val="00CB717F"/>
    <w:rsid w:val="00CC35F7"/>
    <w:rsid w:val="00CC56F4"/>
    <w:rsid w:val="00CD2D19"/>
    <w:rsid w:val="00CE0847"/>
    <w:rsid w:val="00CE11F8"/>
    <w:rsid w:val="00CE24DE"/>
    <w:rsid w:val="00CE296B"/>
    <w:rsid w:val="00CF2C98"/>
    <w:rsid w:val="00CF3A3A"/>
    <w:rsid w:val="00D03218"/>
    <w:rsid w:val="00D06C48"/>
    <w:rsid w:val="00D077B2"/>
    <w:rsid w:val="00D07858"/>
    <w:rsid w:val="00D12AE0"/>
    <w:rsid w:val="00D164FA"/>
    <w:rsid w:val="00D16F8B"/>
    <w:rsid w:val="00D24931"/>
    <w:rsid w:val="00D25384"/>
    <w:rsid w:val="00D373BC"/>
    <w:rsid w:val="00D40F43"/>
    <w:rsid w:val="00D434A1"/>
    <w:rsid w:val="00D44856"/>
    <w:rsid w:val="00D513F5"/>
    <w:rsid w:val="00D51963"/>
    <w:rsid w:val="00D53590"/>
    <w:rsid w:val="00D63C92"/>
    <w:rsid w:val="00D66F6E"/>
    <w:rsid w:val="00D71F4B"/>
    <w:rsid w:val="00D73F28"/>
    <w:rsid w:val="00D751C7"/>
    <w:rsid w:val="00D76800"/>
    <w:rsid w:val="00D8076E"/>
    <w:rsid w:val="00D864D6"/>
    <w:rsid w:val="00D86A72"/>
    <w:rsid w:val="00D93EFD"/>
    <w:rsid w:val="00DA07F0"/>
    <w:rsid w:val="00DA35CD"/>
    <w:rsid w:val="00DA6E47"/>
    <w:rsid w:val="00DB03DD"/>
    <w:rsid w:val="00DB0FEC"/>
    <w:rsid w:val="00DB29D1"/>
    <w:rsid w:val="00DB4126"/>
    <w:rsid w:val="00DB76A9"/>
    <w:rsid w:val="00DB782C"/>
    <w:rsid w:val="00DC14D7"/>
    <w:rsid w:val="00DC3760"/>
    <w:rsid w:val="00DC4F30"/>
    <w:rsid w:val="00DC7EC8"/>
    <w:rsid w:val="00DD0DD7"/>
    <w:rsid w:val="00DD504C"/>
    <w:rsid w:val="00DD5AD3"/>
    <w:rsid w:val="00DE0C8B"/>
    <w:rsid w:val="00DE1C58"/>
    <w:rsid w:val="00DE269E"/>
    <w:rsid w:val="00DE632A"/>
    <w:rsid w:val="00DE73BD"/>
    <w:rsid w:val="00DE7BDE"/>
    <w:rsid w:val="00DF072B"/>
    <w:rsid w:val="00DF3B2C"/>
    <w:rsid w:val="00DF4BB4"/>
    <w:rsid w:val="00DF5AC2"/>
    <w:rsid w:val="00DF5FD0"/>
    <w:rsid w:val="00E00FC5"/>
    <w:rsid w:val="00E01D63"/>
    <w:rsid w:val="00E06421"/>
    <w:rsid w:val="00E108B8"/>
    <w:rsid w:val="00E11D2F"/>
    <w:rsid w:val="00E14541"/>
    <w:rsid w:val="00E15595"/>
    <w:rsid w:val="00E24F21"/>
    <w:rsid w:val="00E25C14"/>
    <w:rsid w:val="00E3268D"/>
    <w:rsid w:val="00E4294B"/>
    <w:rsid w:val="00E50E99"/>
    <w:rsid w:val="00E52E1F"/>
    <w:rsid w:val="00E5607C"/>
    <w:rsid w:val="00E56D73"/>
    <w:rsid w:val="00E60F7E"/>
    <w:rsid w:val="00E61EE7"/>
    <w:rsid w:val="00E647AF"/>
    <w:rsid w:val="00E659E5"/>
    <w:rsid w:val="00E727F7"/>
    <w:rsid w:val="00E805AC"/>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45F"/>
    <w:rsid w:val="00ED1061"/>
    <w:rsid w:val="00ED3C56"/>
    <w:rsid w:val="00EF55AC"/>
    <w:rsid w:val="00EF5AA0"/>
    <w:rsid w:val="00EF721D"/>
    <w:rsid w:val="00F02BB2"/>
    <w:rsid w:val="00F03481"/>
    <w:rsid w:val="00F12172"/>
    <w:rsid w:val="00F15195"/>
    <w:rsid w:val="00F16104"/>
    <w:rsid w:val="00F17422"/>
    <w:rsid w:val="00F203CA"/>
    <w:rsid w:val="00F218C4"/>
    <w:rsid w:val="00F24CEA"/>
    <w:rsid w:val="00F25AB6"/>
    <w:rsid w:val="00F27ECC"/>
    <w:rsid w:val="00F330FE"/>
    <w:rsid w:val="00F34534"/>
    <w:rsid w:val="00F41513"/>
    <w:rsid w:val="00F4639D"/>
    <w:rsid w:val="00F66437"/>
    <w:rsid w:val="00F778A5"/>
    <w:rsid w:val="00F81046"/>
    <w:rsid w:val="00F810A4"/>
    <w:rsid w:val="00F84624"/>
    <w:rsid w:val="00F91028"/>
    <w:rsid w:val="00F94A4D"/>
    <w:rsid w:val="00F95ECD"/>
    <w:rsid w:val="00F96807"/>
    <w:rsid w:val="00F969DA"/>
    <w:rsid w:val="00F96A69"/>
    <w:rsid w:val="00FA2AED"/>
    <w:rsid w:val="00FC4F83"/>
    <w:rsid w:val="00FC76B6"/>
    <w:rsid w:val="00FC7B8E"/>
    <w:rsid w:val="00FD2C81"/>
    <w:rsid w:val="00FD625F"/>
    <w:rsid w:val="00FE2477"/>
    <w:rsid w:val="00FE5365"/>
    <w:rsid w:val="00FE652B"/>
    <w:rsid w:val="00FF51C8"/>
    <w:rsid w:val="00FF55A7"/>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47985401">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30735057">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1738244">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0518010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4689107">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wv8jega9N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6255</Characters>
  <Application>Microsoft Office Word</Application>
  <DocSecurity>0</DocSecurity>
  <Lines>52</Lines>
  <Paragraphs>14</Paragraphs>
  <ScaleCrop>false</ScaleCrop>
  <LinksUpToDate>false</LinksUpToDate>
  <CharactersWithSpaces>7338</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2023-02-15T17:00:00Z</dcterms:created>
  <dcterms:modified xsi:type="dcterms:W3CDTF">2023-02-16T08:04:00Z</dcterms:modified>
</cp:coreProperties>
</file>