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9E1B93" w14:textId="6358FF04" w:rsidR="00C16EAC" w:rsidRPr="00DF5F8B" w:rsidRDefault="00A40597" w:rsidP="00C16EAC">
      <w:pPr>
        <w:jc w:val="right"/>
        <w:rPr>
          <w:rFonts w:ascii="Noto Sans CJK JP Regular" w:eastAsia="Noto Sans CJK JP Regular" w:hAnsi="Noto Sans CJK JP Regular" w:cs="Arial"/>
          <w:sz w:val="20"/>
          <w:szCs w:val="20"/>
        </w:rPr>
      </w:pPr>
      <w:r w:rsidRPr="00DF5F8B">
        <w:rPr>
          <w:rFonts w:ascii="Noto Sans CJK JP Regular" w:eastAsia="Noto Sans CJK JP Regular" w:hAnsi="Noto Sans CJK JP Regular" w:cs="Arial"/>
          <w:sz w:val="20"/>
          <w:szCs w:val="20"/>
        </w:rPr>
        <w:t>March 22, 2023</w:t>
      </w:r>
    </w:p>
    <w:p w14:paraId="5EB82F8F" w14:textId="77777777" w:rsidR="000A2FAA" w:rsidRPr="00DF5F8B" w:rsidRDefault="000A2FAA" w:rsidP="00BB6F92">
      <w:pPr>
        <w:ind w:right="760"/>
        <w:rPr>
          <w:rFonts w:ascii="Noto Sans CJK JP Regular" w:eastAsia="Noto Sans CJK JP Regular" w:hAnsi="Noto Sans CJK JP Regular" w:cs="Arial"/>
          <w:spacing w:val="-10"/>
          <w:sz w:val="20"/>
          <w:szCs w:val="20"/>
        </w:rPr>
      </w:pPr>
    </w:p>
    <w:p w14:paraId="2EE54787" w14:textId="1F6D3B18" w:rsidR="00FF4982" w:rsidRPr="00DF5F8B" w:rsidRDefault="00FF4982" w:rsidP="0069628C">
      <w:pPr>
        <w:spacing w:line="360" w:lineRule="exact"/>
        <w:jc w:val="center"/>
        <w:rPr>
          <w:rFonts w:ascii="Noto Sans CJK JP Regular" w:eastAsia="Noto Sans CJK JP Regular" w:hAnsi="Noto Sans CJK JP Regular" w:cs="Arial"/>
          <w:b/>
          <w:spacing w:val="-2"/>
          <w:kern w:val="21"/>
          <w:szCs w:val="21"/>
        </w:rPr>
      </w:pPr>
      <w:r w:rsidRPr="00DF5F8B">
        <w:rPr>
          <w:rFonts w:ascii="Noto Sans CJK JP Regular" w:eastAsia="Noto Sans CJK JP Regular" w:hAnsi="Noto Sans CJK JP Regular" w:cs="Arial"/>
          <w:b/>
          <w:spacing w:val="-2"/>
          <w:kern w:val="21"/>
          <w:szCs w:val="21"/>
        </w:rPr>
        <w:t xml:space="preserve">ABLIC Launches the S-19114 Series of </w:t>
      </w:r>
      <w:r w:rsidR="001268FE" w:rsidRPr="00DF5F8B">
        <w:rPr>
          <w:rFonts w:ascii="Noto Sans CJK JP Regular" w:eastAsia="Noto Sans CJK JP Regular" w:hAnsi="Noto Sans CJK JP Regular" w:cs="Arial"/>
          <w:b/>
          <w:spacing w:val="-2"/>
          <w:kern w:val="21"/>
          <w:szCs w:val="21"/>
        </w:rPr>
        <w:t xml:space="preserve">Automotive </w:t>
      </w:r>
      <w:r w:rsidRPr="00DF5F8B">
        <w:rPr>
          <w:rFonts w:ascii="Noto Sans CJK JP Regular" w:eastAsia="Noto Sans CJK JP Regular" w:hAnsi="Noto Sans CJK JP Regular" w:cs="Arial"/>
          <w:b/>
          <w:spacing w:val="-2"/>
          <w:kern w:val="21"/>
          <w:szCs w:val="21"/>
        </w:rPr>
        <w:t>High Withstand Voltage Battery Monitoring ICs Combining the Industry’s Fastest (*1) Voltage Detection Response with Low Current Consumption</w:t>
      </w:r>
    </w:p>
    <w:p w14:paraId="21B00D83" w14:textId="34D372BB" w:rsidR="001C19AC" w:rsidRPr="00DF5F8B" w:rsidRDefault="002132FC" w:rsidP="0069628C">
      <w:pPr>
        <w:spacing w:line="360" w:lineRule="exact"/>
        <w:jc w:val="center"/>
        <w:rPr>
          <w:rFonts w:ascii="Noto Sans CJK JP Regular" w:eastAsia="Noto Sans CJK JP Regular" w:hAnsi="Noto Sans CJK JP Regular" w:cs="Arial"/>
          <w:kern w:val="22"/>
          <w:szCs w:val="21"/>
        </w:rPr>
      </w:pPr>
      <w:r w:rsidRPr="00DF5F8B">
        <w:rPr>
          <w:rFonts w:ascii="Noto Sans CJK JP Regular" w:eastAsia="Noto Sans CJK JP Regular" w:hAnsi="Noto Sans CJK JP Regular" w:cs="Arial"/>
          <w:szCs w:val="21"/>
        </w:rPr>
        <w:t xml:space="preserve">Helps </w:t>
      </w:r>
      <w:r w:rsidR="00666C21" w:rsidRPr="00DF5F8B">
        <w:rPr>
          <w:rFonts w:ascii="Noto Sans CJK JP Regular" w:eastAsia="Noto Sans CJK JP Regular" w:hAnsi="Noto Sans CJK JP Regular" w:cs="Arial"/>
          <w:szCs w:val="21"/>
        </w:rPr>
        <w:t>I</w:t>
      </w:r>
      <w:r w:rsidRPr="00DF5F8B">
        <w:rPr>
          <w:rFonts w:ascii="Noto Sans CJK JP Regular" w:eastAsia="Noto Sans CJK JP Regular" w:hAnsi="Noto Sans CJK JP Regular" w:cs="Arial"/>
          <w:szCs w:val="21"/>
        </w:rPr>
        <w:t xml:space="preserve">mprove </w:t>
      </w:r>
      <w:r w:rsidR="00666C21" w:rsidRPr="00DF5F8B">
        <w:rPr>
          <w:rFonts w:ascii="Noto Sans CJK JP Regular" w:eastAsia="Noto Sans CJK JP Regular" w:hAnsi="Noto Sans CJK JP Regular" w:cs="Arial"/>
          <w:szCs w:val="21"/>
        </w:rPr>
        <w:t>S</w:t>
      </w:r>
      <w:r w:rsidRPr="00DF5F8B">
        <w:rPr>
          <w:rFonts w:ascii="Noto Sans CJK JP Regular" w:eastAsia="Noto Sans CJK JP Regular" w:hAnsi="Noto Sans CJK JP Regular" w:cs="Arial"/>
          <w:szCs w:val="21"/>
        </w:rPr>
        <w:t xml:space="preserve">ystem </w:t>
      </w:r>
      <w:r w:rsidR="00666C21" w:rsidRPr="00DF5F8B">
        <w:rPr>
          <w:rFonts w:ascii="Noto Sans CJK JP Regular" w:eastAsia="Noto Sans CJK JP Regular" w:hAnsi="Noto Sans CJK JP Regular" w:cs="Arial"/>
          <w:szCs w:val="21"/>
        </w:rPr>
        <w:t>S</w:t>
      </w:r>
      <w:r w:rsidRPr="00DF5F8B">
        <w:rPr>
          <w:rFonts w:ascii="Noto Sans CJK JP Regular" w:eastAsia="Noto Sans CJK JP Regular" w:hAnsi="Noto Sans CJK JP Regular" w:cs="Arial"/>
          <w:szCs w:val="21"/>
        </w:rPr>
        <w:t xml:space="preserve">afety and </w:t>
      </w:r>
      <w:r w:rsidR="00666C21" w:rsidRPr="00DF5F8B">
        <w:rPr>
          <w:rFonts w:ascii="Noto Sans CJK JP Regular" w:eastAsia="Noto Sans CJK JP Regular" w:hAnsi="Noto Sans CJK JP Regular" w:cs="Arial"/>
          <w:szCs w:val="21"/>
        </w:rPr>
        <w:t>L</w:t>
      </w:r>
      <w:r w:rsidRPr="00DF5F8B">
        <w:rPr>
          <w:rFonts w:ascii="Noto Sans CJK JP Regular" w:eastAsia="Noto Sans CJK JP Regular" w:hAnsi="Noto Sans CJK JP Regular" w:cs="Arial"/>
          <w:szCs w:val="21"/>
        </w:rPr>
        <w:t xml:space="preserve">owers </w:t>
      </w:r>
      <w:r w:rsidR="00666C21" w:rsidRPr="00DF5F8B">
        <w:rPr>
          <w:rFonts w:ascii="Noto Sans CJK JP Regular" w:eastAsia="Noto Sans CJK JP Regular" w:hAnsi="Noto Sans CJK JP Regular" w:cs="Arial"/>
          <w:szCs w:val="21"/>
        </w:rPr>
        <w:t>C</w:t>
      </w:r>
      <w:r w:rsidRPr="00DF5F8B">
        <w:rPr>
          <w:rFonts w:ascii="Noto Sans CJK JP Regular" w:eastAsia="Noto Sans CJK JP Regular" w:hAnsi="Noto Sans CJK JP Regular" w:cs="Arial"/>
          <w:szCs w:val="21"/>
        </w:rPr>
        <w:t>ost</w:t>
      </w:r>
    </w:p>
    <w:p w14:paraId="66D43F15" w14:textId="37DFEC87" w:rsidR="001C19AC" w:rsidRPr="00DF5F8B" w:rsidRDefault="00CD77E4" w:rsidP="0089131C">
      <w:pPr>
        <w:spacing w:line="300" w:lineRule="exact"/>
        <w:ind w:firstLineChars="150" w:firstLine="300"/>
        <w:rPr>
          <w:rFonts w:ascii="Noto Sans CJK JP Regular" w:eastAsia="Noto Sans CJK JP Regular" w:hAnsi="Noto Sans CJK JP Regular" w:cs="Arial"/>
          <w:bCs/>
          <w:kern w:val="20"/>
          <w:sz w:val="20"/>
          <w:szCs w:val="20"/>
        </w:rPr>
      </w:pPr>
      <w:r w:rsidRPr="00DF5F8B">
        <w:rPr>
          <w:rFonts w:ascii="Noto Sans CJK JP Regular" w:eastAsia="Noto Sans CJK JP Regular" w:hAnsi="Noto Sans CJK JP Regular" w:cs="Arial"/>
          <w:strike/>
          <w:noProof/>
          <w:sz w:val="20"/>
          <w:szCs w:val="20"/>
        </w:rPr>
        <mc:AlternateContent>
          <mc:Choice Requires="wps">
            <w:drawing>
              <wp:anchor distT="45720" distB="45720" distL="114300" distR="114300" simplePos="0" relativeHeight="251659264" behindDoc="0" locked="0" layoutInCell="1" allowOverlap="1" wp14:anchorId="74CEFD84" wp14:editId="3EC11227">
                <wp:simplePos x="0" y="0"/>
                <wp:positionH relativeFrom="column">
                  <wp:posOffset>1401370</wp:posOffset>
                </wp:positionH>
                <wp:positionV relativeFrom="paragraph">
                  <wp:posOffset>117129</wp:posOffset>
                </wp:positionV>
                <wp:extent cx="3587750" cy="278574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2785745"/>
                        </a:xfrm>
                        <a:prstGeom prst="rect">
                          <a:avLst/>
                        </a:prstGeom>
                        <a:solidFill>
                          <a:srgbClr val="FFFFFF"/>
                        </a:solidFill>
                        <a:ln w="9525">
                          <a:noFill/>
                          <a:miter lim="800000"/>
                          <a:headEnd/>
                          <a:tailEnd/>
                        </a:ln>
                      </wps:spPr>
                      <wps:txbx>
                        <w:txbxContent>
                          <w:p w14:paraId="2E088C48" w14:textId="795952EC" w:rsidR="005875FC" w:rsidRDefault="00CD77E4">
                            <w:pPr>
                              <w:rPr>
                                <w:noProof/>
                              </w:rPr>
                            </w:pPr>
                            <w:r>
                              <w:rPr>
                                <w:noProof/>
                              </w:rPr>
                              <w:drawing>
                                <wp:inline distT="0" distB="0" distL="0" distR="0" wp14:anchorId="34F3EC65" wp14:editId="05480B7B">
                                  <wp:extent cx="3209350" cy="2604943"/>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956" cy="2611928"/>
                                          </a:xfrm>
                                          <a:prstGeom prst="rect">
                                            <a:avLst/>
                                          </a:prstGeom>
                                          <a:noFill/>
                                          <a:ln>
                                            <a:noFill/>
                                          </a:ln>
                                        </pic:spPr>
                                      </pic:pic>
                                    </a:graphicData>
                                  </a:graphic>
                                </wp:inline>
                              </w:drawing>
                            </w:r>
                          </w:p>
                          <w:p w14:paraId="477F4CA5" w14:textId="77777777" w:rsidR="005875FC" w:rsidRDefault="005875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EFD84" id="_x0000_t202" coordsize="21600,21600" o:spt="202" path="m,l,21600r21600,l21600,xe">
                <v:stroke joinstyle="miter"/>
                <v:path gradientshapeok="t" o:connecttype="rect"/>
              </v:shapetype>
              <v:shape id="テキスト ボックス 2" o:spid="_x0000_s1026" type="#_x0000_t202" style="position:absolute;left:0;text-align:left;margin-left:110.35pt;margin-top:9.2pt;width:282.5pt;height:219.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NRDgIAAPcDAAAOAAAAZHJzL2Uyb0RvYy54bWysU9uO0zAQfUfiHyy/07Slod2o6WrpUoS0&#10;XKSFD3Adp7FwPGbsNilfz9jJdgu8IfxgeTzjMzNnjte3fWvYSaHXYEs+m0w5U1ZCpe2h5N++7l6t&#10;OP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" stroked="f">
                <v:textbox>
                  <w:txbxContent>
                    <w:p w14:paraId="2E088C48" w14:textId="795952EC" w:rsidR="005875FC" w:rsidRDefault="00CD77E4">
                      <w:pPr>
                        <w:rPr>
                          <w:noProof/>
                        </w:rPr>
                      </w:pPr>
                      <w:r>
                        <w:rPr>
                          <w:noProof/>
                        </w:rPr>
                        <w:drawing>
                          <wp:inline distT="0" distB="0" distL="0" distR="0" wp14:anchorId="34F3EC65" wp14:editId="05480B7B">
                            <wp:extent cx="3209350" cy="2604943"/>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7956" cy="2611928"/>
                                    </a:xfrm>
                                    <a:prstGeom prst="rect">
                                      <a:avLst/>
                                    </a:prstGeom>
                                    <a:noFill/>
                                    <a:ln>
                                      <a:noFill/>
                                    </a:ln>
                                  </pic:spPr>
                                </pic:pic>
                              </a:graphicData>
                            </a:graphic>
                          </wp:inline>
                        </w:drawing>
                      </w:r>
                    </w:p>
                    <w:p w14:paraId="477F4CA5" w14:textId="77777777" w:rsidR="005875FC" w:rsidRDefault="005875FC"/>
                  </w:txbxContent>
                </v:textbox>
                <w10:wrap type="square"/>
              </v:shape>
            </w:pict>
          </mc:Fallback>
        </mc:AlternateContent>
      </w:r>
    </w:p>
    <w:p w14:paraId="40E25C67" w14:textId="0A8BFFC5" w:rsidR="001C19AC" w:rsidRPr="00DF5F8B" w:rsidRDefault="00F07938" w:rsidP="0089131C">
      <w:pPr>
        <w:spacing w:line="300" w:lineRule="exact"/>
        <w:ind w:firstLineChars="150" w:firstLine="315"/>
        <w:rPr>
          <w:rFonts w:ascii="Noto Sans CJK JP Regular" w:eastAsia="Noto Sans CJK JP Regular" w:hAnsi="Noto Sans CJK JP Regular" w:cs="Arial"/>
          <w:bCs/>
          <w:kern w:val="20"/>
          <w:sz w:val="20"/>
          <w:szCs w:val="20"/>
        </w:rPr>
      </w:pPr>
      <w:r w:rsidRPr="00DF5F8B">
        <w:rPr>
          <w:rFonts w:ascii="Noto Sans CJK JP Regular" w:eastAsia="Noto Sans CJK JP Regular" w:hAnsi="Noto Sans CJK JP Regular" w:cs="Arial"/>
          <w:noProof/>
          <w:szCs w:val="21"/>
        </w:rPr>
        <mc:AlternateContent>
          <mc:Choice Requires="wpg">
            <w:drawing>
              <wp:anchor distT="0" distB="0" distL="114300" distR="114300" simplePos="0" relativeHeight="251661312" behindDoc="0" locked="0" layoutInCell="1" allowOverlap="1" wp14:anchorId="3C5379D2" wp14:editId="0993380B">
                <wp:simplePos x="0" y="0"/>
                <wp:positionH relativeFrom="column">
                  <wp:posOffset>4886893</wp:posOffset>
                </wp:positionH>
                <wp:positionV relativeFrom="paragraph">
                  <wp:posOffset>157047</wp:posOffset>
                </wp:positionV>
                <wp:extent cx="1457325" cy="1251145"/>
                <wp:effectExtent l="0" t="0" r="9525" b="6350"/>
                <wp:wrapSquare wrapText="bothSides"/>
                <wp:docPr id="3" name="グループ化 3"/>
                <wp:cNvGraphicFramePr/>
                <a:graphic xmlns:a="http://schemas.openxmlformats.org/drawingml/2006/main">
                  <a:graphicData uri="http://schemas.microsoft.com/office/word/2010/wordprocessingGroup">
                    <wpg:wgp>
                      <wpg:cNvGrpSpPr/>
                      <wpg:grpSpPr>
                        <a:xfrm>
                          <a:off x="0" y="0"/>
                          <a:ext cx="1457325" cy="1251145"/>
                          <a:chOff x="0" y="0"/>
                          <a:chExt cx="1457325" cy="1251145"/>
                        </a:xfrm>
                      </wpg:grpSpPr>
                      <wps:wsp>
                        <wps:cNvPr id="6" name="テキスト ボックス 2"/>
                        <wps:cNvSpPr txBox="1">
                          <a:spLocks noChangeArrowheads="1"/>
                        </wps:cNvSpPr>
                        <wps:spPr bwMode="auto">
                          <a:xfrm>
                            <a:off x="105508" y="0"/>
                            <a:ext cx="1086485" cy="1026160"/>
                          </a:xfrm>
                          <a:prstGeom prst="rect">
                            <a:avLst/>
                          </a:prstGeom>
                          <a:solidFill>
                            <a:srgbClr val="FFFFFF"/>
                          </a:solidFill>
                          <a:ln w="9525">
                            <a:noFill/>
                            <a:miter lim="800000"/>
                            <a:headEnd/>
                            <a:tailEnd/>
                          </a:ln>
                        </wps:spPr>
                        <wps:txbx>
                          <w:txbxContent>
                            <w:p w14:paraId="76AF0AF1" w14:textId="77777777" w:rsidR="00F07938" w:rsidRDefault="00F07938" w:rsidP="00F07938">
                              <w:pPr>
                                <w:jc w:val="center"/>
                              </w:pPr>
                              <w:r>
                                <w:rPr>
                                  <w:noProof/>
                                </w:rPr>
                                <w:drawing>
                                  <wp:inline distT="0" distB="0" distL="0" distR="0" wp14:anchorId="3443B93C" wp14:editId="25260C0A">
                                    <wp:extent cx="818866" cy="78487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450" cy="80651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 name="テキスト ボックス 2"/>
                        <wps:cNvSpPr txBox="1">
                          <a:spLocks noChangeArrowheads="1"/>
                        </wps:cNvSpPr>
                        <wps:spPr bwMode="auto">
                          <a:xfrm>
                            <a:off x="0" y="896815"/>
                            <a:ext cx="1457325" cy="354330"/>
                          </a:xfrm>
                          <a:prstGeom prst="rect">
                            <a:avLst/>
                          </a:prstGeom>
                          <a:solidFill>
                            <a:srgbClr val="FFFFFF"/>
                          </a:solidFill>
                          <a:ln w="9525">
                            <a:noFill/>
                            <a:miter lim="800000"/>
                            <a:headEnd/>
                            <a:tailEnd/>
                          </a:ln>
                        </wps:spPr>
                        <wps:txbx>
                          <w:txbxContent>
                            <w:p w14:paraId="3FA89BEC" w14:textId="77777777" w:rsidR="00F07938" w:rsidRDefault="00F07938" w:rsidP="00F07938">
                              <w:pPr>
                                <w:spacing w:line="200" w:lineRule="exact"/>
                                <w:jc w:val="center"/>
                                <w:rPr>
                                  <w:rFonts w:ascii="Noto Sans CJK JP Medium" w:eastAsia="Noto Sans CJK JP Medium" w:hAnsi="Noto Sans CJK JP Medium"/>
                                  <w:sz w:val="12"/>
                                  <w:szCs w:val="12"/>
                                </w:rPr>
                              </w:pPr>
                              <w:proofErr w:type="spellStart"/>
                              <w:r>
                                <w:rPr>
                                  <w:rFonts w:ascii="Noto Sans CJK JP Medium" w:eastAsia="Noto Sans CJK JP Medium" w:hAnsi="Noto Sans CJK JP Medium" w:hint="eastAsia"/>
                                  <w:sz w:val="12"/>
                                  <w:szCs w:val="12"/>
                                </w:rPr>
                                <w:t>M</w:t>
                              </w:r>
                              <w:r>
                                <w:rPr>
                                  <w:rFonts w:ascii="Noto Sans CJK JP Medium" w:eastAsia="Noto Sans CJK JP Medium" w:hAnsi="Noto Sans CJK JP Medium"/>
                                  <w:sz w:val="12"/>
                                  <w:szCs w:val="12"/>
                                </w:rPr>
                                <w:t>InebeaMitsumi</w:t>
                              </w:r>
                              <w:proofErr w:type="spellEnd"/>
                              <w:r>
                                <w:rPr>
                                  <w:rFonts w:ascii="Noto Sans CJK JP Medium" w:eastAsia="Noto Sans CJK JP Medium" w:hAnsi="Noto Sans CJK JP Medium"/>
                                  <w:sz w:val="12"/>
                                  <w:szCs w:val="12"/>
                                </w:rPr>
                                <w:t xml:space="preserve"> Group</w:t>
                              </w:r>
                            </w:p>
                            <w:p w14:paraId="427280BB" w14:textId="77777777" w:rsidR="00F07938" w:rsidRPr="00332F51" w:rsidRDefault="00F07938" w:rsidP="00F07938">
                              <w:pPr>
                                <w:spacing w:line="200" w:lineRule="exact"/>
                                <w:jc w:val="center"/>
                                <w:rPr>
                                  <w:rFonts w:ascii="Noto Sans CJK JP Medium" w:eastAsia="Noto Sans CJK JP Medium" w:hAnsi="Noto Sans CJK JP Medium"/>
                                  <w:sz w:val="12"/>
                                  <w:szCs w:val="12"/>
                                </w:rPr>
                              </w:pPr>
                              <w:r>
                                <w:rPr>
                                  <w:rFonts w:ascii="Noto Sans CJK JP Medium" w:eastAsia="Noto Sans CJK JP Medium" w:hAnsi="Noto Sans CJK JP Medium" w:hint="eastAsia"/>
                                  <w:sz w:val="12"/>
                                  <w:szCs w:val="12"/>
                                </w:rPr>
                                <w:t>G</w:t>
                              </w:r>
                              <w:r>
                                <w:rPr>
                                  <w:rFonts w:ascii="Noto Sans CJK JP Medium" w:eastAsia="Noto Sans CJK JP Medium" w:hAnsi="Noto Sans CJK JP Medium"/>
                                  <w:sz w:val="12"/>
                                  <w:szCs w:val="12"/>
                                </w:rPr>
                                <w:t>reen Products</w:t>
                              </w:r>
                            </w:p>
                          </w:txbxContent>
                        </wps:txbx>
                        <wps:bodyPr rot="0" vert="horz" wrap="square" lIns="91440" tIns="45720" rIns="91440" bIns="45720" anchor="t" anchorCtr="0">
                          <a:spAutoFit/>
                        </wps:bodyPr>
                      </wps:wsp>
                    </wpg:wgp>
                  </a:graphicData>
                </a:graphic>
              </wp:anchor>
            </w:drawing>
          </mc:Choice>
          <mc:Fallback>
            <w:pict>
              <v:group w14:anchorId="3C5379D2" id="グループ化 3" o:spid="_x0000_s1027" style="position:absolute;left:0;text-align:left;margin-left:384.8pt;margin-top:12.35pt;width:114.75pt;height:98.5pt;z-index:251661312" coordsize="14573,1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">
                <v:shape id="_x0000_s1028" type="#_x0000_t202" style="position:absolute;left:1055;width:10864;height:10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6AF0AF1" w14:textId="77777777" w:rsidR="00F07938" w:rsidRDefault="00F07938" w:rsidP="00F07938">
                        <w:pPr>
                          <w:jc w:val="center"/>
                        </w:pPr>
                        <w:r>
                          <w:rPr>
                            <w:noProof/>
                          </w:rPr>
                          <w:drawing>
                            <wp:inline distT="0" distB="0" distL="0" distR="0" wp14:anchorId="3443B93C" wp14:editId="25260C0A">
                              <wp:extent cx="818866" cy="78487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450" cy="806516"/>
                                      </a:xfrm>
                                      <a:prstGeom prst="rect">
                                        <a:avLst/>
                                      </a:prstGeom>
                                      <a:noFill/>
                                      <a:ln>
                                        <a:noFill/>
                                      </a:ln>
                                    </pic:spPr>
                                  </pic:pic>
                                </a:graphicData>
                              </a:graphic>
                            </wp:inline>
                          </w:drawing>
                        </w:r>
                      </w:p>
                    </w:txbxContent>
                  </v:textbox>
                </v:shape>
                <v:shape id="_x0000_s1029" type="#_x0000_t202" style="position:absolute;top:8968;width:1457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3FA89BEC" w14:textId="77777777" w:rsidR="00F07938" w:rsidRDefault="00F07938" w:rsidP="00F07938">
                        <w:pPr>
                          <w:spacing w:line="200" w:lineRule="exact"/>
                          <w:jc w:val="center"/>
                          <w:rPr>
                            <w:rFonts w:ascii="Noto Sans CJK JP Medium" w:eastAsia="Noto Sans CJK JP Medium" w:hAnsi="Noto Sans CJK JP Medium"/>
                            <w:sz w:val="12"/>
                            <w:szCs w:val="12"/>
                          </w:rPr>
                        </w:pPr>
                        <w:r>
                          <w:rPr>
                            <w:rFonts w:ascii="Noto Sans CJK JP Medium" w:eastAsia="Noto Sans CJK JP Medium" w:hAnsi="Noto Sans CJK JP Medium" w:hint="eastAsia"/>
                            <w:sz w:val="12"/>
                            <w:szCs w:val="12"/>
                          </w:rPr>
                          <w:t>M</w:t>
                        </w:r>
                        <w:r>
                          <w:rPr>
                            <w:rFonts w:ascii="Noto Sans CJK JP Medium" w:eastAsia="Noto Sans CJK JP Medium" w:hAnsi="Noto Sans CJK JP Medium"/>
                            <w:sz w:val="12"/>
                            <w:szCs w:val="12"/>
                          </w:rPr>
                          <w:t>InebeaMitsumi Group</w:t>
                        </w:r>
                      </w:p>
                      <w:p w14:paraId="427280BB" w14:textId="77777777" w:rsidR="00F07938" w:rsidRPr="00332F51" w:rsidRDefault="00F07938" w:rsidP="00F07938">
                        <w:pPr>
                          <w:spacing w:line="200" w:lineRule="exact"/>
                          <w:jc w:val="center"/>
                          <w:rPr>
                            <w:rFonts w:ascii="Noto Sans CJK JP Medium" w:eastAsia="Noto Sans CJK JP Medium" w:hAnsi="Noto Sans CJK JP Medium"/>
                            <w:sz w:val="12"/>
                            <w:szCs w:val="12"/>
                          </w:rPr>
                        </w:pPr>
                        <w:r>
                          <w:rPr>
                            <w:rFonts w:ascii="Noto Sans CJK JP Medium" w:eastAsia="Noto Sans CJK JP Medium" w:hAnsi="Noto Sans CJK JP Medium" w:hint="eastAsia"/>
                            <w:sz w:val="12"/>
                            <w:szCs w:val="12"/>
                          </w:rPr>
                          <w:t>G</w:t>
                        </w:r>
                        <w:r>
                          <w:rPr>
                            <w:rFonts w:ascii="Noto Sans CJK JP Medium" w:eastAsia="Noto Sans CJK JP Medium" w:hAnsi="Noto Sans CJK JP Medium"/>
                            <w:sz w:val="12"/>
                            <w:szCs w:val="12"/>
                          </w:rPr>
                          <w:t>reen Products</w:t>
                        </w:r>
                      </w:p>
                    </w:txbxContent>
                  </v:textbox>
                </v:shape>
                <w10:wrap type="square"/>
              </v:group>
            </w:pict>
          </mc:Fallback>
        </mc:AlternateContent>
      </w:r>
    </w:p>
    <w:p w14:paraId="5AAB78B7" w14:textId="47833465" w:rsidR="001C19AC" w:rsidRPr="00DF5F8B" w:rsidRDefault="001C19AC" w:rsidP="0089131C">
      <w:pPr>
        <w:spacing w:line="300" w:lineRule="exact"/>
        <w:ind w:firstLineChars="150" w:firstLine="300"/>
        <w:rPr>
          <w:rFonts w:ascii="Noto Sans CJK JP Regular" w:eastAsia="Noto Sans CJK JP Regular" w:hAnsi="Noto Sans CJK JP Regular" w:cs="Arial"/>
          <w:bCs/>
          <w:kern w:val="20"/>
          <w:sz w:val="20"/>
          <w:szCs w:val="20"/>
        </w:rPr>
      </w:pPr>
    </w:p>
    <w:p w14:paraId="4FAB0C9A" w14:textId="0B9356A0" w:rsidR="001C19AC" w:rsidRPr="00DF5F8B" w:rsidRDefault="001C19AC" w:rsidP="0089131C">
      <w:pPr>
        <w:spacing w:line="300" w:lineRule="exact"/>
        <w:ind w:firstLineChars="150" w:firstLine="300"/>
        <w:rPr>
          <w:rFonts w:ascii="Noto Sans CJK JP Regular" w:eastAsia="Noto Sans CJK JP Regular" w:hAnsi="Noto Sans CJK JP Regular" w:cs="Arial"/>
          <w:bCs/>
          <w:kern w:val="20"/>
          <w:sz w:val="20"/>
          <w:szCs w:val="20"/>
        </w:rPr>
      </w:pPr>
    </w:p>
    <w:p w14:paraId="52CEA5F6" w14:textId="0B8B4211" w:rsidR="00D60B97" w:rsidRPr="00DF5F8B" w:rsidRDefault="00D60B97" w:rsidP="0089131C">
      <w:pPr>
        <w:spacing w:line="300" w:lineRule="exact"/>
        <w:ind w:firstLineChars="150" w:firstLine="300"/>
        <w:rPr>
          <w:rFonts w:ascii="Noto Sans CJK JP Regular" w:eastAsia="Noto Sans CJK JP Regular" w:hAnsi="Noto Sans CJK JP Regular" w:cs="Arial"/>
          <w:bCs/>
          <w:kern w:val="20"/>
          <w:sz w:val="20"/>
          <w:szCs w:val="20"/>
        </w:rPr>
      </w:pPr>
    </w:p>
    <w:p w14:paraId="2CDD5C03" w14:textId="60B70B75" w:rsidR="00D60B97" w:rsidRPr="00DF5F8B" w:rsidRDefault="00D60B97" w:rsidP="0089131C">
      <w:pPr>
        <w:spacing w:line="300" w:lineRule="exact"/>
        <w:ind w:firstLineChars="150" w:firstLine="300"/>
        <w:rPr>
          <w:rFonts w:ascii="Noto Sans CJK JP Regular" w:eastAsia="Noto Sans CJK JP Regular" w:hAnsi="Noto Sans CJK JP Regular" w:cs="Arial"/>
          <w:bCs/>
          <w:kern w:val="20"/>
          <w:sz w:val="20"/>
          <w:szCs w:val="20"/>
        </w:rPr>
      </w:pPr>
    </w:p>
    <w:p w14:paraId="3048F3B1" w14:textId="0180FF6E" w:rsidR="00D60B97" w:rsidRPr="00DF5F8B" w:rsidRDefault="00D60B97" w:rsidP="0089131C">
      <w:pPr>
        <w:spacing w:line="300" w:lineRule="exact"/>
        <w:ind w:firstLineChars="150" w:firstLine="300"/>
        <w:rPr>
          <w:rFonts w:ascii="Noto Sans CJK JP Regular" w:eastAsia="Noto Sans CJK JP Regular" w:hAnsi="Noto Sans CJK JP Regular" w:cs="Arial"/>
          <w:bCs/>
          <w:kern w:val="20"/>
          <w:sz w:val="20"/>
          <w:szCs w:val="20"/>
        </w:rPr>
      </w:pPr>
    </w:p>
    <w:p w14:paraId="540AC64F" w14:textId="783BEEA9" w:rsidR="00CF7AF8" w:rsidRPr="00DF5F8B" w:rsidRDefault="00CF7AF8" w:rsidP="0089131C">
      <w:pPr>
        <w:spacing w:line="300" w:lineRule="exact"/>
        <w:ind w:firstLineChars="150" w:firstLine="300"/>
        <w:rPr>
          <w:rFonts w:ascii="Noto Sans CJK JP Regular" w:eastAsia="Noto Sans CJK JP Regular" w:hAnsi="Noto Sans CJK JP Regular" w:cs="Arial"/>
          <w:bCs/>
          <w:kern w:val="20"/>
          <w:sz w:val="20"/>
          <w:szCs w:val="20"/>
        </w:rPr>
      </w:pPr>
    </w:p>
    <w:p w14:paraId="133C8F05" w14:textId="29DD20E0"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71B5BFB0" w14:textId="290B3EC2"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45ACA0F7" w14:textId="644E8038"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6A1C372F" w14:textId="05BB7F2F"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1454368D" w14:textId="2326612F"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6A5012E4" w14:textId="601E3B22"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7F1F8C8F" w14:textId="6CA636F9"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1FD319E2" w14:textId="77777777" w:rsidR="00032835" w:rsidRPr="00DF5F8B" w:rsidRDefault="00032835" w:rsidP="00AF60D6">
      <w:pPr>
        <w:spacing w:line="300" w:lineRule="exact"/>
        <w:ind w:firstLineChars="150" w:firstLine="300"/>
        <w:rPr>
          <w:rFonts w:ascii="Noto Sans CJK JP Regular" w:eastAsia="Noto Sans CJK JP Regular" w:hAnsi="Noto Sans CJK JP Regular" w:cs="Arial"/>
          <w:bCs/>
          <w:kern w:val="20"/>
          <w:sz w:val="20"/>
          <w:szCs w:val="20"/>
        </w:rPr>
      </w:pPr>
    </w:p>
    <w:p w14:paraId="345C31B6" w14:textId="2472B6FC" w:rsidR="00EE2E5D" w:rsidRPr="00DF5F8B" w:rsidRDefault="00AF60D6" w:rsidP="001D5AC1">
      <w:pPr>
        <w:spacing w:line="320" w:lineRule="exact"/>
        <w:ind w:firstLineChars="150" w:firstLine="300"/>
        <w:rPr>
          <w:rFonts w:ascii="Noto Sans CJK JP Regular" w:eastAsia="Noto Sans CJK JP Regular" w:hAnsi="Noto Sans CJK JP Regular" w:cs="Arial"/>
          <w:bCs/>
          <w:kern w:val="20"/>
          <w:sz w:val="20"/>
          <w:szCs w:val="20"/>
        </w:rPr>
      </w:pPr>
      <w:r w:rsidRPr="00DF5F8B">
        <w:rPr>
          <w:rFonts w:ascii="Noto Sans CJK JP Regular" w:eastAsia="Noto Sans CJK JP Regular" w:hAnsi="Noto Sans CJK JP Regular" w:cs="Arial"/>
          <w:sz w:val="20"/>
          <w:szCs w:val="20"/>
        </w:rPr>
        <w:t xml:space="preserve">ABLIC (President: </w:t>
      </w:r>
      <w:proofErr w:type="spellStart"/>
      <w:r w:rsidRPr="00DF5F8B">
        <w:rPr>
          <w:rFonts w:ascii="Noto Sans CJK JP Regular" w:eastAsia="Noto Sans CJK JP Regular" w:hAnsi="Noto Sans CJK JP Regular" w:cs="Arial"/>
          <w:sz w:val="20"/>
          <w:szCs w:val="20"/>
        </w:rPr>
        <w:t>Nobumasa</w:t>
      </w:r>
      <w:proofErr w:type="spellEnd"/>
      <w:r w:rsidRPr="00DF5F8B">
        <w:rPr>
          <w:rFonts w:ascii="Noto Sans CJK JP Regular" w:eastAsia="Noto Sans CJK JP Regular" w:hAnsi="Noto Sans CJK JP Regular" w:cs="Arial"/>
          <w:sz w:val="20"/>
          <w:szCs w:val="20"/>
        </w:rPr>
        <w:t xml:space="preserve"> </w:t>
      </w:r>
      <w:proofErr w:type="spellStart"/>
      <w:r w:rsidRPr="00DF5F8B">
        <w:rPr>
          <w:rFonts w:ascii="Noto Sans CJK JP Regular" w:eastAsia="Noto Sans CJK JP Regular" w:hAnsi="Noto Sans CJK JP Regular" w:cs="Arial"/>
          <w:sz w:val="20"/>
          <w:szCs w:val="20"/>
        </w:rPr>
        <w:t>Ishiai</w:t>
      </w:r>
      <w:proofErr w:type="spellEnd"/>
      <w:r w:rsidRPr="00DF5F8B">
        <w:rPr>
          <w:rFonts w:ascii="Noto Sans CJK JP Regular" w:eastAsia="Noto Sans CJK JP Regular" w:hAnsi="Noto Sans CJK JP Regular" w:cs="Arial"/>
          <w:sz w:val="20"/>
          <w:szCs w:val="20"/>
        </w:rPr>
        <w:t xml:space="preserve">, head office: Minato-ku, Tokyo hereinafter “ABLIC”), a group company of </w:t>
      </w:r>
      <w:proofErr w:type="spellStart"/>
      <w:r w:rsidRPr="00DF5F8B">
        <w:rPr>
          <w:rFonts w:ascii="Noto Sans CJK JP Regular" w:eastAsia="Noto Sans CJK JP Regular" w:hAnsi="Noto Sans CJK JP Regular" w:cs="Arial"/>
          <w:sz w:val="20"/>
          <w:szCs w:val="20"/>
        </w:rPr>
        <w:t>MinebeaMitsumi</w:t>
      </w:r>
      <w:proofErr w:type="spellEnd"/>
      <w:r w:rsidRPr="00DF5F8B">
        <w:rPr>
          <w:rFonts w:ascii="Noto Sans CJK JP Regular" w:eastAsia="Noto Sans CJK JP Regular" w:hAnsi="Noto Sans CJK JP Regular" w:cs="Arial"/>
          <w:sz w:val="20"/>
          <w:szCs w:val="20"/>
        </w:rPr>
        <w:t xml:space="preserve"> Inc., today launched the S-19114 Series of automotive high withstand voltage battery monitoring ICs with the industry’s fastest</w:t>
      </w:r>
      <w:r w:rsidR="00FF4982" w:rsidRPr="00DF5F8B">
        <w:rPr>
          <w:rFonts w:ascii="Noto Sans CJK JP Regular" w:eastAsia="Noto Sans CJK JP Regular" w:hAnsi="Noto Sans CJK JP Regular" w:cs="Arial"/>
          <w:sz w:val="20"/>
          <w:szCs w:val="20"/>
        </w:rPr>
        <w:t xml:space="preserve"> (*1)</w:t>
      </w:r>
      <w:r w:rsidRPr="00DF5F8B">
        <w:rPr>
          <w:rFonts w:ascii="Noto Sans CJK JP Regular" w:eastAsia="Noto Sans CJK JP Regular" w:hAnsi="Noto Sans CJK JP Regular" w:cs="Arial"/>
          <w:sz w:val="20"/>
          <w:szCs w:val="20"/>
        </w:rPr>
        <w:t xml:space="preserve"> voltage detection response.</w:t>
      </w:r>
    </w:p>
    <w:p w14:paraId="1A06988C" w14:textId="085555BE" w:rsidR="00A47CAD" w:rsidRPr="00DF5F8B" w:rsidRDefault="00614C52" w:rsidP="001D5AC1">
      <w:pPr>
        <w:spacing w:line="320" w:lineRule="exact"/>
        <w:ind w:firstLineChars="100" w:firstLine="200"/>
        <w:rPr>
          <w:rFonts w:ascii="Noto Sans CJK JP Regular" w:eastAsia="Noto Sans CJK JP Regular" w:hAnsi="Noto Sans CJK JP Regular" w:cs="Arial"/>
          <w:sz w:val="20"/>
          <w:szCs w:val="20"/>
        </w:rPr>
      </w:pPr>
      <w:r w:rsidRPr="00DF5F8B">
        <w:rPr>
          <w:rFonts w:ascii="Noto Sans CJK JP Regular" w:eastAsia="Noto Sans CJK JP Regular" w:hAnsi="Noto Sans CJK JP Regular" w:cs="Arial"/>
          <w:sz w:val="20"/>
          <w:szCs w:val="20"/>
        </w:rPr>
        <w:t xml:space="preserve">A battery monitoring IC is used to monitor battery voltage and </w:t>
      </w:r>
      <w:r w:rsidR="003D59C2" w:rsidRPr="00DF5F8B">
        <w:rPr>
          <w:rFonts w:ascii="Noto Sans CJK JP Regular" w:eastAsia="Noto Sans CJK JP Regular" w:hAnsi="Noto Sans CJK JP Regular" w:cs="Arial"/>
          <w:sz w:val="20"/>
          <w:szCs w:val="20"/>
        </w:rPr>
        <w:t xml:space="preserve">when the voltage set by the IC is reached, it </w:t>
      </w:r>
      <w:r w:rsidRPr="00DF5F8B">
        <w:rPr>
          <w:rFonts w:ascii="Noto Sans CJK JP Regular" w:eastAsia="Noto Sans CJK JP Regular" w:hAnsi="Noto Sans CJK JP Regular" w:cs="Arial"/>
          <w:sz w:val="20"/>
          <w:szCs w:val="20"/>
        </w:rPr>
        <w:t>output</w:t>
      </w:r>
      <w:r w:rsidR="003D59C2" w:rsidRPr="00DF5F8B">
        <w:rPr>
          <w:rFonts w:ascii="Noto Sans CJK JP Regular" w:eastAsia="Noto Sans CJK JP Regular" w:hAnsi="Noto Sans CJK JP Regular" w:cs="Arial"/>
          <w:sz w:val="20"/>
          <w:szCs w:val="20"/>
        </w:rPr>
        <w:t>s</w:t>
      </w:r>
      <w:r w:rsidRPr="00DF5F8B">
        <w:rPr>
          <w:rFonts w:ascii="Noto Sans CJK JP Regular" w:eastAsia="Noto Sans CJK JP Regular" w:hAnsi="Noto Sans CJK JP Regular" w:cs="Arial"/>
          <w:sz w:val="20"/>
          <w:szCs w:val="20"/>
        </w:rPr>
        <w:t xml:space="preserve"> a detection signal. </w:t>
      </w:r>
    </w:p>
    <w:p w14:paraId="39AB8CA0" w14:textId="7CFFF28C" w:rsidR="003C4689" w:rsidRPr="00DF5F8B" w:rsidRDefault="004C4971" w:rsidP="001D5AC1">
      <w:pPr>
        <w:spacing w:line="320" w:lineRule="exact"/>
        <w:ind w:firstLineChars="100" w:firstLine="200"/>
        <w:rPr>
          <w:rFonts w:ascii="Noto Sans CJK JP Regular" w:eastAsia="Noto Sans CJK JP Regular" w:hAnsi="Noto Sans CJK JP Regular" w:cs="Arial"/>
          <w:sz w:val="20"/>
          <w:szCs w:val="20"/>
        </w:rPr>
      </w:pPr>
      <w:r w:rsidRPr="00DF5F8B">
        <w:rPr>
          <w:rFonts w:ascii="Noto Sans CJK JP Regular" w:eastAsia="Noto Sans CJK JP Regular" w:hAnsi="Noto Sans CJK JP Regular" w:cs="Arial"/>
          <w:sz w:val="20"/>
          <w:szCs w:val="20"/>
        </w:rPr>
        <w:t>The automobile industry is currently making efforts</w:t>
      </w:r>
      <w:r w:rsidR="00C57D04" w:rsidRPr="00DF5F8B">
        <w:rPr>
          <w:rFonts w:ascii="Noto Sans CJK JP Regular" w:eastAsia="Noto Sans CJK JP Regular" w:hAnsi="Noto Sans CJK JP Regular" w:cs="Arial"/>
          <w:sz w:val="20"/>
          <w:szCs w:val="20"/>
        </w:rPr>
        <w:t xml:space="preserve"> </w:t>
      </w:r>
      <w:r w:rsidRPr="00DF5F8B">
        <w:rPr>
          <w:rFonts w:ascii="Noto Sans CJK JP Regular" w:eastAsia="Noto Sans CJK JP Regular" w:hAnsi="Noto Sans CJK JP Regular" w:cs="Arial"/>
          <w:sz w:val="20"/>
          <w:szCs w:val="20"/>
        </w:rPr>
        <w:t xml:space="preserve">to improve the quality of automobile parts to prevent traffic accidents and </w:t>
      </w:r>
      <w:r w:rsidR="00FF4982" w:rsidRPr="00DF5F8B">
        <w:rPr>
          <w:rFonts w:ascii="Noto Sans CJK JP Regular" w:eastAsia="Noto Sans CJK JP Regular" w:hAnsi="Noto Sans CJK JP Regular" w:cs="Arial"/>
          <w:sz w:val="20"/>
          <w:szCs w:val="20"/>
        </w:rPr>
        <w:t>to implement functional safety (*2) to reduce the impact of an accident that may occur in the rare event of a failure.</w:t>
      </w:r>
    </w:p>
    <w:p w14:paraId="05565807" w14:textId="65A071AB" w:rsidR="00290D6B" w:rsidRPr="00DF5F8B" w:rsidRDefault="00671DD5" w:rsidP="001D5AC1">
      <w:pPr>
        <w:spacing w:line="320" w:lineRule="exact"/>
        <w:ind w:firstLineChars="150" w:firstLine="300"/>
        <w:rPr>
          <w:rFonts w:ascii="Noto Sans CJK JP Regular" w:eastAsia="Noto Sans CJK JP Regular" w:hAnsi="Noto Sans CJK JP Regular" w:cs="Arial"/>
          <w:sz w:val="20"/>
          <w:szCs w:val="20"/>
        </w:rPr>
      </w:pPr>
      <w:r w:rsidRPr="00DF5F8B">
        <w:rPr>
          <w:rFonts w:ascii="Noto Sans CJK JP Regular" w:eastAsia="Noto Sans CJK JP Regular" w:hAnsi="Noto Sans CJK JP Regular" w:cs="Arial"/>
          <w:sz w:val="20"/>
          <w:szCs w:val="20"/>
        </w:rPr>
        <w:t xml:space="preserve">Automobiles contain a variety of safety </w:t>
      </w:r>
      <w:proofErr w:type="gramStart"/>
      <w:r w:rsidRPr="00DF5F8B">
        <w:rPr>
          <w:rFonts w:ascii="Noto Sans CJK JP Regular" w:eastAsia="Noto Sans CJK JP Regular" w:hAnsi="Noto Sans CJK JP Regular" w:cs="Arial"/>
          <w:sz w:val="20"/>
          <w:szCs w:val="20"/>
        </w:rPr>
        <w:t>mechanisms,</w:t>
      </w:r>
      <w:proofErr w:type="gramEnd"/>
      <w:r w:rsidRPr="00DF5F8B">
        <w:rPr>
          <w:rFonts w:ascii="Noto Sans CJK JP Regular" w:eastAsia="Noto Sans CJK JP Regular" w:hAnsi="Noto Sans CJK JP Regular" w:cs="Arial"/>
          <w:sz w:val="20"/>
          <w:szCs w:val="20"/>
        </w:rPr>
        <w:t xml:space="preserve"> one such example is a countermeasure against interruption of voltage supply from the battery to the ECU (*3).</w:t>
      </w:r>
      <w:r w:rsidR="00D1675E" w:rsidRPr="00DF5F8B">
        <w:rPr>
          <w:rFonts w:ascii="Noto Sans CJK JP Regular" w:eastAsia="Noto Sans CJK JP Regular" w:hAnsi="Noto Sans CJK JP Regular" w:cs="Arial"/>
          <w:sz w:val="20"/>
          <w:szCs w:val="20"/>
        </w:rPr>
        <w:t xml:space="preserve"> </w:t>
      </w:r>
      <w:r w:rsidR="00FF4982" w:rsidRPr="00DF5F8B">
        <w:rPr>
          <w:rFonts w:ascii="Noto Sans CJK JP Regular" w:eastAsia="Noto Sans CJK JP Regular" w:hAnsi="Noto Sans CJK JP Regular" w:cs="Arial"/>
          <w:sz w:val="20"/>
          <w:szCs w:val="20"/>
        </w:rPr>
        <w:t xml:space="preserve">When the supply of power from the battery is interrupted, the voltage to the ECU drops. As soon as the voltage drop is detected, the ECU tries to safely reset itself. </w:t>
      </w:r>
      <w:r w:rsidR="00416675" w:rsidRPr="00DF5F8B">
        <w:rPr>
          <w:rFonts w:ascii="Noto Sans CJK JP Regular" w:eastAsia="Noto Sans CJK JP Regular" w:hAnsi="Noto Sans CJK JP Regular" w:cs="Arial"/>
          <w:sz w:val="20"/>
          <w:szCs w:val="20"/>
        </w:rPr>
        <w:t>A</w:t>
      </w:r>
      <w:r w:rsidR="00D1675E" w:rsidRPr="00DF5F8B">
        <w:rPr>
          <w:rFonts w:ascii="Noto Sans CJK JP Regular" w:eastAsia="Noto Sans CJK JP Regular" w:hAnsi="Noto Sans CJK JP Regular" w:cs="Arial"/>
          <w:sz w:val="20"/>
          <w:szCs w:val="20"/>
        </w:rPr>
        <w:t xml:space="preserve"> reset requires </w:t>
      </w:r>
      <w:r w:rsidR="00065913" w:rsidRPr="00DF5F8B">
        <w:rPr>
          <w:rFonts w:ascii="Noto Sans CJK JP Regular" w:eastAsia="Noto Sans CJK JP Regular" w:hAnsi="Noto Sans CJK JP Regular" w:cs="Arial" w:hint="eastAsia"/>
          <w:sz w:val="20"/>
          <w:szCs w:val="20"/>
        </w:rPr>
        <w:t>c</w:t>
      </w:r>
      <w:r w:rsidR="00065913" w:rsidRPr="00DF5F8B">
        <w:rPr>
          <w:rFonts w:ascii="Noto Sans CJK JP Regular" w:eastAsia="Noto Sans CJK JP Regular" w:hAnsi="Noto Sans CJK JP Regular" w:cs="Arial"/>
          <w:sz w:val="20"/>
          <w:szCs w:val="20"/>
        </w:rPr>
        <w:t>ertain</w:t>
      </w:r>
      <w:r w:rsidR="00D1675E" w:rsidRPr="00DF5F8B">
        <w:rPr>
          <w:rFonts w:ascii="Noto Sans CJK JP Regular" w:eastAsia="Noto Sans CJK JP Regular" w:hAnsi="Noto Sans CJK JP Regular" w:cs="Arial"/>
          <w:sz w:val="20"/>
          <w:szCs w:val="20"/>
        </w:rPr>
        <w:t xml:space="preserve"> amount of time, which </w:t>
      </w:r>
      <w:r w:rsidR="00416675" w:rsidRPr="00DF5F8B">
        <w:rPr>
          <w:rFonts w:ascii="Noto Sans CJK JP Regular" w:eastAsia="Noto Sans CJK JP Regular" w:hAnsi="Noto Sans CJK JP Regular" w:cs="Arial"/>
          <w:sz w:val="20"/>
          <w:szCs w:val="20"/>
        </w:rPr>
        <w:t>can</w:t>
      </w:r>
      <w:r w:rsidR="00D1675E" w:rsidRPr="00DF5F8B">
        <w:rPr>
          <w:rFonts w:ascii="Noto Sans CJK JP Regular" w:eastAsia="Noto Sans CJK JP Regular" w:hAnsi="Noto Sans CJK JP Regular" w:cs="Arial"/>
          <w:sz w:val="20"/>
          <w:szCs w:val="20"/>
        </w:rPr>
        <w:t xml:space="preserve"> normally </w:t>
      </w:r>
      <w:r w:rsidR="00416675" w:rsidRPr="00DF5F8B">
        <w:rPr>
          <w:rFonts w:ascii="Noto Sans CJK JP Regular" w:eastAsia="Noto Sans CJK JP Regular" w:hAnsi="Noto Sans CJK JP Regular" w:cs="Arial"/>
          <w:sz w:val="20"/>
          <w:szCs w:val="20"/>
        </w:rPr>
        <w:t xml:space="preserve">be </w:t>
      </w:r>
      <w:r w:rsidR="00D1675E" w:rsidRPr="00DF5F8B">
        <w:rPr>
          <w:rFonts w:ascii="Noto Sans CJK JP Regular" w:eastAsia="Noto Sans CJK JP Regular" w:hAnsi="Noto Sans CJK JP Regular" w:cs="Arial"/>
          <w:sz w:val="20"/>
          <w:szCs w:val="20"/>
        </w:rPr>
        <w:t>provided by installing a capacitor at the input to the ECU. Since the voltage supplied to the ECU drops also while the battery monitoring IC sends detection signals, capacitor settings must provide the ECU with enough time to perform a safe reset also at such times.</w:t>
      </w:r>
    </w:p>
    <w:p w14:paraId="4C3D39F2" w14:textId="50CED56E" w:rsidR="00B72E99" w:rsidRPr="00DF5F8B" w:rsidRDefault="005F1F54" w:rsidP="001D5AC1">
      <w:pPr>
        <w:tabs>
          <w:tab w:val="right" w:pos="9746"/>
        </w:tabs>
        <w:spacing w:line="320" w:lineRule="exact"/>
        <w:ind w:firstLineChars="100" w:firstLine="200"/>
        <w:rPr>
          <w:rFonts w:ascii="Noto Sans CJK JP Regular" w:eastAsia="Noto Sans CJK JP Regular" w:hAnsi="Noto Sans CJK JP Regular" w:cs="Arial"/>
          <w:strike/>
          <w:sz w:val="20"/>
          <w:szCs w:val="20"/>
        </w:rPr>
      </w:pPr>
      <w:r w:rsidRPr="00DF5F8B">
        <w:rPr>
          <w:rFonts w:ascii="Noto Sans CJK JP Regular" w:eastAsia="Noto Sans CJK JP Regular" w:hAnsi="Noto Sans CJK JP Regular" w:cs="Arial"/>
          <w:sz w:val="20"/>
          <w:szCs w:val="20"/>
        </w:rPr>
        <w:t xml:space="preserve">The growing complexity of automotive functions </w:t>
      </w:r>
      <w:r w:rsidR="000F7A92" w:rsidRPr="00DF5F8B">
        <w:rPr>
          <w:rFonts w:ascii="Noto Sans CJK JP Regular" w:eastAsia="Noto Sans CJK JP Regular" w:hAnsi="Noto Sans CJK JP Regular" w:cs="Arial"/>
          <w:sz w:val="20"/>
          <w:szCs w:val="20"/>
        </w:rPr>
        <w:t xml:space="preserve">has </w:t>
      </w:r>
      <w:r w:rsidRPr="00DF5F8B">
        <w:rPr>
          <w:rFonts w:ascii="Noto Sans CJK JP Regular" w:eastAsia="Noto Sans CJK JP Regular" w:hAnsi="Noto Sans CJK JP Regular" w:cs="Arial"/>
          <w:sz w:val="20"/>
          <w:szCs w:val="20"/>
        </w:rPr>
        <w:t>led to a greater integration of ECUs. More ECUs require more power and more capacitors. All of which results in higher costs and larger board footprint.</w:t>
      </w:r>
    </w:p>
    <w:p w14:paraId="5DBFDA8F" w14:textId="2425766F" w:rsidR="0023388D" w:rsidRPr="00DF5F8B" w:rsidRDefault="00174898" w:rsidP="001D5AC1">
      <w:pPr>
        <w:tabs>
          <w:tab w:val="right" w:pos="9746"/>
        </w:tabs>
        <w:spacing w:line="320" w:lineRule="exact"/>
        <w:ind w:firstLineChars="100" w:firstLine="200"/>
        <w:rPr>
          <w:rFonts w:ascii="Noto Sans CJK JP Regular" w:eastAsia="Noto Sans CJK JP Regular" w:hAnsi="Noto Sans CJK JP Regular" w:cs="Arial"/>
          <w:bCs/>
          <w:kern w:val="20"/>
          <w:sz w:val="20"/>
          <w:szCs w:val="20"/>
        </w:rPr>
      </w:pPr>
      <w:r w:rsidRPr="00DF5F8B">
        <w:rPr>
          <w:rFonts w:ascii="Noto Sans CJK JP Regular" w:eastAsia="Noto Sans CJK JP Regular" w:hAnsi="Noto Sans CJK JP Regular" w:cs="Arial"/>
          <w:sz w:val="20"/>
          <w:szCs w:val="20"/>
        </w:rPr>
        <w:t>Lowering the number of capacitors while still ensuring the safe reset of ECUs requires a faster detection response from the battery monitoring IC.</w:t>
      </w:r>
    </w:p>
    <w:p w14:paraId="19659E30" w14:textId="1922A69A" w:rsidR="00D1675E" w:rsidRPr="00DF5F8B" w:rsidRDefault="00D1675E" w:rsidP="001D5AC1">
      <w:pPr>
        <w:spacing w:line="320" w:lineRule="exact"/>
        <w:ind w:firstLineChars="100" w:firstLine="200"/>
        <w:rPr>
          <w:rFonts w:ascii="Noto Sans CJK JP Regular" w:eastAsia="Noto Sans CJK JP Regular" w:hAnsi="Noto Sans CJK JP Regular" w:cs="Arial"/>
          <w:bCs/>
          <w:spacing w:val="-4"/>
          <w:kern w:val="20"/>
          <w:sz w:val="20"/>
          <w:szCs w:val="20"/>
        </w:rPr>
      </w:pPr>
      <w:r w:rsidRPr="00DF5F8B">
        <w:rPr>
          <w:rFonts w:ascii="Noto Sans CJK JP Regular" w:eastAsia="Noto Sans CJK JP Regular" w:hAnsi="Noto Sans CJK JP Regular" w:cs="Arial"/>
          <w:sz w:val="20"/>
          <w:szCs w:val="20"/>
        </w:rPr>
        <w:lastRenderedPageBreak/>
        <w:t>The S-19114 Series launched today is a battery monitoring IC that operates at 36V and has the industry’s fastest detection response time of Max. 10μs (*4). Two components impact the detection response time: the resistance components and the capacitance components in the IC. However, they are not much of a problem as the resistance components of the S-19114 Series are 1/5 of earlier models and capacitance components have been reduced to such an extent that detection response time is 1/20 of earlier models. These features help resolve issues such as higher costs and larger board size due to an increase in ECU capacitors.</w:t>
      </w:r>
    </w:p>
    <w:p w14:paraId="61067D9A" w14:textId="71BE711C" w:rsidR="00D1675E" w:rsidRPr="00DF5F8B" w:rsidRDefault="00DF5F8B" w:rsidP="001D5AC1">
      <w:pPr>
        <w:tabs>
          <w:tab w:val="left" w:pos="2215"/>
        </w:tabs>
        <w:spacing w:line="320" w:lineRule="exact"/>
        <w:rPr>
          <w:rFonts w:ascii="Noto Sans CJK JP Regular" w:eastAsia="Noto Sans CJK JP Regular" w:hAnsi="Noto Sans CJK JP Regular" w:cs="Arial"/>
          <w:bCs/>
          <w:kern w:val="20"/>
          <w:sz w:val="20"/>
          <w:szCs w:val="20"/>
        </w:rPr>
      </w:pPr>
      <w:r>
        <w:rPr>
          <w:rFonts w:ascii="Noto Sans CJK JP Regular" w:eastAsia="Noto Sans CJK JP Regular" w:hAnsi="Noto Sans CJK JP Regular" w:cs="Arial"/>
          <w:bCs/>
          <w:spacing w:val="-4"/>
          <w:kern w:val="20"/>
          <w:sz w:val="20"/>
          <w:szCs w:val="20"/>
        </w:rPr>
        <w:t xml:space="preserve">  </w:t>
      </w:r>
      <w:r w:rsidR="00D1675E" w:rsidRPr="00DF5F8B">
        <w:rPr>
          <w:rFonts w:ascii="Noto Sans CJK JP Regular" w:eastAsia="Noto Sans CJK JP Regular" w:hAnsi="Noto Sans CJK JP Regular" w:cs="Arial"/>
          <w:sz w:val="20"/>
          <w:szCs w:val="20"/>
        </w:rPr>
        <w:t>A battery monitoring IC needs to have low current consumption to be able to continuously monitor battery voltage. However, the S-19114 Series have few resistance and capacitance components that impact detection response time and current consumption during operation is a low 2.0µA typ. This makes the series ideal for low</w:t>
      </w:r>
      <w:r w:rsidR="00157B68" w:rsidRPr="00DF5F8B">
        <w:rPr>
          <w:rFonts w:ascii="Noto Sans CJK JP Regular" w:eastAsia="Noto Sans CJK JP Regular" w:hAnsi="Noto Sans CJK JP Regular" w:cs="Arial"/>
          <w:sz w:val="20"/>
          <w:szCs w:val="20"/>
        </w:rPr>
        <w:t xml:space="preserve"> standby </w:t>
      </w:r>
      <w:r w:rsidR="00D1675E" w:rsidRPr="00DF5F8B">
        <w:rPr>
          <w:rFonts w:ascii="Noto Sans CJK JP Regular" w:eastAsia="Noto Sans CJK JP Regular" w:hAnsi="Noto Sans CJK JP Regular" w:cs="Arial"/>
          <w:sz w:val="20"/>
          <w:szCs w:val="20"/>
        </w:rPr>
        <w:t>current systems (*5) where continuous sensing is required.</w:t>
      </w:r>
    </w:p>
    <w:p w14:paraId="5E45E51D" w14:textId="67F748E7" w:rsidR="002B63D2" w:rsidRPr="00DF5F8B" w:rsidRDefault="00D1675E" w:rsidP="001D5AC1">
      <w:pPr>
        <w:spacing w:line="320" w:lineRule="exact"/>
        <w:ind w:firstLineChars="100" w:firstLine="200"/>
        <w:rPr>
          <w:rFonts w:ascii="Noto Sans CJK JP Regular" w:eastAsia="Noto Sans CJK JP Regular" w:hAnsi="Noto Sans CJK JP Regular" w:cs="Arial"/>
          <w:bCs/>
          <w:kern w:val="20"/>
          <w:sz w:val="20"/>
          <w:szCs w:val="20"/>
        </w:rPr>
      </w:pPr>
      <w:r w:rsidRPr="00DF5F8B">
        <w:rPr>
          <w:rFonts w:ascii="Noto Sans CJK JP Regular" w:eastAsia="Noto Sans CJK JP Regular" w:hAnsi="Noto Sans CJK JP Regular" w:cs="Arial"/>
          <w:sz w:val="20"/>
          <w:szCs w:val="20"/>
        </w:rPr>
        <w:t>Another advantage is that the S-19114 Series is housed in the ultra-compact HSNT-6(2025) (1.96 x 2.46 x t0.5mm) package making it a product that amply meets today’s ever-increasing need for smaller automotive devices.</w:t>
      </w:r>
    </w:p>
    <w:p w14:paraId="1A5940FA" w14:textId="6B4BCE7E" w:rsidR="00D1675E" w:rsidRPr="00DF5F8B" w:rsidRDefault="00D1675E" w:rsidP="001D5AC1">
      <w:pPr>
        <w:spacing w:line="320" w:lineRule="exact"/>
        <w:rPr>
          <w:rFonts w:ascii="Noto Sans CJK JP Regular" w:eastAsia="Noto Sans CJK JP Regular" w:hAnsi="Noto Sans CJK JP Regular" w:cs="Arial"/>
          <w:bCs/>
          <w:kern w:val="20"/>
          <w:sz w:val="20"/>
          <w:szCs w:val="20"/>
        </w:rPr>
      </w:pPr>
    </w:p>
    <w:p w14:paraId="0D96BA70" w14:textId="504FC900" w:rsidR="002132FC" w:rsidRPr="00DF5F8B" w:rsidRDefault="002132FC" w:rsidP="00EE11B2">
      <w:pPr>
        <w:spacing w:line="320" w:lineRule="exact"/>
        <w:ind w:leftChars="100" w:left="210"/>
        <w:rPr>
          <w:rFonts w:ascii="Noto Sans CJK JP Regular" w:eastAsia="Noto Sans CJK JP Regular" w:hAnsi="Noto Sans CJK JP Regular" w:cs="Arial"/>
          <w:bCs/>
          <w:kern w:val="20"/>
          <w:sz w:val="18"/>
          <w:szCs w:val="18"/>
        </w:rPr>
      </w:pPr>
      <w:r w:rsidRPr="00DF5F8B">
        <w:rPr>
          <w:rFonts w:ascii="Noto Sans CJK JP Regular" w:eastAsia="Noto Sans CJK JP Regular" w:hAnsi="Noto Sans CJK JP Regular" w:cs="Arial"/>
          <w:sz w:val="18"/>
          <w:szCs w:val="18"/>
        </w:rPr>
        <w:t>(</w:t>
      </w:r>
      <w:r w:rsidR="00B72E99" w:rsidRPr="00DF5F8B">
        <w:rPr>
          <w:rFonts w:ascii="Noto Sans CJK JP Regular" w:eastAsia="Noto Sans CJK JP Regular" w:hAnsi="Noto Sans CJK JP Regular" w:cs="Arial"/>
          <w:sz w:val="18"/>
          <w:szCs w:val="18"/>
        </w:rPr>
        <w:t>*</w:t>
      </w:r>
      <w:r w:rsidRPr="00DF5F8B">
        <w:rPr>
          <w:rFonts w:ascii="Noto Sans CJK JP Regular" w:eastAsia="Noto Sans CJK JP Regular" w:hAnsi="Noto Sans CJK JP Regular" w:cs="Arial"/>
          <w:sz w:val="18"/>
          <w:szCs w:val="18"/>
        </w:rPr>
        <w:t>1) As a battery monitoring IC for 36V operation. Based on our research as of March 2023</w:t>
      </w:r>
    </w:p>
    <w:p w14:paraId="6FF0D715" w14:textId="45BB5CE5" w:rsidR="00D1675E" w:rsidRPr="00DF5F8B" w:rsidRDefault="00CE357C" w:rsidP="00EE11B2">
      <w:pPr>
        <w:spacing w:line="320" w:lineRule="exact"/>
        <w:ind w:leftChars="100" w:left="210"/>
        <w:rPr>
          <w:rFonts w:ascii="Noto Sans CJK JP Regular" w:eastAsia="Noto Sans CJK JP Regular" w:hAnsi="Noto Sans CJK JP Regular" w:cs="Arial"/>
          <w:bCs/>
          <w:sz w:val="18"/>
          <w:szCs w:val="18"/>
        </w:rPr>
      </w:pPr>
      <w:bookmarkStart w:id="0" w:name="_Hlk125710635"/>
      <w:r w:rsidRPr="00DF5F8B">
        <w:rPr>
          <w:rFonts w:ascii="Noto Sans CJK JP Regular" w:eastAsia="Noto Sans CJK JP Regular" w:hAnsi="Noto Sans CJK JP Regular" w:cs="Arial"/>
          <w:sz w:val="18"/>
          <w:szCs w:val="18"/>
        </w:rPr>
        <w:t>(</w:t>
      </w:r>
      <w:r w:rsidR="00B72E99" w:rsidRPr="00DF5F8B">
        <w:rPr>
          <w:rFonts w:ascii="Noto Sans CJK JP Regular" w:eastAsia="Noto Sans CJK JP Regular" w:hAnsi="Noto Sans CJK JP Regular" w:cs="Arial"/>
          <w:sz w:val="18"/>
          <w:szCs w:val="18"/>
        </w:rPr>
        <w:t>*</w:t>
      </w:r>
      <w:r w:rsidRPr="00DF5F8B">
        <w:rPr>
          <w:rFonts w:ascii="Noto Sans CJK JP Regular" w:eastAsia="Noto Sans CJK JP Regular" w:hAnsi="Noto Sans CJK JP Regular" w:cs="Arial"/>
          <w:sz w:val="18"/>
          <w:szCs w:val="18"/>
        </w:rPr>
        <w:t>2)</w:t>
      </w:r>
      <w:bookmarkEnd w:id="0"/>
      <w:r w:rsidRPr="00DF5F8B">
        <w:rPr>
          <w:rFonts w:ascii="Noto Sans CJK JP Regular" w:eastAsia="Noto Sans CJK JP Regular" w:hAnsi="Noto Sans CJK JP Regular" w:cs="Arial"/>
          <w:sz w:val="18"/>
          <w:szCs w:val="18"/>
        </w:rPr>
        <w:t xml:space="preserve"> Functional safety: To build in functional tweaks to ensure an acceptable level of safety</w:t>
      </w:r>
    </w:p>
    <w:p w14:paraId="32B382A2" w14:textId="2DEC5701" w:rsidR="002132FC" w:rsidRPr="00DF5F8B" w:rsidRDefault="002132FC" w:rsidP="00EE11B2">
      <w:pPr>
        <w:spacing w:line="320" w:lineRule="exact"/>
        <w:ind w:leftChars="100" w:left="210"/>
        <w:rPr>
          <w:rFonts w:ascii="Noto Sans CJK JP Regular" w:eastAsia="Noto Sans CJK JP Regular" w:hAnsi="Noto Sans CJK JP Regular" w:cs="Arial"/>
          <w:bCs/>
          <w:sz w:val="18"/>
          <w:szCs w:val="18"/>
        </w:rPr>
      </w:pPr>
      <w:r w:rsidRPr="00DF5F8B">
        <w:rPr>
          <w:rFonts w:ascii="Noto Sans CJK JP Regular" w:eastAsia="Noto Sans CJK JP Regular" w:hAnsi="Noto Sans CJK JP Regular" w:cs="Arial"/>
          <w:sz w:val="18"/>
          <w:szCs w:val="18"/>
        </w:rPr>
        <w:t>(For further reading</w:t>
      </w:r>
      <w:r w:rsidR="00FF4982" w:rsidRPr="00DF5F8B">
        <w:rPr>
          <w:rFonts w:ascii="Noto Sans CJK JP Regular" w:eastAsia="Noto Sans CJK JP Regular" w:hAnsi="Noto Sans CJK JP Regular" w:cs="Arial"/>
          <w:sz w:val="18"/>
          <w:szCs w:val="18"/>
        </w:rPr>
        <w:t>,</w:t>
      </w:r>
      <w:r w:rsidR="00B72E99" w:rsidRPr="00DF5F8B">
        <w:rPr>
          <w:rFonts w:ascii="Noto Sans CJK JP Regular" w:eastAsia="Noto Sans CJK JP Regular" w:hAnsi="Noto Sans CJK JP Regular" w:cs="Arial"/>
          <w:sz w:val="18"/>
          <w:szCs w:val="18"/>
        </w:rPr>
        <w:t xml:space="preserve"> </w:t>
      </w:r>
      <w:hyperlink r:id="rId12" w:history="1">
        <w:r w:rsidR="00712678" w:rsidRPr="00135D17">
          <w:rPr>
            <w:rStyle w:val="a5"/>
            <w:rFonts w:ascii="Noto Sans CJK JP Regular" w:eastAsia="Noto Sans CJK JP Regular" w:hAnsi="Noto Sans CJK JP Regular" w:cs="Arial"/>
            <w:sz w:val="18"/>
            <w:szCs w:val="18"/>
          </w:rPr>
          <w:t>https://www.ablic.com/en/semicon/products/automotive/asil/</w:t>
        </w:r>
      </w:hyperlink>
      <w:r w:rsidRPr="00DF5F8B">
        <w:rPr>
          <w:rFonts w:ascii="Noto Sans CJK JP Regular" w:eastAsia="Noto Sans CJK JP Regular" w:hAnsi="Noto Sans CJK JP Regular" w:cs="Arial"/>
          <w:sz w:val="18"/>
          <w:szCs w:val="18"/>
        </w:rPr>
        <w:t>)</w:t>
      </w:r>
    </w:p>
    <w:p w14:paraId="18983D29" w14:textId="0396D64A" w:rsidR="00202C16" w:rsidRPr="00DF5F8B" w:rsidRDefault="00202C16" w:rsidP="00EE11B2">
      <w:pPr>
        <w:spacing w:line="320" w:lineRule="exact"/>
        <w:ind w:leftChars="100" w:left="210"/>
        <w:rPr>
          <w:rFonts w:ascii="Noto Sans CJK JP Regular" w:eastAsia="Noto Sans CJK JP Regular" w:hAnsi="Noto Sans CJK JP Regular" w:cs="Arial"/>
          <w:bCs/>
          <w:sz w:val="18"/>
          <w:szCs w:val="18"/>
        </w:rPr>
      </w:pPr>
      <w:r w:rsidRPr="00DF5F8B">
        <w:rPr>
          <w:rFonts w:ascii="Noto Sans CJK JP Regular" w:eastAsia="Noto Sans CJK JP Regular" w:hAnsi="Noto Sans CJK JP Regular" w:cs="Arial"/>
          <w:sz w:val="18"/>
          <w:szCs w:val="18"/>
        </w:rPr>
        <w:t>(*3) ECU: Abbreviation for Electronic Control Unit. It is the generic term for automotive electronic control units. They are</w:t>
      </w:r>
      <w:r w:rsidR="00B72E99" w:rsidRPr="00DF5F8B">
        <w:rPr>
          <w:rFonts w:ascii="Noto Sans CJK JP Regular" w:eastAsia="Noto Sans CJK JP Regular" w:hAnsi="Noto Sans CJK JP Regular" w:cs="Arial"/>
          <w:bCs/>
          <w:sz w:val="18"/>
          <w:szCs w:val="18"/>
        </w:rPr>
        <w:t xml:space="preserve"> </w:t>
      </w:r>
      <w:r w:rsidR="00862351" w:rsidRPr="00DF5F8B">
        <w:rPr>
          <w:rFonts w:ascii="Noto Sans CJK JP Regular" w:eastAsia="Noto Sans CJK JP Regular" w:hAnsi="Noto Sans CJK JP Regular" w:cs="Arial"/>
          <w:sz w:val="18"/>
          <w:szCs w:val="18"/>
        </w:rPr>
        <w:t xml:space="preserve">mainly used in automobiles. Currently, </w:t>
      </w:r>
      <w:proofErr w:type="gramStart"/>
      <w:r w:rsidR="00862351" w:rsidRPr="00DF5F8B">
        <w:rPr>
          <w:rFonts w:ascii="Noto Sans CJK JP Regular" w:eastAsia="Noto Sans CJK JP Regular" w:hAnsi="Noto Sans CJK JP Regular" w:cs="Arial"/>
          <w:sz w:val="18"/>
          <w:szCs w:val="18"/>
        </w:rPr>
        <w:t>the majority of</w:t>
      </w:r>
      <w:proofErr w:type="gramEnd"/>
      <w:r w:rsidR="00862351" w:rsidRPr="00DF5F8B">
        <w:rPr>
          <w:rFonts w:ascii="Noto Sans CJK JP Regular" w:eastAsia="Noto Sans CJK JP Regular" w:hAnsi="Noto Sans CJK JP Regular" w:cs="Arial"/>
          <w:sz w:val="18"/>
          <w:szCs w:val="18"/>
        </w:rPr>
        <w:t xml:space="preserve"> ECUs integrate microcontrollers</w:t>
      </w:r>
    </w:p>
    <w:p w14:paraId="1A94A1E1" w14:textId="4325D691" w:rsidR="00EA3C2A" w:rsidRPr="00DF5F8B" w:rsidRDefault="00862351" w:rsidP="00EE11B2">
      <w:pPr>
        <w:spacing w:line="320" w:lineRule="exact"/>
        <w:ind w:leftChars="100" w:left="210"/>
        <w:rPr>
          <w:rFonts w:ascii="Noto Sans CJK JP Regular" w:eastAsia="Noto Sans CJK JP Regular" w:hAnsi="Noto Sans CJK JP Regular" w:cs="Arial"/>
          <w:bCs/>
          <w:sz w:val="18"/>
          <w:szCs w:val="18"/>
        </w:rPr>
      </w:pPr>
      <w:r w:rsidRPr="00DF5F8B">
        <w:rPr>
          <w:rFonts w:ascii="Noto Sans CJK JP Regular" w:eastAsia="Noto Sans CJK JP Regular" w:hAnsi="Noto Sans CJK JP Regular" w:cs="Arial"/>
          <w:sz w:val="18"/>
          <w:szCs w:val="18"/>
        </w:rPr>
        <w:t>(*4) 1/20 the detection time of our previous products</w:t>
      </w:r>
    </w:p>
    <w:p w14:paraId="2B78A7C9" w14:textId="345A4B67" w:rsidR="00862351" w:rsidRPr="00DF5F8B" w:rsidRDefault="00862351" w:rsidP="00EE11B2">
      <w:pPr>
        <w:spacing w:line="320" w:lineRule="exact"/>
        <w:ind w:leftChars="100" w:left="210"/>
        <w:rPr>
          <w:rFonts w:ascii="Noto Sans CJK JP Regular" w:eastAsia="Noto Sans CJK JP Regular" w:hAnsi="Noto Sans CJK JP Regular" w:cs="Arial"/>
          <w:bCs/>
          <w:sz w:val="18"/>
          <w:szCs w:val="18"/>
        </w:rPr>
      </w:pPr>
      <w:r w:rsidRPr="00DF5F8B">
        <w:rPr>
          <w:rFonts w:ascii="Noto Sans CJK JP Regular" w:eastAsia="Noto Sans CJK JP Regular" w:hAnsi="Noto Sans CJK JP Regular" w:cs="Arial"/>
          <w:sz w:val="18"/>
          <w:szCs w:val="18"/>
        </w:rPr>
        <w:t>(</w:t>
      </w:r>
      <w:r w:rsidR="00B72E99" w:rsidRPr="00DF5F8B">
        <w:rPr>
          <w:rFonts w:ascii="Noto Sans CJK JP Regular" w:eastAsia="Noto Sans CJK JP Regular" w:hAnsi="Noto Sans CJK JP Regular" w:cs="Arial"/>
          <w:sz w:val="18"/>
          <w:szCs w:val="18"/>
        </w:rPr>
        <w:t>*</w:t>
      </w:r>
      <w:r w:rsidRPr="00DF5F8B">
        <w:rPr>
          <w:rFonts w:ascii="Noto Sans CJK JP Regular" w:eastAsia="Noto Sans CJK JP Regular" w:hAnsi="Noto Sans CJK JP Regular" w:cs="Arial"/>
          <w:sz w:val="18"/>
          <w:szCs w:val="18"/>
        </w:rPr>
        <w:t>5) Standby current: Quiescent current, or current that flows even when the ignition is turned OFF</w:t>
      </w:r>
    </w:p>
    <w:p w14:paraId="0BD33FC3" w14:textId="4241C520" w:rsidR="00862351" w:rsidRPr="00DF5F8B" w:rsidRDefault="00862351" w:rsidP="002B63D2">
      <w:pPr>
        <w:spacing w:line="300" w:lineRule="exact"/>
        <w:rPr>
          <w:rFonts w:ascii="Noto Sans CJK JP Regular" w:eastAsia="Noto Sans CJK JP Regular" w:hAnsi="Noto Sans CJK JP Regular" w:cs="Arial"/>
          <w:b/>
          <w:sz w:val="20"/>
          <w:szCs w:val="20"/>
        </w:rPr>
      </w:pPr>
    </w:p>
    <w:p w14:paraId="703439AF" w14:textId="0E0F79E2" w:rsidR="00862351" w:rsidRDefault="00862351" w:rsidP="002B63D2">
      <w:pPr>
        <w:spacing w:line="300" w:lineRule="exact"/>
        <w:rPr>
          <w:rFonts w:ascii="Noto Sans CJK JP Regular" w:eastAsia="Noto Sans CJK JP Regular" w:hAnsi="Noto Sans CJK JP Regular" w:cs="Arial"/>
          <w:b/>
          <w:sz w:val="20"/>
          <w:szCs w:val="20"/>
        </w:rPr>
      </w:pPr>
    </w:p>
    <w:p w14:paraId="02C39B09" w14:textId="77777777" w:rsidR="00EE11B2" w:rsidRPr="00DF5F8B" w:rsidRDefault="00EE11B2" w:rsidP="002B63D2">
      <w:pPr>
        <w:spacing w:line="300" w:lineRule="exact"/>
        <w:rPr>
          <w:rFonts w:ascii="Noto Sans CJK JP Regular" w:eastAsia="Noto Sans CJK JP Regular" w:hAnsi="Noto Sans CJK JP Regular" w:cs="Arial"/>
          <w:b/>
          <w:sz w:val="20"/>
          <w:szCs w:val="20"/>
        </w:rPr>
      </w:pPr>
    </w:p>
    <w:p w14:paraId="2CB7E36D" w14:textId="741F4CA6" w:rsidR="003E0987" w:rsidRPr="00DF5F8B" w:rsidRDefault="003E0987" w:rsidP="00EA3C2A">
      <w:pPr>
        <w:spacing w:line="300" w:lineRule="exact"/>
        <w:rPr>
          <w:rFonts w:ascii="Noto Sans CJK JP Regular" w:eastAsia="Noto Sans CJK JP Regular" w:hAnsi="Noto Sans CJK JP Regular" w:cs="Arial"/>
          <w:b/>
          <w:sz w:val="22"/>
          <w:szCs w:val="22"/>
        </w:rPr>
      </w:pPr>
      <w:r w:rsidRPr="00DF5F8B">
        <w:rPr>
          <w:rFonts w:ascii="Noto Sans CJK JP Regular" w:eastAsia="Noto Sans CJK JP Regular" w:hAnsi="Noto Sans CJK JP Regular" w:cs="Arial"/>
          <w:b/>
          <w:sz w:val="22"/>
          <w:szCs w:val="22"/>
        </w:rPr>
        <w:t>Major Features</w:t>
      </w:r>
    </w:p>
    <w:p w14:paraId="259C8B8A" w14:textId="3F6CCA78" w:rsidR="003E0987" w:rsidRPr="00DF5F8B" w:rsidRDefault="003E0987" w:rsidP="00565E25">
      <w:pPr>
        <w:spacing w:line="300" w:lineRule="exact"/>
        <w:ind w:firstLineChars="100" w:firstLine="205"/>
        <w:rPr>
          <w:rFonts w:ascii="Noto Sans CJK JP Regular" w:eastAsia="Noto Sans CJK JP Regular" w:hAnsi="Noto Sans CJK JP Regular" w:cs="Arial"/>
          <w:b/>
          <w:sz w:val="20"/>
          <w:szCs w:val="20"/>
        </w:rPr>
      </w:pPr>
      <w:r w:rsidRPr="00DF5F8B">
        <w:rPr>
          <w:rFonts w:ascii="Noto Sans CJK JP Regular" w:eastAsia="Noto Sans CJK JP Regular" w:hAnsi="Noto Sans CJK JP Regular" w:cs="Arial"/>
          <w:b/>
          <w:sz w:val="20"/>
          <w:szCs w:val="20"/>
        </w:rPr>
        <w:t xml:space="preserve">1. Shorter voltage detection response times </w:t>
      </w:r>
      <w:r w:rsidR="00014DE3" w:rsidRPr="00DF5F8B">
        <w:rPr>
          <w:rFonts w:ascii="Noto Sans CJK JP Regular" w:eastAsia="Noto Sans CJK JP Regular" w:hAnsi="Noto Sans CJK JP Regular" w:cs="Arial"/>
          <w:b/>
          <w:sz w:val="20"/>
          <w:szCs w:val="20"/>
        </w:rPr>
        <w:t>as well as</w:t>
      </w:r>
      <w:r w:rsidRPr="00DF5F8B">
        <w:rPr>
          <w:rFonts w:ascii="Noto Sans CJK JP Regular" w:eastAsia="Noto Sans CJK JP Regular" w:hAnsi="Noto Sans CJK JP Regular" w:cs="Arial"/>
          <w:b/>
          <w:sz w:val="20"/>
          <w:szCs w:val="20"/>
        </w:rPr>
        <w:t xml:space="preserve"> low current consumption</w:t>
      </w:r>
    </w:p>
    <w:p w14:paraId="16A14622" w14:textId="1246FA40" w:rsidR="003E0987" w:rsidRPr="00DF5F8B" w:rsidRDefault="00EA3C2A" w:rsidP="00565E25">
      <w:pPr>
        <w:spacing w:line="300" w:lineRule="exact"/>
        <w:ind w:firstLineChars="100" w:firstLine="205"/>
        <w:rPr>
          <w:rFonts w:ascii="Noto Sans CJK JP Regular" w:eastAsia="Noto Sans CJK JP Regular" w:hAnsi="Noto Sans CJK JP Regular" w:cs="Arial"/>
          <w:b/>
          <w:sz w:val="20"/>
          <w:szCs w:val="20"/>
        </w:rPr>
      </w:pPr>
      <w:r w:rsidRPr="00DF5F8B">
        <w:rPr>
          <w:rFonts w:ascii="Noto Sans CJK JP Regular" w:eastAsia="Noto Sans CJK JP Regular" w:hAnsi="Noto Sans CJK JP Regular" w:cs="Arial"/>
          <w:b/>
          <w:sz w:val="20"/>
          <w:szCs w:val="20"/>
        </w:rPr>
        <w:t xml:space="preserve">2. Smaller footprint through ultra-compact package </w:t>
      </w:r>
    </w:p>
    <w:p w14:paraId="1DE73015" w14:textId="42F8BEE0" w:rsidR="003946F3" w:rsidRPr="00DF5F8B" w:rsidRDefault="003E0987" w:rsidP="00565E25">
      <w:pPr>
        <w:spacing w:line="300" w:lineRule="exact"/>
        <w:ind w:firstLineChars="100" w:firstLine="205"/>
        <w:rPr>
          <w:rFonts w:ascii="Noto Sans CJK JP Regular" w:eastAsia="Noto Sans CJK JP Regular" w:hAnsi="Noto Sans CJK JP Regular" w:cs="Arial"/>
          <w:b/>
          <w:sz w:val="20"/>
          <w:szCs w:val="20"/>
        </w:rPr>
      </w:pPr>
      <w:r w:rsidRPr="00DF5F8B">
        <w:rPr>
          <w:rFonts w:ascii="Noto Sans CJK JP Regular" w:eastAsia="Noto Sans CJK JP Regular" w:hAnsi="Noto Sans CJK JP Regular" w:cs="Arial"/>
          <w:b/>
          <w:sz w:val="20"/>
          <w:szCs w:val="20"/>
        </w:rPr>
        <w:t>3. The monitoring voltage input pin (SENSE pin) has a wide rated voltage of -30V to 45V</w:t>
      </w:r>
    </w:p>
    <w:p w14:paraId="48043DAC" w14:textId="5E53FD81" w:rsidR="00583A41" w:rsidRPr="00DF5F8B" w:rsidRDefault="00583A41" w:rsidP="00565E25">
      <w:pPr>
        <w:spacing w:line="300" w:lineRule="exact"/>
        <w:ind w:firstLineChars="100" w:firstLine="205"/>
        <w:rPr>
          <w:rFonts w:ascii="Noto Sans CJK JP Regular" w:eastAsia="Noto Sans CJK JP Regular" w:hAnsi="Noto Sans CJK JP Regular" w:cs="Arial"/>
          <w:b/>
          <w:sz w:val="20"/>
          <w:szCs w:val="20"/>
        </w:rPr>
      </w:pPr>
      <w:r w:rsidRPr="00DF5F8B">
        <w:rPr>
          <w:rFonts w:ascii="Noto Sans CJK JP Regular" w:eastAsia="Noto Sans CJK JP Regular" w:hAnsi="Noto Sans CJK JP Regular" w:cs="Arial"/>
          <w:b/>
          <w:sz w:val="20"/>
          <w:szCs w:val="20"/>
        </w:rPr>
        <w:t>4. Automotive quality</w:t>
      </w:r>
    </w:p>
    <w:p w14:paraId="65BEDD07" w14:textId="231A4272" w:rsidR="00583A41" w:rsidRPr="00DF5F8B" w:rsidRDefault="00583A41" w:rsidP="00CC1DB9">
      <w:pPr>
        <w:spacing w:line="300" w:lineRule="exact"/>
        <w:ind w:leftChars="400" w:left="840"/>
        <w:rPr>
          <w:rFonts w:ascii="Noto Sans CJK JP Regular" w:eastAsia="Noto Sans CJK JP Regular" w:hAnsi="Noto Sans CJK JP Regular" w:cs="Arial"/>
          <w:bCs/>
          <w:sz w:val="20"/>
          <w:szCs w:val="20"/>
        </w:rPr>
      </w:pPr>
      <w:r w:rsidRPr="00DF5F8B">
        <w:rPr>
          <w:rFonts w:ascii="Noto Sans CJK JP Regular" w:eastAsia="Noto Sans CJK JP Regular" w:hAnsi="Noto Sans CJK JP Regular" w:cs="Arial"/>
          <w:sz w:val="20"/>
          <w:szCs w:val="20"/>
        </w:rPr>
        <w:t xml:space="preserve">These products have been subjected to the three-temperature test (low, </w:t>
      </w:r>
      <w:proofErr w:type="gramStart"/>
      <w:r w:rsidRPr="00DF5F8B">
        <w:rPr>
          <w:rFonts w:ascii="Noto Sans CJK JP Regular" w:eastAsia="Noto Sans CJK JP Regular" w:hAnsi="Noto Sans CJK JP Regular" w:cs="Arial"/>
          <w:sz w:val="20"/>
          <w:szCs w:val="20"/>
        </w:rPr>
        <w:t>normal</w:t>
      </w:r>
      <w:proofErr w:type="gramEnd"/>
      <w:r w:rsidRPr="00DF5F8B">
        <w:rPr>
          <w:rFonts w:ascii="Noto Sans CJK JP Regular" w:eastAsia="Noto Sans CJK JP Regular" w:hAnsi="Noto Sans CJK JP Regular" w:cs="Arial"/>
          <w:sz w:val="20"/>
          <w:szCs w:val="20"/>
        </w:rPr>
        <w:t xml:space="preserve"> and high temperature). According to the AEC (Automotive Electronics Council), this series will comply with AEC-Q100 Grade 0 reliability and quality test defined by the Council. They are also in compliance with the Production Part Approval Process (PPAP). This means these ICs are well suited for the harsh environment that automotive applications present.</w:t>
      </w:r>
    </w:p>
    <w:p w14:paraId="4B49D3A1" w14:textId="6801D172" w:rsidR="00FE27E4" w:rsidRDefault="00FE27E4" w:rsidP="00EA3C2A">
      <w:pPr>
        <w:spacing w:line="300" w:lineRule="exact"/>
        <w:rPr>
          <w:rFonts w:ascii="Noto Sans CJK JP Regular" w:eastAsia="Noto Sans CJK JP Regular" w:hAnsi="Noto Sans CJK JP Regular" w:cs="Arial"/>
          <w:b/>
          <w:sz w:val="20"/>
          <w:szCs w:val="20"/>
        </w:rPr>
      </w:pPr>
    </w:p>
    <w:p w14:paraId="28CCF2CF" w14:textId="77777777" w:rsidR="001D5AC1" w:rsidRPr="00DF5F8B" w:rsidRDefault="001D5AC1" w:rsidP="00EA3C2A">
      <w:pPr>
        <w:spacing w:line="300" w:lineRule="exact"/>
        <w:rPr>
          <w:rFonts w:ascii="Noto Sans CJK JP Regular" w:eastAsia="Noto Sans CJK JP Regular" w:hAnsi="Noto Sans CJK JP Regular" w:cs="Arial"/>
          <w:b/>
          <w:sz w:val="20"/>
          <w:szCs w:val="20"/>
        </w:rPr>
      </w:pPr>
    </w:p>
    <w:p w14:paraId="13332AE6" w14:textId="17C73EFA" w:rsidR="003E0987" w:rsidRPr="00DF5F8B" w:rsidRDefault="003E0987" w:rsidP="00EA3C2A">
      <w:pPr>
        <w:spacing w:line="300" w:lineRule="exact"/>
        <w:rPr>
          <w:rFonts w:ascii="Noto Sans CJK JP Regular" w:eastAsia="Noto Sans CJK JP Regular" w:hAnsi="Noto Sans CJK JP Regular" w:cs="Arial"/>
          <w:b/>
          <w:sz w:val="22"/>
          <w:szCs w:val="22"/>
        </w:rPr>
      </w:pPr>
      <w:r w:rsidRPr="00DF5F8B">
        <w:rPr>
          <w:rFonts w:ascii="Noto Sans CJK JP Regular" w:eastAsia="Noto Sans CJK JP Regular" w:hAnsi="Noto Sans CJK JP Regular" w:cs="Arial"/>
          <w:b/>
          <w:sz w:val="22"/>
          <w:szCs w:val="22"/>
        </w:rPr>
        <w:t xml:space="preserve">Application Examples </w:t>
      </w:r>
    </w:p>
    <w:p w14:paraId="06A05867" w14:textId="7A345E2F" w:rsidR="00F13C53" w:rsidRPr="00DF5F8B" w:rsidRDefault="006E77CA" w:rsidP="00252BEC">
      <w:pPr>
        <w:spacing w:line="300" w:lineRule="exact"/>
        <w:ind w:firstLineChars="100" w:firstLine="200"/>
        <w:rPr>
          <w:rFonts w:ascii="Noto Sans CJK JP Regular" w:eastAsia="Noto Sans CJK JP Regular" w:hAnsi="Noto Sans CJK JP Regular" w:cs="Arial"/>
          <w:bCs/>
          <w:sz w:val="20"/>
          <w:szCs w:val="20"/>
        </w:rPr>
      </w:pPr>
      <w:r w:rsidRPr="00DF5F8B">
        <w:rPr>
          <w:rFonts w:ascii="Noto Sans CJK JP Regular" w:eastAsia="Noto Sans CJK JP Regular" w:hAnsi="Noto Sans CJK JP Regular" w:cs="Arial"/>
          <w:sz w:val="20"/>
          <w:szCs w:val="20"/>
        </w:rPr>
        <w:t>Voltage detection of automotive batteries</w:t>
      </w:r>
    </w:p>
    <w:p w14:paraId="13753188" w14:textId="251F6A22" w:rsidR="00DF5F8B" w:rsidRDefault="006E77CA" w:rsidP="00EE11B2">
      <w:pPr>
        <w:spacing w:line="300" w:lineRule="exact"/>
        <w:ind w:left="200"/>
        <w:rPr>
          <w:rFonts w:ascii="Noto Sans CJK JP Regular" w:eastAsia="Noto Sans CJK JP Regular" w:hAnsi="Noto Sans CJK JP Regular" w:cs="Arial"/>
          <w:sz w:val="20"/>
          <w:szCs w:val="20"/>
        </w:rPr>
      </w:pPr>
      <w:r w:rsidRPr="00DF5F8B">
        <w:rPr>
          <w:rFonts w:ascii="Noto Sans CJK JP Regular" w:eastAsia="Noto Sans CJK JP Regular" w:hAnsi="Noto Sans CJK JP Regular" w:cs="Arial"/>
          <w:sz w:val="20"/>
          <w:szCs w:val="20"/>
        </w:rPr>
        <w:t xml:space="preserve">Automotive components such as engines, transmissions, </w:t>
      </w:r>
      <w:proofErr w:type="gramStart"/>
      <w:r w:rsidRPr="00DF5F8B">
        <w:rPr>
          <w:rFonts w:ascii="Noto Sans CJK JP Regular" w:eastAsia="Noto Sans CJK JP Regular" w:hAnsi="Noto Sans CJK JP Regular" w:cs="Arial"/>
          <w:sz w:val="20"/>
          <w:szCs w:val="20"/>
        </w:rPr>
        <w:t>suspensions</w:t>
      </w:r>
      <w:proofErr w:type="gramEnd"/>
      <w:r w:rsidRPr="00DF5F8B">
        <w:rPr>
          <w:rFonts w:ascii="Noto Sans CJK JP Regular" w:eastAsia="Noto Sans CJK JP Regular" w:hAnsi="Noto Sans CJK JP Regular" w:cs="Arial"/>
          <w:sz w:val="20"/>
          <w:szCs w:val="20"/>
        </w:rPr>
        <w:t xml:space="preserve"> or ABS as well as EV, HEV or PHEV vehicle parts</w:t>
      </w:r>
    </w:p>
    <w:p w14:paraId="5F92F9FF" w14:textId="248D9DE8" w:rsidR="001D5AC1" w:rsidRDefault="001D5AC1" w:rsidP="00DF5F8B">
      <w:pPr>
        <w:spacing w:line="300" w:lineRule="exact"/>
        <w:rPr>
          <w:rFonts w:ascii="Noto Sans CJK JP Regular" w:eastAsia="Noto Sans CJK JP Regular" w:hAnsi="Noto Sans CJK JP Regular" w:cs="Arial"/>
          <w:sz w:val="20"/>
          <w:szCs w:val="20"/>
        </w:rPr>
      </w:pPr>
    </w:p>
    <w:p w14:paraId="67EF80D4" w14:textId="77777777" w:rsidR="001D5AC1" w:rsidRPr="00DF5F8B" w:rsidRDefault="001D5AC1" w:rsidP="00DF5F8B">
      <w:pPr>
        <w:spacing w:line="300" w:lineRule="exact"/>
        <w:rPr>
          <w:rFonts w:ascii="Noto Sans CJK JP Regular" w:eastAsia="Noto Sans CJK JP Regular" w:hAnsi="Noto Sans CJK JP Regular" w:cs="Arial"/>
          <w:sz w:val="20"/>
          <w:szCs w:val="20"/>
        </w:rPr>
      </w:pPr>
    </w:p>
    <w:p w14:paraId="77372E06" w14:textId="17EECC40" w:rsidR="00DF5F8B" w:rsidRPr="00DF5F8B" w:rsidRDefault="00DF5F8B" w:rsidP="00DF5F8B">
      <w:pPr>
        <w:spacing w:line="280" w:lineRule="exact"/>
        <w:rPr>
          <w:rFonts w:ascii="Noto Sans CJK JP Regular" w:eastAsia="Noto Sans CJK JP Regular" w:hAnsi="Noto Sans CJK JP Regular" w:cstheme="majorHAnsi"/>
          <w:b/>
          <w:bCs/>
          <w:color w:val="000000" w:themeColor="text1"/>
          <w:sz w:val="22"/>
          <w:szCs w:val="22"/>
        </w:rPr>
      </w:pPr>
      <w:r w:rsidRPr="00DF5F8B">
        <w:rPr>
          <w:rFonts w:ascii="Noto Sans CJK JP Regular" w:eastAsia="Noto Sans CJK JP Regular" w:hAnsi="Noto Sans CJK JP Regular" w:cstheme="majorHAnsi"/>
          <w:b/>
          <w:bCs/>
          <w:color w:val="000000" w:themeColor="text1"/>
          <w:sz w:val="22"/>
          <w:szCs w:val="22"/>
        </w:rPr>
        <w:t>S-191</w:t>
      </w:r>
      <w:r w:rsidR="008152E6">
        <w:rPr>
          <w:rFonts w:ascii="Noto Sans CJK JP Regular" w:eastAsia="Noto Sans CJK JP Regular" w:hAnsi="Noto Sans CJK JP Regular" w:cstheme="majorHAnsi"/>
          <w:b/>
          <w:bCs/>
          <w:color w:val="000000" w:themeColor="text1"/>
          <w:sz w:val="22"/>
          <w:szCs w:val="22"/>
        </w:rPr>
        <w:t>1</w:t>
      </w:r>
      <w:r w:rsidRPr="00DF5F8B">
        <w:rPr>
          <w:rFonts w:ascii="Noto Sans CJK JP Regular" w:eastAsia="Noto Sans CJK JP Regular" w:hAnsi="Noto Sans CJK JP Regular" w:cstheme="majorHAnsi"/>
          <w:b/>
          <w:bCs/>
          <w:color w:val="000000" w:themeColor="text1"/>
          <w:sz w:val="22"/>
          <w:szCs w:val="22"/>
        </w:rPr>
        <w:t>4 Series Product Details</w:t>
      </w:r>
    </w:p>
    <w:p w14:paraId="1AED9292" w14:textId="7D377F35" w:rsidR="00DF5F8B" w:rsidRPr="00DF5F8B" w:rsidRDefault="00DF5F8B" w:rsidP="00DF5F8B">
      <w:pPr>
        <w:spacing w:line="280" w:lineRule="exact"/>
        <w:ind w:firstLineChars="100" w:firstLine="170"/>
        <w:rPr>
          <w:rFonts w:ascii="Noto Sans CJK JP Regular" w:eastAsia="Noto Sans CJK JP Regular" w:hAnsi="Noto Sans CJK JP Regular" w:cstheme="majorHAnsi"/>
          <w:color w:val="000000" w:themeColor="text1"/>
          <w:kern w:val="21"/>
          <w:sz w:val="17"/>
          <w:szCs w:val="17"/>
        </w:rPr>
      </w:pPr>
      <w:r w:rsidRPr="00DF5F8B">
        <w:rPr>
          <w:rFonts w:ascii="Noto Sans CJK JP Regular" w:eastAsia="Noto Sans CJK JP Regular" w:hAnsi="Noto Sans CJK JP Regular" w:cstheme="majorHAnsi"/>
          <w:color w:val="000000" w:themeColor="text1"/>
          <w:kern w:val="21"/>
          <w:sz w:val="17"/>
          <w:szCs w:val="17"/>
        </w:rPr>
        <w:t>https://www.ablic.com/en/semicon/products/automotive/automotive-voltage-detector-reset-ic/s-19114xxxa/</w:t>
      </w:r>
    </w:p>
    <w:p w14:paraId="0FEE8025" w14:textId="6A2E4404" w:rsidR="00DF5F8B" w:rsidRDefault="00DF5F8B" w:rsidP="00DF5F8B">
      <w:pPr>
        <w:spacing w:line="280" w:lineRule="exact"/>
        <w:rPr>
          <w:rFonts w:ascii="Noto Sans CJK JP Regular" w:eastAsia="Noto Sans CJK JP Regular" w:hAnsi="Noto Sans CJK JP Regular" w:cstheme="majorHAnsi"/>
          <w:b/>
          <w:color w:val="FF0000"/>
          <w:kern w:val="21"/>
          <w:szCs w:val="21"/>
        </w:rPr>
      </w:pPr>
    </w:p>
    <w:p w14:paraId="0BF44917" w14:textId="77777777" w:rsidR="001D5AC1" w:rsidRPr="00DF5F8B" w:rsidRDefault="001D5AC1" w:rsidP="00DF5F8B">
      <w:pPr>
        <w:spacing w:line="280" w:lineRule="exact"/>
        <w:rPr>
          <w:rFonts w:ascii="Noto Sans CJK JP Regular" w:eastAsia="Noto Sans CJK JP Regular" w:hAnsi="Noto Sans CJK JP Regular" w:cstheme="majorHAnsi"/>
          <w:b/>
          <w:color w:val="FF0000"/>
          <w:kern w:val="21"/>
          <w:szCs w:val="21"/>
        </w:rPr>
      </w:pPr>
    </w:p>
    <w:p w14:paraId="4BB6CEF4" w14:textId="77777777" w:rsidR="00DF5F8B" w:rsidRPr="00DF5F8B" w:rsidRDefault="00DF5F8B" w:rsidP="00DF5F8B">
      <w:pPr>
        <w:spacing w:line="280" w:lineRule="exact"/>
        <w:rPr>
          <w:rFonts w:ascii="Noto Sans CJK JP Regular" w:eastAsia="Noto Sans CJK JP Regular" w:hAnsi="Noto Sans CJK JP Regular" w:cstheme="majorHAnsi"/>
          <w:b/>
          <w:sz w:val="22"/>
          <w:szCs w:val="22"/>
        </w:rPr>
      </w:pPr>
      <w:r w:rsidRPr="00DF5F8B">
        <w:rPr>
          <w:rFonts w:ascii="Noto Sans CJK JP Regular" w:eastAsia="Noto Sans CJK JP Regular" w:hAnsi="Noto Sans CJK JP Regular" w:cstheme="majorHAnsi"/>
          <w:b/>
          <w:sz w:val="22"/>
          <w:szCs w:val="22"/>
        </w:rPr>
        <w:t>Website</w:t>
      </w:r>
    </w:p>
    <w:p w14:paraId="3F2E335E" w14:textId="350B502C" w:rsidR="00DF5F8B" w:rsidRDefault="001D5AC1" w:rsidP="00DF5F8B">
      <w:pPr>
        <w:spacing w:line="280" w:lineRule="exact"/>
        <w:ind w:firstLineChars="100" w:firstLine="210"/>
        <w:rPr>
          <w:rFonts w:ascii="Noto Sans CJK JP Regular" w:eastAsia="Noto Sans CJK JP Regular" w:hAnsi="Noto Sans CJK JP Regular" w:cstheme="majorHAnsi"/>
          <w:bCs/>
          <w:szCs w:val="21"/>
        </w:rPr>
      </w:pPr>
      <w:r w:rsidRPr="00EE11B2">
        <w:rPr>
          <w:rFonts w:ascii="Noto Sans CJK JP Regular" w:eastAsia="Noto Sans CJK JP Regular" w:hAnsi="Noto Sans CJK JP Regular" w:cstheme="majorHAnsi"/>
          <w:bCs/>
          <w:szCs w:val="21"/>
        </w:rPr>
        <w:t>https://www.ablic.com/</w:t>
      </w:r>
      <w:r w:rsidR="00DF5F8B" w:rsidRPr="00DF5F8B">
        <w:rPr>
          <w:rFonts w:ascii="Noto Sans CJK JP Regular" w:eastAsia="Noto Sans CJK JP Regular" w:hAnsi="Noto Sans CJK JP Regular" w:cstheme="majorHAnsi"/>
          <w:bCs/>
          <w:szCs w:val="21"/>
        </w:rPr>
        <w:t xml:space="preserve"> </w:t>
      </w:r>
    </w:p>
    <w:p w14:paraId="551C8D32" w14:textId="4361889C" w:rsidR="00035056" w:rsidRDefault="00035056" w:rsidP="00035056">
      <w:pPr>
        <w:spacing w:line="280" w:lineRule="exact"/>
        <w:rPr>
          <w:rFonts w:ascii="Noto Sans CJK JP Regular" w:eastAsia="Noto Sans CJK JP Regular" w:hAnsi="Noto Sans CJK JP Regular" w:cstheme="majorHAnsi"/>
          <w:bCs/>
          <w:szCs w:val="21"/>
        </w:rPr>
      </w:pPr>
    </w:p>
    <w:p w14:paraId="0FC2B386" w14:textId="27113AB5" w:rsidR="00035056" w:rsidRDefault="00035056" w:rsidP="00035056">
      <w:pPr>
        <w:spacing w:line="280" w:lineRule="exact"/>
        <w:rPr>
          <w:rFonts w:ascii="Noto Sans CJK JP Regular" w:eastAsia="Noto Sans CJK JP Regular" w:hAnsi="Noto Sans CJK JP Regular" w:cstheme="majorHAnsi"/>
          <w:bCs/>
          <w:szCs w:val="21"/>
        </w:rPr>
      </w:pPr>
    </w:p>
    <w:p w14:paraId="5B05F1D1" w14:textId="66DC9288" w:rsidR="00035056" w:rsidRDefault="00CD77E4" w:rsidP="00CD77E4">
      <w:pPr>
        <w:tabs>
          <w:tab w:val="left" w:pos="5746"/>
        </w:tabs>
        <w:spacing w:line="280" w:lineRule="exact"/>
        <w:rPr>
          <w:rFonts w:ascii="Noto Sans CJK JP Regular" w:eastAsia="Noto Sans CJK JP Regular" w:hAnsi="Noto Sans CJK JP Regular" w:cstheme="majorHAnsi"/>
          <w:bCs/>
          <w:szCs w:val="21"/>
        </w:rPr>
      </w:pPr>
      <w:r>
        <w:rPr>
          <w:rFonts w:ascii="Noto Sans CJK JP Regular" w:eastAsia="Noto Sans CJK JP Regular" w:hAnsi="Noto Sans CJK JP Regular" w:cstheme="majorHAnsi"/>
          <w:bCs/>
          <w:szCs w:val="21"/>
        </w:rPr>
        <w:tab/>
      </w:r>
      <w:r w:rsidR="00733827">
        <w:rPr>
          <w:rFonts w:ascii="Noto Sans CJK JP Regular" w:eastAsia="Noto Sans CJK JP Regular" w:hAnsi="Noto Sans CJK JP Regular" w:cstheme="majorHAnsi"/>
          <w:bCs/>
          <w:szCs w:val="21"/>
        </w:rPr>
        <w:t>s</w:t>
      </w:r>
    </w:p>
    <w:p w14:paraId="3694DE30" w14:textId="20A0FF4D" w:rsidR="00035056" w:rsidRPr="00035056" w:rsidRDefault="00035056" w:rsidP="00035056">
      <w:pPr>
        <w:widowControl/>
        <w:shd w:val="clear" w:color="auto" w:fill="FFFFFF"/>
        <w:spacing w:line="340" w:lineRule="exact"/>
        <w:jc w:val="left"/>
        <w:textAlignment w:val="baseline"/>
        <w:rPr>
          <w:rFonts w:ascii="Noto Sans CJK JP Regular" w:eastAsia="Noto Sans CJK JP Regular" w:hAnsi="Noto Sans CJK JP Regular" w:cs="Calibri"/>
          <w:color w:val="000000"/>
          <w:kern w:val="0"/>
          <w:sz w:val="22"/>
        </w:rPr>
      </w:pPr>
      <w:r w:rsidRPr="00035056">
        <w:rPr>
          <w:rFonts w:ascii="Noto Sans CJK JP Regular" w:eastAsia="Noto Sans CJK JP Regular" w:hAnsi="Noto Sans CJK JP Regular" w:cs="Calibri"/>
          <w:b/>
          <w:bCs/>
          <w:color w:val="000000"/>
          <w:kern w:val="0"/>
          <w:sz w:val="22"/>
          <w:bdr w:val="none" w:sz="0" w:space="0" w:color="auto" w:frame="1"/>
        </w:rPr>
        <w:t xml:space="preserve">About ABLIC Inc. </w:t>
      </w:r>
    </w:p>
    <w:p w14:paraId="24984F13" w14:textId="77777777" w:rsidR="00CD77E4" w:rsidRPr="00CD77E4" w:rsidRDefault="00CD77E4" w:rsidP="00CD77E4">
      <w:pPr>
        <w:widowControl/>
        <w:shd w:val="clear" w:color="auto" w:fill="FFFFFF"/>
        <w:spacing w:line="300" w:lineRule="exact"/>
        <w:jc w:val="left"/>
        <w:textAlignment w:val="baseline"/>
        <w:rPr>
          <w:rFonts w:ascii="Noto Sans CJK JP Regular" w:eastAsia="Noto Sans CJK JP Regular" w:hAnsi="Noto Sans CJK JP Regular" w:cs="Calibri"/>
          <w:color w:val="000000"/>
          <w:kern w:val="0"/>
          <w:sz w:val="20"/>
          <w:szCs w:val="20"/>
          <w:bdr w:val="none" w:sz="0" w:space="0" w:color="auto" w:frame="1"/>
        </w:rPr>
      </w:pPr>
      <w:r w:rsidRPr="00CD77E4">
        <w:rPr>
          <w:rFonts w:ascii="Noto Sans CJK JP Regular" w:eastAsia="Noto Sans CJK JP Regular" w:hAnsi="Noto Sans CJK JP Regular" w:cs="Calibri"/>
          <w:color w:val="000000"/>
          <w:kern w:val="0"/>
          <w:sz w:val="20"/>
          <w:szCs w:val="20"/>
          <w:bdr w:val="none" w:sz="0" w:space="0" w:color="auto" w:frame="1"/>
        </w:rPr>
        <w:t>ABLIC Inc. started analogue semiconductor business based on the development of CMOS ICs for the world’s first practical quartz watches in 19</w:t>
      </w:r>
      <w:r w:rsidRPr="00CD77E4">
        <w:rPr>
          <w:rFonts w:ascii="Noto Sans CJK JP Regular" w:eastAsia="Noto Sans CJK JP Regular" w:hAnsi="Noto Sans CJK JP Regular" w:cs="Calibri" w:hint="eastAsia"/>
          <w:color w:val="000000"/>
          <w:kern w:val="0"/>
          <w:sz w:val="20"/>
          <w:szCs w:val="20"/>
          <w:bdr w:val="none" w:sz="0" w:space="0" w:color="auto" w:frame="1"/>
        </w:rPr>
        <w:t>68</w:t>
      </w:r>
      <w:r w:rsidRPr="00CD77E4">
        <w:rPr>
          <w:rFonts w:ascii="Noto Sans CJK JP Regular" w:eastAsia="Noto Sans CJK JP Regular" w:hAnsi="Noto Sans CJK JP Regular" w:cs="Calibri"/>
          <w:color w:val="000000"/>
          <w:kern w:val="0"/>
          <w:sz w:val="20"/>
          <w:szCs w:val="20"/>
          <w:bdr w:val="none" w:sz="0" w:space="0" w:color="auto" w:frame="1"/>
        </w:rPr>
        <w:t xml:space="preserve">. </w:t>
      </w:r>
    </w:p>
    <w:p w14:paraId="021E612D" w14:textId="77777777" w:rsidR="00CD77E4" w:rsidRPr="00CD77E4" w:rsidRDefault="00CD77E4" w:rsidP="00CD77E4">
      <w:pPr>
        <w:widowControl/>
        <w:shd w:val="clear" w:color="auto" w:fill="FFFFFF"/>
        <w:spacing w:line="300" w:lineRule="exact"/>
        <w:jc w:val="left"/>
        <w:textAlignment w:val="baseline"/>
        <w:rPr>
          <w:rFonts w:ascii="Noto Sans CJK JP Regular" w:eastAsia="Noto Sans CJK JP Regular" w:hAnsi="Noto Sans CJK JP Regular" w:cs="Calibri"/>
          <w:color w:val="000000"/>
          <w:kern w:val="0"/>
          <w:sz w:val="20"/>
          <w:szCs w:val="20"/>
          <w:bdr w:val="none" w:sz="0" w:space="0" w:color="auto" w:frame="1"/>
        </w:rPr>
      </w:pPr>
      <w:r w:rsidRPr="00CD77E4">
        <w:rPr>
          <w:rFonts w:ascii="Noto Sans CJK JP Regular" w:eastAsia="Noto Sans CJK JP Regular" w:hAnsi="Noto Sans CJK JP Regular" w:cs="Calibri"/>
          <w:color w:val="000000"/>
          <w:kern w:val="0"/>
          <w:sz w:val="20"/>
          <w:szCs w:val="20"/>
          <w:bdr w:val="none" w:sz="0" w:space="0" w:color="auto" w:frame="1"/>
        </w:rPr>
        <w:t>Since then, we have been continuing to provide small, low-power consumption, and high-precision analog semiconductor products, not only for watches, but also for a wide range of consumer, mobile, </w:t>
      </w:r>
      <w:r w:rsidRPr="00CD77E4">
        <w:rPr>
          <w:rFonts w:ascii="Noto Sans CJK JP Regular" w:eastAsia="Noto Sans CJK JP Regular" w:hAnsi="Noto Sans CJK JP Regular" w:cs="Calibri" w:hint="eastAsia"/>
          <w:color w:val="000000"/>
          <w:kern w:val="0"/>
          <w:sz w:val="20"/>
          <w:szCs w:val="20"/>
          <w:bdr w:val="none" w:sz="0" w:space="0" w:color="auto" w:frame="1"/>
        </w:rPr>
        <w:t>a</w:t>
      </w:r>
      <w:r w:rsidRPr="00CD77E4">
        <w:rPr>
          <w:rFonts w:ascii="Noto Sans CJK JP Regular" w:eastAsia="Noto Sans CJK JP Regular" w:hAnsi="Noto Sans CJK JP Regular" w:cs="Calibri"/>
          <w:color w:val="000000"/>
          <w:kern w:val="0"/>
          <w:sz w:val="20"/>
          <w:szCs w:val="20"/>
          <w:bdr w:val="none" w:sz="0" w:space="0" w:color="auto" w:frame="1"/>
        </w:rPr>
        <w:t xml:space="preserve">utomotive devices, and healthcare equipment. </w:t>
      </w:r>
    </w:p>
    <w:p w14:paraId="6282A395" w14:textId="77777777" w:rsidR="00CD77E4" w:rsidRPr="00CD77E4" w:rsidRDefault="00CD77E4" w:rsidP="00CD77E4">
      <w:pPr>
        <w:widowControl/>
        <w:shd w:val="clear" w:color="auto" w:fill="FFFFFF"/>
        <w:spacing w:line="300" w:lineRule="exact"/>
        <w:jc w:val="left"/>
        <w:textAlignment w:val="baseline"/>
        <w:rPr>
          <w:rFonts w:ascii="Noto Sans CJK JP Regular" w:eastAsia="Noto Sans CJK JP Regular" w:hAnsi="Noto Sans CJK JP Regular" w:cs="Calibri"/>
          <w:color w:val="000000"/>
          <w:kern w:val="0"/>
          <w:sz w:val="20"/>
          <w:szCs w:val="20"/>
          <w:bdr w:val="none" w:sz="0" w:space="0" w:color="auto" w:frame="1"/>
        </w:rPr>
      </w:pPr>
      <w:r w:rsidRPr="00CD77E4">
        <w:rPr>
          <w:rFonts w:ascii="Noto Sans CJK JP Regular" w:eastAsia="Noto Sans CJK JP Regular" w:hAnsi="Noto Sans CJK JP Regular" w:cs="Calibri" w:hint="eastAsia"/>
          <w:color w:val="000000"/>
          <w:kern w:val="0"/>
          <w:sz w:val="20"/>
          <w:szCs w:val="20"/>
          <w:bdr w:val="none" w:sz="0" w:space="0" w:color="auto" w:frame="1"/>
        </w:rPr>
        <w:t>W</w:t>
      </w:r>
      <w:r w:rsidRPr="00CD77E4">
        <w:rPr>
          <w:rFonts w:ascii="Noto Sans CJK JP Regular" w:eastAsia="Noto Sans CJK JP Regular" w:hAnsi="Noto Sans CJK JP Regular" w:cs="Calibri"/>
          <w:color w:val="000000"/>
          <w:kern w:val="0"/>
          <w:sz w:val="20"/>
          <w:szCs w:val="20"/>
          <w:bdr w:val="none" w:sz="0" w:space="0" w:color="auto" w:frame="1"/>
        </w:rPr>
        <w:t xml:space="preserve">e joined as one of the </w:t>
      </w:r>
      <w:proofErr w:type="spellStart"/>
      <w:r w:rsidRPr="00CD77E4">
        <w:rPr>
          <w:rFonts w:ascii="Noto Sans CJK JP Regular" w:eastAsia="Noto Sans CJK JP Regular" w:hAnsi="Noto Sans CJK JP Regular" w:cs="Calibri"/>
          <w:color w:val="000000"/>
          <w:kern w:val="0"/>
          <w:sz w:val="20"/>
          <w:szCs w:val="20"/>
          <w:bdr w:val="none" w:sz="0" w:space="0" w:color="auto" w:frame="1"/>
        </w:rPr>
        <w:t>MinebeaMitsumi</w:t>
      </w:r>
      <w:proofErr w:type="spellEnd"/>
      <w:r w:rsidRPr="00CD77E4">
        <w:rPr>
          <w:rFonts w:ascii="Noto Sans CJK JP Regular" w:eastAsia="Noto Sans CJK JP Regular" w:hAnsi="Noto Sans CJK JP Regular" w:cs="Calibri"/>
          <w:color w:val="000000"/>
          <w:kern w:val="0"/>
          <w:sz w:val="20"/>
          <w:szCs w:val="20"/>
          <w:bdr w:val="none" w:sz="0" w:space="0" w:color="auto" w:frame="1"/>
        </w:rPr>
        <w:t xml:space="preserve"> Group companies in </w:t>
      </w:r>
      <w:proofErr w:type="gramStart"/>
      <w:r w:rsidRPr="00CD77E4">
        <w:rPr>
          <w:rFonts w:ascii="Noto Sans CJK JP Regular" w:eastAsia="Noto Sans CJK JP Regular" w:hAnsi="Noto Sans CJK JP Regular" w:cs="Calibri"/>
          <w:color w:val="000000"/>
          <w:kern w:val="0"/>
          <w:sz w:val="20"/>
          <w:szCs w:val="20"/>
          <w:bdr w:val="none" w:sz="0" w:space="0" w:color="auto" w:frame="1"/>
        </w:rPr>
        <w:t>April 2020, and</w:t>
      </w:r>
      <w:proofErr w:type="gramEnd"/>
      <w:r w:rsidRPr="00CD77E4">
        <w:rPr>
          <w:rFonts w:ascii="Noto Sans CJK JP Regular" w:eastAsia="Noto Sans CJK JP Regular" w:hAnsi="Noto Sans CJK JP Regular" w:cs="Calibri"/>
          <w:color w:val="000000"/>
          <w:kern w:val="0"/>
          <w:sz w:val="20"/>
          <w:szCs w:val="20"/>
          <w:bdr w:val="none" w:sz="0" w:space="0" w:color="auto" w:frame="1"/>
        </w:rPr>
        <w:t xml:space="preserve"> will keep contributing to the enrichment lives around the world under our vision of inspiring customers with “Small, Smart, Simple” analog semiconductor solutions.</w:t>
      </w:r>
    </w:p>
    <w:p w14:paraId="4E9ECFEA" w14:textId="77777777" w:rsidR="00035056" w:rsidRPr="00CD77E4" w:rsidRDefault="00035056" w:rsidP="00035056">
      <w:pPr>
        <w:widowControl/>
        <w:shd w:val="clear" w:color="auto" w:fill="FFFFFF"/>
        <w:jc w:val="left"/>
        <w:textAlignment w:val="baseline"/>
        <w:rPr>
          <w:rFonts w:ascii="Calibri" w:eastAsia="Yu Gothic UI" w:hAnsi="Calibri" w:cs="Calibri"/>
          <w:color w:val="000000"/>
          <w:kern w:val="0"/>
          <w:sz w:val="22"/>
        </w:rPr>
      </w:pPr>
    </w:p>
    <w:p w14:paraId="7ECDC1E8" w14:textId="77777777" w:rsidR="00035056" w:rsidRPr="00035056" w:rsidRDefault="00035056" w:rsidP="00035056">
      <w:pPr>
        <w:spacing w:line="280" w:lineRule="exact"/>
        <w:rPr>
          <w:rFonts w:ascii="Noto Sans CJK JP Regular" w:eastAsia="Noto Sans CJK JP Regular" w:hAnsi="Noto Sans CJK JP Regular" w:cstheme="majorHAnsi"/>
          <w:bCs/>
          <w:szCs w:val="21"/>
        </w:rPr>
      </w:pPr>
    </w:p>
    <w:p w14:paraId="6A7576FC" w14:textId="77777777" w:rsidR="00DF5F8B" w:rsidRPr="00DF5F8B" w:rsidRDefault="00DF5F8B" w:rsidP="00DF5F8B">
      <w:pPr>
        <w:tabs>
          <w:tab w:val="left" w:pos="1534"/>
        </w:tabs>
        <w:rPr>
          <w:rFonts w:ascii="Noto Sans CJK JP Regular" w:eastAsia="Noto Sans CJK JP Regular" w:hAnsi="Noto Sans CJK JP Regular"/>
          <w:sz w:val="20"/>
          <w:szCs w:val="20"/>
        </w:rPr>
      </w:pPr>
      <w:r w:rsidRPr="00DF5F8B">
        <w:rPr>
          <w:rFonts w:ascii="Noto Sans CJK JP Regular" w:eastAsia="Noto Sans CJK JP Regular" w:hAnsi="Noto Sans CJK JP Regular"/>
          <w:noProof/>
          <w:sz w:val="20"/>
          <w:szCs w:val="20"/>
        </w:rPr>
        <mc:AlternateContent>
          <mc:Choice Requires="wpg">
            <w:drawing>
              <wp:anchor distT="0" distB="0" distL="114300" distR="114300" simplePos="0" relativeHeight="251664384" behindDoc="0" locked="0" layoutInCell="1" allowOverlap="1" wp14:anchorId="07FB3FC2" wp14:editId="53FE8F35">
                <wp:simplePos x="0" y="0"/>
                <wp:positionH relativeFrom="column">
                  <wp:posOffset>-10886</wp:posOffset>
                </wp:positionH>
                <wp:positionV relativeFrom="paragraph">
                  <wp:posOffset>242208</wp:posOffset>
                </wp:positionV>
                <wp:extent cx="1459230" cy="1371600"/>
                <wp:effectExtent l="0" t="0" r="7620" b="0"/>
                <wp:wrapNone/>
                <wp:docPr id="5" name="グループ化 5"/>
                <wp:cNvGraphicFramePr/>
                <a:graphic xmlns:a="http://schemas.openxmlformats.org/drawingml/2006/main">
                  <a:graphicData uri="http://schemas.microsoft.com/office/word/2010/wordprocessingGroup">
                    <wpg:wgp>
                      <wpg:cNvGrpSpPr/>
                      <wpg:grpSpPr>
                        <a:xfrm>
                          <a:off x="0" y="0"/>
                          <a:ext cx="1459230" cy="1371600"/>
                          <a:chOff x="190500" y="-293424"/>
                          <a:chExt cx="1459230" cy="1414196"/>
                        </a:xfrm>
                      </wpg:grpSpPr>
                      <wps:wsp>
                        <wps:cNvPr id="11" name="テキスト ボックス 2"/>
                        <wps:cNvSpPr txBox="1">
                          <a:spLocks noChangeArrowheads="1"/>
                        </wps:cNvSpPr>
                        <wps:spPr bwMode="auto">
                          <a:xfrm>
                            <a:off x="400050" y="-293424"/>
                            <a:ext cx="1249680" cy="1414196"/>
                          </a:xfrm>
                          <a:prstGeom prst="rect">
                            <a:avLst/>
                          </a:prstGeom>
                          <a:solidFill>
                            <a:srgbClr val="FFFFFF"/>
                          </a:solidFill>
                          <a:ln w="9525">
                            <a:noFill/>
                            <a:miter lim="800000"/>
                            <a:headEnd/>
                            <a:tailEnd/>
                          </a:ln>
                        </wps:spPr>
                        <wps:txbx>
                          <w:txbxContent>
                            <w:p w14:paraId="5AB3738E" w14:textId="77777777" w:rsidR="00DF5F8B" w:rsidRDefault="00DF5F8B" w:rsidP="00DF5F8B">
                              <w:r>
                                <w:rPr>
                                  <w:noProof/>
                                </w:rPr>
                                <w:drawing>
                                  <wp:inline distT="0" distB="0" distL="0" distR="0" wp14:anchorId="08EA5B9E" wp14:editId="21C962D7">
                                    <wp:extent cx="857250" cy="82166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275" cy="82456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0" name="テキスト ボックス 2"/>
                        <wps:cNvSpPr txBox="1">
                          <a:spLocks noChangeArrowheads="1"/>
                        </wps:cNvSpPr>
                        <wps:spPr bwMode="auto">
                          <a:xfrm>
                            <a:off x="190500" y="648647"/>
                            <a:ext cx="1457325" cy="354275"/>
                          </a:xfrm>
                          <a:prstGeom prst="rect">
                            <a:avLst/>
                          </a:prstGeom>
                          <a:solidFill>
                            <a:srgbClr val="FFFFFF"/>
                          </a:solidFill>
                          <a:ln w="9525">
                            <a:noFill/>
                            <a:miter lim="800000"/>
                            <a:headEnd/>
                            <a:tailEnd/>
                          </a:ln>
                        </wps:spPr>
                        <wps:txbx>
                          <w:txbxContent>
                            <w:p w14:paraId="45E18C8D" w14:textId="77777777" w:rsidR="00DF5F8B" w:rsidRDefault="00DF5F8B" w:rsidP="00DF5F8B">
                              <w:pPr>
                                <w:spacing w:line="200" w:lineRule="exact"/>
                                <w:jc w:val="center"/>
                                <w:rPr>
                                  <w:rFonts w:ascii="Noto Sans CJK JP Medium" w:eastAsia="Noto Sans CJK JP Medium" w:hAnsi="Noto Sans CJK JP Medium"/>
                                  <w:sz w:val="12"/>
                                  <w:szCs w:val="12"/>
                                </w:rPr>
                              </w:pPr>
                              <w:proofErr w:type="spellStart"/>
                              <w:r>
                                <w:rPr>
                                  <w:rFonts w:ascii="Noto Sans CJK JP Medium" w:eastAsia="Noto Sans CJK JP Medium" w:hAnsi="Noto Sans CJK JP Medium" w:hint="eastAsia"/>
                                  <w:sz w:val="12"/>
                                  <w:szCs w:val="12"/>
                                </w:rPr>
                                <w:t>M</w:t>
                              </w:r>
                              <w:r>
                                <w:rPr>
                                  <w:rFonts w:ascii="Noto Sans CJK JP Medium" w:eastAsia="Noto Sans CJK JP Medium" w:hAnsi="Noto Sans CJK JP Medium"/>
                                  <w:sz w:val="12"/>
                                  <w:szCs w:val="12"/>
                                </w:rPr>
                                <w:t>InebeaMitsumi</w:t>
                              </w:r>
                              <w:proofErr w:type="spellEnd"/>
                              <w:r>
                                <w:rPr>
                                  <w:rFonts w:ascii="Noto Sans CJK JP Medium" w:eastAsia="Noto Sans CJK JP Medium" w:hAnsi="Noto Sans CJK JP Medium"/>
                                  <w:sz w:val="12"/>
                                  <w:szCs w:val="12"/>
                                </w:rPr>
                                <w:t xml:space="preserve"> Group</w:t>
                              </w:r>
                            </w:p>
                            <w:p w14:paraId="78D9CAC5" w14:textId="77777777" w:rsidR="00DF5F8B" w:rsidRPr="00332F51" w:rsidRDefault="00DF5F8B" w:rsidP="00DF5F8B">
                              <w:pPr>
                                <w:spacing w:line="200" w:lineRule="exact"/>
                                <w:jc w:val="center"/>
                                <w:rPr>
                                  <w:rFonts w:ascii="Noto Sans CJK JP Medium" w:eastAsia="Noto Sans CJK JP Medium" w:hAnsi="Noto Sans CJK JP Medium"/>
                                  <w:sz w:val="12"/>
                                  <w:szCs w:val="12"/>
                                </w:rPr>
                              </w:pPr>
                              <w:r>
                                <w:rPr>
                                  <w:rFonts w:ascii="Noto Sans CJK JP Medium" w:eastAsia="Noto Sans CJK JP Medium" w:hAnsi="Noto Sans CJK JP Medium" w:hint="eastAsia"/>
                                  <w:sz w:val="12"/>
                                  <w:szCs w:val="12"/>
                                </w:rPr>
                                <w:t>G</w:t>
                              </w:r>
                              <w:r>
                                <w:rPr>
                                  <w:rFonts w:ascii="Noto Sans CJK JP Medium" w:eastAsia="Noto Sans CJK JP Medium" w:hAnsi="Noto Sans CJK JP Medium"/>
                                  <w:sz w:val="12"/>
                                  <w:szCs w:val="12"/>
                                </w:rPr>
                                <w:t>reen Products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FB3FC2" id="グループ化 5" o:spid="_x0000_s1030" style="position:absolute;left:0;text-align:left;margin-left:-.85pt;margin-top:19.05pt;width:114.9pt;height:108pt;z-index:251664384;mso-width-relative:margin;mso-height-relative:margin" coordorigin="1905,-2934" coordsize="14592,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">
                <v:shape id="_x0000_s1031" type="#_x0000_t202" style="position:absolute;left:4000;top:-2934;width:12497;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AB3738E" w14:textId="77777777" w:rsidR="00DF5F8B" w:rsidRDefault="00DF5F8B" w:rsidP="00DF5F8B">
                        <w:r>
                          <w:rPr>
                            <w:noProof/>
                          </w:rPr>
                          <w:drawing>
                            <wp:inline distT="0" distB="0" distL="0" distR="0" wp14:anchorId="08EA5B9E" wp14:editId="21C962D7">
                              <wp:extent cx="857250" cy="82166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275" cy="824561"/>
                                      </a:xfrm>
                                      <a:prstGeom prst="rect">
                                        <a:avLst/>
                                      </a:prstGeom>
                                      <a:noFill/>
                                      <a:ln>
                                        <a:noFill/>
                                      </a:ln>
                                    </pic:spPr>
                                  </pic:pic>
                                </a:graphicData>
                              </a:graphic>
                            </wp:inline>
                          </w:drawing>
                        </w:r>
                      </w:p>
                    </w:txbxContent>
                  </v:textbox>
                </v:shape>
                <v:shape id="_x0000_s1032" type="#_x0000_t202" style="position:absolute;left:1905;top:6486;width:1457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5E18C8D" w14:textId="77777777" w:rsidR="00DF5F8B" w:rsidRDefault="00DF5F8B" w:rsidP="00DF5F8B">
                        <w:pPr>
                          <w:spacing w:line="200" w:lineRule="exact"/>
                          <w:jc w:val="center"/>
                          <w:rPr>
                            <w:rFonts w:ascii="Noto Sans CJK JP Medium" w:eastAsia="Noto Sans CJK JP Medium" w:hAnsi="Noto Sans CJK JP Medium"/>
                            <w:sz w:val="12"/>
                            <w:szCs w:val="12"/>
                          </w:rPr>
                        </w:pPr>
                        <w:r>
                          <w:rPr>
                            <w:rFonts w:ascii="Noto Sans CJK JP Medium" w:eastAsia="Noto Sans CJK JP Medium" w:hAnsi="Noto Sans CJK JP Medium" w:hint="eastAsia"/>
                            <w:sz w:val="12"/>
                            <w:szCs w:val="12"/>
                          </w:rPr>
                          <w:t>M</w:t>
                        </w:r>
                        <w:r>
                          <w:rPr>
                            <w:rFonts w:ascii="Noto Sans CJK JP Medium" w:eastAsia="Noto Sans CJK JP Medium" w:hAnsi="Noto Sans CJK JP Medium"/>
                            <w:sz w:val="12"/>
                            <w:szCs w:val="12"/>
                          </w:rPr>
                          <w:t>InebeaMitsumi Group</w:t>
                        </w:r>
                      </w:p>
                      <w:p w14:paraId="78D9CAC5" w14:textId="77777777" w:rsidR="00DF5F8B" w:rsidRPr="00332F51" w:rsidRDefault="00DF5F8B" w:rsidP="00DF5F8B">
                        <w:pPr>
                          <w:spacing w:line="200" w:lineRule="exact"/>
                          <w:jc w:val="center"/>
                          <w:rPr>
                            <w:rFonts w:ascii="Noto Sans CJK JP Medium" w:eastAsia="Noto Sans CJK JP Medium" w:hAnsi="Noto Sans CJK JP Medium"/>
                            <w:sz w:val="12"/>
                            <w:szCs w:val="12"/>
                          </w:rPr>
                        </w:pPr>
                        <w:r>
                          <w:rPr>
                            <w:rFonts w:ascii="Noto Sans CJK JP Medium" w:eastAsia="Noto Sans CJK JP Medium" w:hAnsi="Noto Sans CJK JP Medium" w:hint="eastAsia"/>
                            <w:sz w:val="12"/>
                            <w:szCs w:val="12"/>
                          </w:rPr>
                          <w:t>G</w:t>
                        </w:r>
                        <w:r>
                          <w:rPr>
                            <w:rFonts w:ascii="Noto Sans CJK JP Medium" w:eastAsia="Noto Sans CJK JP Medium" w:hAnsi="Noto Sans CJK JP Medium"/>
                            <w:sz w:val="12"/>
                            <w:szCs w:val="12"/>
                          </w:rPr>
                          <w:t>reen Products</w:t>
                        </w:r>
                      </w:p>
                    </w:txbxContent>
                  </v:textbox>
                </v:shape>
              </v:group>
            </w:pict>
          </mc:Fallback>
        </mc:AlternateContent>
      </w:r>
      <w:r w:rsidRPr="00DF5F8B">
        <w:rPr>
          <w:rFonts w:ascii="Noto Sans CJK JP Regular" w:eastAsia="Noto Sans CJK JP Regular" w:hAnsi="Noto Sans CJK JP Regular" w:hint="eastAsia"/>
          <w:sz w:val="20"/>
          <w:szCs w:val="20"/>
        </w:rPr>
        <w:tab/>
      </w:r>
    </w:p>
    <w:p w14:paraId="37629995" w14:textId="77777777" w:rsidR="00DF5F8B" w:rsidRPr="00DF5F8B" w:rsidRDefault="00DF5F8B" w:rsidP="00DF5F8B">
      <w:pPr>
        <w:tabs>
          <w:tab w:val="left" w:pos="1534"/>
        </w:tabs>
        <w:rPr>
          <w:rFonts w:ascii="Noto Sans CJK JP Regular" w:eastAsia="Noto Sans CJK JP Regular" w:hAnsi="Noto Sans CJK JP Regular"/>
          <w:sz w:val="20"/>
          <w:szCs w:val="20"/>
        </w:rPr>
      </w:pPr>
      <w:r w:rsidRPr="00DF5F8B">
        <w:rPr>
          <w:rFonts w:ascii="Noto Sans CJK JP Regular" w:eastAsia="Noto Sans CJK JP Regular" w:hAnsi="Noto Sans CJK JP Regular"/>
          <w:noProof/>
          <w:sz w:val="20"/>
          <w:szCs w:val="20"/>
        </w:rPr>
        <mc:AlternateContent>
          <mc:Choice Requires="wps">
            <w:drawing>
              <wp:anchor distT="45720" distB="45720" distL="114300" distR="114300" simplePos="0" relativeHeight="251663360" behindDoc="0" locked="0" layoutInCell="1" allowOverlap="1" wp14:anchorId="7257684C" wp14:editId="1E4921B3">
                <wp:simplePos x="0" y="0"/>
                <wp:positionH relativeFrom="margin">
                  <wp:posOffset>1359535</wp:posOffset>
                </wp:positionH>
                <wp:positionV relativeFrom="paragraph">
                  <wp:posOffset>297746</wp:posOffset>
                </wp:positionV>
                <wp:extent cx="4935220" cy="1404620"/>
                <wp:effectExtent l="0" t="0" r="0" b="762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1404620"/>
                        </a:xfrm>
                        <a:prstGeom prst="rect">
                          <a:avLst/>
                        </a:prstGeom>
                        <a:solidFill>
                          <a:srgbClr val="FFFFFF"/>
                        </a:solidFill>
                        <a:ln w="9525">
                          <a:noFill/>
                          <a:miter lim="800000"/>
                          <a:headEnd/>
                          <a:tailEnd/>
                        </a:ln>
                      </wps:spPr>
                      <wps:txbx>
                        <w:txbxContent>
                          <w:p w14:paraId="2C796285" w14:textId="77777777" w:rsidR="00DF5F8B" w:rsidRPr="00A11E04" w:rsidRDefault="00DF5F8B" w:rsidP="00DF5F8B">
                            <w:pPr>
                              <w:spacing w:line="260" w:lineRule="exact"/>
                              <w:rPr>
                                <w:rFonts w:ascii="Noto Sans CJK JP Medium" w:eastAsia="Noto Sans CJK JP Medium" w:hAnsi="Noto Sans CJK JP Medium"/>
                                <w:sz w:val="18"/>
                                <w:szCs w:val="18"/>
                              </w:rPr>
                            </w:pPr>
                            <w:r w:rsidRPr="001D4A01">
                              <w:rPr>
                                <w:rFonts w:ascii="Noto Sans CJK JP Medium" w:eastAsia="Noto Sans CJK JP Medium" w:hAnsi="Noto Sans CJK JP Medium" w:hint="eastAsia"/>
                                <w:sz w:val="18"/>
                                <w:szCs w:val="18"/>
                                <w:shd w:val="clear" w:color="auto" w:fill="FFFFFF"/>
                              </w:rPr>
                              <w:t xml:space="preserve">This product has been certified as </w:t>
                            </w:r>
                            <w:hyperlink r:id="rId13" w:history="1">
                              <w:r w:rsidRPr="008C1FB1">
                                <w:rPr>
                                  <w:rStyle w:val="a5"/>
                                  <w:rFonts w:ascii="Noto Sans CJK JP Medium" w:eastAsia="Noto Sans CJK JP Medium" w:hAnsi="Noto Sans CJK JP Medium" w:hint="eastAsia"/>
                                  <w:sz w:val="18"/>
                                  <w:szCs w:val="18"/>
                                  <w:shd w:val="clear" w:color="auto" w:fill="FFFFFF"/>
                                </w:rPr>
                                <w:t>a MinebeaMitsumi Group "Green Product"</w:t>
                              </w:r>
                            </w:hyperlink>
                            <w:r w:rsidRPr="001D4A01">
                              <w:rPr>
                                <w:rFonts w:ascii="Noto Sans CJK JP Medium" w:eastAsia="Noto Sans CJK JP Medium" w:hAnsi="Noto Sans CJK JP Medium" w:hint="eastAsia"/>
                                <w:sz w:val="18"/>
                                <w:szCs w:val="18"/>
                                <w:shd w:val="clear" w:color="auto" w:fill="FFFFFF"/>
                              </w:rPr>
                              <w:t xml:space="preserve"> for its outstanding contribution to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7684C" id="_x0000_s1033" type="#_x0000_t202" style="position:absolute;left:0;text-align:left;margin-left:107.05pt;margin-top:23.45pt;width:388.6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" stroked="f">
                <v:textbox style="mso-fit-shape-to-text:t">
                  <w:txbxContent>
                    <w:p w14:paraId="2C796285" w14:textId="77777777" w:rsidR="00DF5F8B" w:rsidRPr="00A11E04" w:rsidRDefault="00DF5F8B" w:rsidP="00DF5F8B">
                      <w:pPr>
                        <w:spacing w:line="260" w:lineRule="exact"/>
                        <w:rPr>
                          <w:rFonts w:ascii="Noto Sans CJK JP Medium" w:eastAsia="Noto Sans CJK JP Medium" w:hAnsi="Noto Sans CJK JP Medium"/>
                          <w:sz w:val="18"/>
                          <w:szCs w:val="18"/>
                        </w:rPr>
                      </w:pPr>
                      <w:r w:rsidRPr="001D4A01">
                        <w:rPr>
                          <w:rFonts w:ascii="Noto Sans CJK JP Medium" w:eastAsia="Noto Sans CJK JP Medium" w:hAnsi="Noto Sans CJK JP Medium" w:hint="eastAsia"/>
                          <w:sz w:val="18"/>
                          <w:szCs w:val="18"/>
                          <w:shd w:val="clear" w:color="auto" w:fill="FFFFFF"/>
                        </w:rPr>
                        <w:t xml:space="preserve">This product has been certified as </w:t>
                      </w:r>
                      <w:hyperlink r:id="rId14" w:history="1">
                        <w:r w:rsidRPr="008C1FB1">
                          <w:rPr>
                            <w:rStyle w:val="a5"/>
                            <w:rFonts w:ascii="Noto Sans CJK JP Medium" w:eastAsia="Noto Sans CJK JP Medium" w:hAnsi="Noto Sans CJK JP Medium" w:hint="eastAsia"/>
                            <w:sz w:val="18"/>
                            <w:szCs w:val="18"/>
                            <w:shd w:val="clear" w:color="auto" w:fill="FFFFFF"/>
                          </w:rPr>
                          <w:t>a MinebeaMitsumi Group "Green Product"</w:t>
                        </w:r>
                      </w:hyperlink>
                      <w:r w:rsidRPr="001D4A01">
                        <w:rPr>
                          <w:rFonts w:ascii="Noto Sans CJK JP Medium" w:eastAsia="Noto Sans CJK JP Medium" w:hAnsi="Noto Sans CJK JP Medium" w:hint="eastAsia"/>
                          <w:sz w:val="18"/>
                          <w:szCs w:val="18"/>
                          <w:shd w:val="clear" w:color="auto" w:fill="FFFFFF"/>
                        </w:rPr>
                        <w:t xml:space="preserve"> for its outstanding contribution to the environment.</w:t>
                      </w:r>
                    </w:p>
                  </w:txbxContent>
                </v:textbox>
                <w10:wrap type="square" anchorx="margin"/>
              </v:shape>
            </w:pict>
          </mc:Fallback>
        </mc:AlternateContent>
      </w:r>
    </w:p>
    <w:p w14:paraId="5CAAC284" w14:textId="77777777" w:rsidR="00DF5F8B" w:rsidRPr="00DF5F8B" w:rsidRDefault="00DF5F8B" w:rsidP="00DF5F8B">
      <w:pPr>
        <w:tabs>
          <w:tab w:val="left" w:pos="1534"/>
        </w:tabs>
        <w:rPr>
          <w:rFonts w:ascii="Noto Sans CJK JP Regular" w:eastAsia="Noto Sans CJK JP Regular" w:hAnsi="Noto Sans CJK JP Regular"/>
          <w:sz w:val="20"/>
          <w:szCs w:val="20"/>
        </w:rPr>
      </w:pPr>
    </w:p>
    <w:p w14:paraId="1DF5368B" w14:textId="77777777" w:rsidR="00DF5F8B" w:rsidRPr="00DF5F8B" w:rsidRDefault="00DF5F8B" w:rsidP="00DF5F8B">
      <w:pPr>
        <w:pStyle w:val="af0"/>
        <w:spacing w:line="340" w:lineRule="exact"/>
        <w:jc w:val="left"/>
        <w:rPr>
          <w:rFonts w:ascii="Noto Sans CJK JP Regular" w:eastAsia="Noto Sans CJK JP Regular" w:hAnsi="Noto Sans CJK JP Regular" w:cstheme="majorHAnsi"/>
          <w:sz w:val="20"/>
          <w:szCs w:val="20"/>
        </w:rPr>
      </w:pPr>
    </w:p>
    <w:p w14:paraId="633A3E3F" w14:textId="77777777" w:rsidR="00DF5F8B" w:rsidRPr="00DF5F8B" w:rsidRDefault="00DF5F8B" w:rsidP="00DF5F8B">
      <w:pPr>
        <w:pStyle w:val="af0"/>
        <w:spacing w:line="280" w:lineRule="exact"/>
        <w:jc w:val="left"/>
        <w:rPr>
          <w:rFonts w:ascii="Noto Sans CJK JP Regular" w:eastAsia="Noto Sans CJK JP Regular" w:hAnsi="Noto Sans CJK JP Regular" w:cstheme="majorHAnsi"/>
          <w:sz w:val="20"/>
          <w:szCs w:val="20"/>
        </w:rPr>
      </w:pPr>
    </w:p>
    <w:p w14:paraId="2D446B37" w14:textId="67C8D1F2" w:rsidR="001D5AC1" w:rsidRDefault="001D5AC1" w:rsidP="00DF5F8B">
      <w:pPr>
        <w:pStyle w:val="af0"/>
        <w:spacing w:line="280" w:lineRule="exact"/>
        <w:jc w:val="left"/>
        <w:rPr>
          <w:rFonts w:ascii="Noto Sans CJK JP Regular" w:eastAsia="Noto Sans CJK JP Regular" w:hAnsi="Noto Sans CJK JP Regular" w:cstheme="majorHAnsi"/>
          <w:b/>
          <w:bCs/>
          <w:sz w:val="20"/>
          <w:szCs w:val="20"/>
        </w:rPr>
      </w:pPr>
    </w:p>
    <w:p w14:paraId="1E2B2E1F" w14:textId="77777777" w:rsidR="00035056" w:rsidRDefault="00035056" w:rsidP="00DF5F8B">
      <w:pPr>
        <w:pStyle w:val="af0"/>
        <w:spacing w:line="280" w:lineRule="exact"/>
        <w:jc w:val="left"/>
        <w:rPr>
          <w:rFonts w:ascii="Noto Sans CJK JP Regular" w:eastAsia="Noto Sans CJK JP Regular" w:hAnsi="Noto Sans CJK JP Regular" w:cstheme="majorHAnsi"/>
          <w:b/>
          <w:bCs/>
          <w:sz w:val="20"/>
          <w:szCs w:val="20"/>
        </w:rPr>
      </w:pPr>
    </w:p>
    <w:p w14:paraId="4C72E93A" w14:textId="7448F0A2" w:rsidR="00DF5F8B" w:rsidRPr="00DF5F8B" w:rsidRDefault="00DF5F8B" w:rsidP="00DF5F8B">
      <w:pPr>
        <w:pStyle w:val="af0"/>
        <w:spacing w:line="280" w:lineRule="exact"/>
        <w:jc w:val="left"/>
        <w:rPr>
          <w:rFonts w:ascii="Noto Sans CJK JP Regular" w:eastAsia="Noto Sans CJK JP Regular" w:hAnsi="Noto Sans CJK JP Regular" w:cstheme="majorHAnsi"/>
          <w:b/>
          <w:bCs/>
          <w:sz w:val="20"/>
          <w:szCs w:val="20"/>
        </w:rPr>
      </w:pPr>
      <w:r w:rsidRPr="00DF5F8B">
        <w:rPr>
          <w:rFonts w:ascii="Noto Sans CJK JP Regular" w:eastAsia="Noto Sans CJK JP Regular" w:hAnsi="Noto Sans CJK JP Regular" w:cstheme="majorHAnsi"/>
          <w:b/>
          <w:bCs/>
          <w:sz w:val="20"/>
          <w:szCs w:val="20"/>
        </w:rPr>
        <w:t>Contacts</w:t>
      </w:r>
    </w:p>
    <w:p w14:paraId="6F6A36F3" w14:textId="77777777" w:rsidR="00DF5F8B" w:rsidRPr="00DF5F8B" w:rsidRDefault="00DF5F8B" w:rsidP="00DF5F8B">
      <w:pPr>
        <w:pStyle w:val="af0"/>
        <w:spacing w:line="280" w:lineRule="exact"/>
        <w:jc w:val="left"/>
        <w:rPr>
          <w:rFonts w:ascii="Noto Sans CJK JP Regular" w:eastAsia="Noto Sans CJK JP Regular" w:hAnsi="Noto Sans CJK JP Regular" w:cstheme="majorHAnsi"/>
          <w:sz w:val="20"/>
          <w:szCs w:val="20"/>
        </w:rPr>
      </w:pPr>
      <w:r w:rsidRPr="00DF5F8B">
        <w:rPr>
          <w:rFonts w:ascii="Noto Sans CJK JP Regular" w:eastAsia="Noto Sans CJK JP Regular" w:hAnsi="Noto Sans CJK JP Regular" w:cstheme="majorHAnsi"/>
          <w:sz w:val="20"/>
          <w:szCs w:val="20"/>
        </w:rPr>
        <w:t>ABLIC Inc.</w:t>
      </w:r>
    </w:p>
    <w:p w14:paraId="58CB0329" w14:textId="77777777" w:rsidR="00DF5F8B" w:rsidRPr="00DF5F8B" w:rsidRDefault="00DF5F8B" w:rsidP="00DF5F8B">
      <w:pPr>
        <w:pStyle w:val="af0"/>
        <w:spacing w:line="280" w:lineRule="exact"/>
        <w:jc w:val="left"/>
        <w:rPr>
          <w:rFonts w:ascii="Noto Sans CJK JP Regular" w:eastAsia="Noto Sans CJK JP Regular" w:hAnsi="Noto Sans CJK JP Regular" w:cstheme="majorHAnsi"/>
          <w:sz w:val="20"/>
          <w:szCs w:val="20"/>
        </w:rPr>
      </w:pPr>
      <w:proofErr w:type="spellStart"/>
      <w:r w:rsidRPr="00DF5F8B">
        <w:rPr>
          <w:rFonts w:ascii="Noto Sans CJK JP Regular" w:eastAsia="Noto Sans CJK JP Regular" w:hAnsi="Noto Sans CJK JP Regular" w:cstheme="majorHAnsi"/>
          <w:sz w:val="20"/>
          <w:szCs w:val="20"/>
        </w:rPr>
        <w:t>Masae</w:t>
      </w:r>
      <w:proofErr w:type="spellEnd"/>
      <w:r w:rsidRPr="00DF5F8B">
        <w:rPr>
          <w:rFonts w:ascii="Noto Sans CJK JP Regular" w:eastAsia="Noto Sans CJK JP Regular" w:hAnsi="Noto Sans CJK JP Regular" w:cstheme="majorHAnsi"/>
          <w:sz w:val="20"/>
          <w:szCs w:val="20"/>
        </w:rPr>
        <w:t xml:space="preserve"> </w:t>
      </w:r>
      <w:proofErr w:type="spellStart"/>
      <w:r w:rsidRPr="00DF5F8B">
        <w:rPr>
          <w:rFonts w:ascii="Noto Sans CJK JP Regular" w:eastAsia="Noto Sans CJK JP Regular" w:hAnsi="Noto Sans CJK JP Regular" w:cstheme="majorHAnsi"/>
          <w:sz w:val="20"/>
          <w:szCs w:val="20"/>
        </w:rPr>
        <w:t>Onuma</w:t>
      </w:r>
      <w:proofErr w:type="spellEnd"/>
    </w:p>
    <w:p w14:paraId="7F451189" w14:textId="77777777" w:rsidR="00DF5F8B" w:rsidRPr="00DF5F8B" w:rsidRDefault="00DF5F8B" w:rsidP="00DF5F8B">
      <w:pPr>
        <w:pStyle w:val="af0"/>
        <w:spacing w:line="280" w:lineRule="exact"/>
        <w:jc w:val="left"/>
        <w:rPr>
          <w:rFonts w:ascii="Noto Sans CJK JP Regular" w:eastAsia="Noto Sans CJK JP Regular" w:hAnsi="Noto Sans CJK JP Regular" w:cstheme="majorHAnsi"/>
          <w:sz w:val="20"/>
          <w:szCs w:val="20"/>
        </w:rPr>
      </w:pPr>
      <w:r w:rsidRPr="00DF5F8B">
        <w:rPr>
          <w:rFonts w:ascii="Noto Sans CJK JP Regular" w:eastAsia="Noto Sans CJK JP Regular" w:hAnsi="Noto Sans CJK JP Regular" w:cstheme="majorHAnsi"/>
          <w:sz w:val="20"/>
          <w:szCs w:val="20"/>
        </w:rPr>
        <w:t>E-mail: pr@ablic.com</w:t>
      </w:r>
    </w:p>
    <w:p w14:paraId="17BEA637" w14:textId="77777777" w:rsidR="00DF5F8B" w:rsidRPr="00DF5F8B" w:rsidRDefault="00DF5F8B" w:rsidP="00DF5F8B">
      <w:pPr>
        <w:pStyle w:val="af0"/>
        <w:spacing w:line="280" w:lineRule="exact"/>
        <w:jc w:val="left"/>
        <w:rPr>
          <w:rFonts w:ascii="Noto Sans CJK JP Regular" w:eastAsia="Noto Sans CJK JP Regular" w:hAnsi="Noto Sans CJK JP Regular" w:cs="Arial"/>
          <w:b/>
          <w:szCs w:val="21"/>
        </w:rPr>
      </w:pPr>
      <w:r w:rsidRPr="00DF5F8B">
        <w:rPr>
          <w:rFonts w:ascii="Noto Sans CJK JP Regular" w:eastAsia="Noto Sans CJK JP Regular" w:hAnsi="Noto Sans CJK JP Regular" w:cstheme="majorHAnsi"/>
          <w:sz w:val="20"/>
          <w:szCs w:val="20"/>
        </w:rPr>
        <w:t>https://hub.ablic.com/en/pr-inquiry?rf=support</w:t>
      </w:r>
    </w:p>
    <w:p w14:paraId="05BDBAC9" w14:textId="34D1FA44" w:rsidR="00DF5F8B" w:rsidRDefault="00DF5F8B" w:rsidP="00DF5F8B">
      <w:pPr>
        <w:spacing w:line="300" w:lineRule="exact"/>
        <w:rPr>
          <w:rFonts w:ascii="Noto Sans CJK JP Regular" w:eastAsia="Noto Sans CJK JP Regular" w:hAnsi="Noto Sans CJK JP Regular" w:cs="Arial"/>
          <w:sz w:val="20"/>
          <w:szCs w:val="20"/>
        </w:rPr>
      </w:pPr>
    </w:p>
    <w:p w14:paraId="767AE202" w14:textId="633D68BA" w:rsidR="001D5AC1" w:rsidRPr="001D5AC1" w:rsidRDefault="001D5AC1" w:rsidP="001D5AC1">
      <w:pPr>
        <w:rPr>
          <w:rFonts w:ascii="Noto Sans CJK JP Regular" w:eastAsia="Noto Sans CJK JP Regular" w:hAnsi="Noto Sans CJK JP Regular" w:cs="Arial"/>
          <w:sz w:val="20"/>
          <w:szCs w:val="20"/>
        </w:rPr>
      </w:pPr>
    </w:p>
    <w:sectPr w:rsidR="001D5AC1" w:rsidRPr="001D5AC1" w:rsidSect="00A00103">
      <w:headerReference w:type="default" r:id="rId15"/>
      <w:footerReference w:type="default" r:id="rId16"/>
      <w:headerReference w:type="first" r:id="rId17"/>
      <w:footerReference w:type="first" r:id="rId18"/>
      <w:pgSz w:w="11906" w:h="16838"/>
      <w:pgMar w:top="2410" w:right="1080" w:bottom="851" w:left="1080" w:header="720" w:footer="432"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42C1E" w14:textId="77777777" w:rsidR="001A1F6B" w:rsidRDefault="001A1F6B">
      <w:r>
        <w:separator/>
      </w:r>
    </w:p>
  </w:endnote>
  <w:endnote w:type="continuationSeparator" w:id="0">
    <w:p w14:paraId="4F620063" w14:textId="77777777" w:rsidR="001A1F6B" w:rsidRDefault="001A1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CJK JP Regular">
    <w:altName w:val="Arial Unicode MS"/>
    <w:panose1 w:val="020B0500000000000000"/>
    <w:charset w:val="80"/>
    <w:family w:val="swiss"/>
    <w:notTrueType/>
    <w:pitch w:val="variable"/>
    <w:sig w:usb0="30000207"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ヒラギノ角ゴ Pro W3">
    <w:charset w:val="00"/>
    <w:family w:val="roman"/>
    <w:pitch w:val="default"/>
  </w:font>
  <w:font w:name="Noto Sans CJK JP Medium">
    <w:altName w:val="Arial Unicode MS"/>
    <w:panose1 w:val="020B0600000000000000"/>
    <w:charset w:val="80"/>
    <w:family w:val="swiss"/>
    <w:notTrueType/>
    <w:pitch w:val="variable"/>
    <w:sig w:usb0="30000207" w:usb1="2BDF3C10" w:usb2="00000016" w:usb3="00000000" w:csb0="002E0107"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N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8E76" w14:textId="77777777" w:rsidR="005875FC" w:rsidRPr="006B4148" w:rsidRDefault="005875FC">
    <w:pPr>
      <w:pStyle w:val="af"/>
      <w:rPr>
        <w:rFonts w:ascii="Noto" w:hAnsi="Noto" w:hint="eastAsia"/>
      </w:rPr>
    </w:pPr>
    <w:r>
      <w:rPr>
        <w:rFonts w:ascii="Noto" w:hAnsi="Noto"/>
      </w:rPr>
      <w:t xml:space="preserve"> </w:t>
    </w:r>
    <w:r>
      <w:rPr>
        <w:rFonts w:ascii="Noto" w:hAnsi="Noto"/>
      </w:rPr>
      <w:tab/>
    </w:r>
    <w:r w:rsidRPr="006B4148">
      <w:rPr>
        <w:rFonts w:ascii="Noto" w:hAnsi="Noto"/>
      </w:rPr>
      <w:fldChar w:fldCharType="begin"/>
    </w:r>
    <w:r w:rsidRPr="006B4148">
      <w:rPr>
        <w:rFonts w:ascii="Noto" w:hAnsi="Noto"/>
      </w:rPr>
      <w:instrText xml:space="preserve"> PAGE </w:instrText>
    </w:r>
    <w:r w:rsidRPr="006B4148">
      <w:rPr>
        <w:rFonts w:ascii="Noto" w:hAnsi="Noto"/>
      </w:rPr>
      <w:fldChar w:fldCharType="separate"/>
    </w:r>
    <w:r w:rsidR="00547935">
      <w:rPr>
        <w:rFonts w:ascii="Noto" w:hAnsi="Noto" w:hint="eastAsia"/>
        <w:noProof/>
      </w:rPr>
      <w:t>2</w:t>
    </w:r>
    <w:r w:rsidRPr="006B4148">
      <w:rPr>
        <w:rFonts w:ascii="Noto" w:hAnsi="Noto"/>
      </w:rPr>
      <w:fldChar w:fldCharType="end"/>
    </w:r>
    <w:r>
      <w:rPr>
        <w:rFonts w:ascii="Noto" w:hAnsi="Noto"/>
      </w:rPr>
      <w:t>/</w:t>
    </w:r>
    <w:r w:rsidRPr="006B4148">
      <w:rPr>
        <w:rFonts w:ascii="Noto" w:hAnsi="Noto"/>
      </w:rPr>
      <w:fldChar w:fldCharType="begin"/>
    </w:r>
    <w:r w:rsidRPr="006B4148">
      <w:rPr>
        <w:rFonts w:ascii="Noto" w:hAnsi="Noto"/>
      </w:rPr>
      <w:instrText xml:space="preserve"> NUMPAGES \*Arabic </w:instrText>
    </w:r>
    <w:r w:rsidRPr="006B4148">
      <w:rPr>
        <w:rFonts w:ascii="Noto" w:hAnsi="Noto"/>
      </w:rPr>
      <w:fldChar w:fldCharType="separate"/>
    </w:r>
    <w:r w:rsidR="00547935">
      <w:rPr>
        <w:rFonts w:ascii="Noto" w:hAnsi="Noto" w:hint="eastAsia"/>
        <w:noProof/>
      </w:rPr>
      <w:t>2</w:t>
    </w:r>
    <w:r w:rsidRPr="006B4148">
      <w:rPr>
        <w:rFonts w:ascii="Noto" w:hAnsi="No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D3A5" w14:textId="7ACFCB35" w:rsidR="005875FC" w:rsidRDefault="005875FC" w:rsidP="003B5ECD">
    <w:pPr>
      <w:pStyle w:val="af"/>
      <w:jc w:val="center"/>
    </w:pPr>
    <w:r w:rsidRPr="006B4148">
      <w:rPr>
        <w:rFonts w:ascii="Noto" w:hAnsi="Noto"/>
      </w:rPr>
      <w:fldChar w:fldCharType="begin"/>
    </w:r>
    <w:r w:rsidRPr="006B4148">
      <w:rPr>
        <w:rFonts w:ascii="Noto" w:hAnsi="Noto"/>
      </w:rPr>
      <w:instrText xml:space="preserve"> PAGE </w:instrText>
    </w:r>
    <w:r w:rsidRPr="006B4148">
      <w:rPr>
        <w:rFonts w:ascii="Noto" w:hAnsi="Noto"/>
      </w:rPr>
      <w:fldChar w:fldCharType="separate"/>
    </w:r>
    <w:r w:rsidR="00547935">
      <w:rPr>
        <w:rFonts w:ascii="Noto" w:hAnsi="Noto" w:hint="eastAsia"/>
        <w:noProof/>
      </w:rPr>
      <w:t>1</w:t>
    </w:r>
    <w:r w:rsidRPr="006B4148">
      <w:rPr>
        <w:rFonts w:ascii="Noto" w:hAnsi="Noto"/>
      </w:rPr>
      <w:fldChar w:fldCharType="end"/>
    </w:r>
    <w:r>
      <w:rPr>
        <w:rFonts w:ascii="Noto" w:hAnsi="Noto"/>
      </w:rPr>
      <w:t>/</w:t>
    </w:r>
    <w:r w:rsidRPr="006B4148">
      <w:rPr>
        <w:rFonts w:ascii="Noto" w:hAnsi="Noto"/>
      </w:rPr>
      <w:fldChar w:fldCharType="begin"/>
    </w:r>
    <w:r w:rsidRPr="006B4148">
      <w:rPr>
        <w:rFonts w:ascii="Noto" w:hAnsi="Noto"/>
      </w:rPr>
      <w:instrText xml:space="preserve"> NUMPAGES \*Arabic </w:instrText>
    </w:r>
    <w:r w:rsidRPr="006B4148">
      <w:rPr>
        <w:rFonts w:ascii="Noto" w:hAnsi="Noto"/>
      </w:rPr>
      <w:fldChar w:fldCharType="separate"/>
    </w:r>
    <w:r w:rsidR="00547935">
      <w:rPr>
        <w:rFonts w:ascii="Noto" w:hAnsi="Noto" w:hint="eastAsia"/>
        <w:noProof/>
      </w:rPr>
      <w:t>2</w:t>
    </w:r>
    <w:r w:rsidRPr="006B4148">
      <w:rPr>
        <w:rFonts w:ascii="Noto" w:hAnsi="No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8BAD3" w14:textId="77777777" w:rsidR="001A1F6B" w:rsidRDefault="001A1F6B">
      <w:r>
        <w:separator/>
      </w:r>
    </w:p>
  </w:footnote>
  <w:footnote w:type="continuationSeparator" w:id="0">
    <w:p w14:paraId="3CBD4AFD" w14:textId="77777777" w:rsidR="001A1F6B" w:rsidRDefault="001A1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FF60" w14:textId="3A6B425D" w:rsidR="005875FC" w:rsidRDefault="005875FC" w:rsidP="00FB313B">
    <w:pPr>
      <w:pStyle w:val="ad"/>
      <w:tabs>
        <w:tab w:val="clear" w:pos="8504"/>
        <w:tab w:val="right" w:pos="9639"/>
      </w:tabs>
    </w:pPr>
    <w:r>
      <w:ptab w:relativeTo="margin" w:alignment="right" w:leader="none"/>
    </w:r>
    <w:r>
      <w:ptab w:relativeTo="margin" w:alignment="left" w:leader="none"/>
    </w:r>
    <w:r>
      <w:ptab w:relativeTo="margin" w:alignment="right" w:leader="none"/>
    </w:r>
  </w:p>
  <w:p w14:paraId="18D4FC90" w14:textId="77777777" w:rsidR="005875FC" w:rsidRDefault="005875FC">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5403" w14:textId="49890886" w:rsidR="005875FC" w:rsidRDefault="00A00103">
    <w:pPr>
      <w:pStyle w:val="ad"/>
    </w:pPr>
    <w:r>
      <w:rPr>
        <w:rFonts w:ascii="Arial" w:eastAsia="ＭＳ Ｐゴシック" w:hAnsi="Arial" w:cs="Arial"/>
        <w:noProof/>
        <w:szCs w:val="21"/>
      </w:rPr>
      <mc:AlternateContent>
        <mc:Choice Requires="wpg">
          <w:drawing>
            <wp:anchor distT="0" distB="0" distL="114300" distR="114300" simplePos="0" relativeHeight="251657728" behindDoc="0" locked="0" layoutInCell="1" allowOverlap="1" wp14:anchorId="2918DC5D" wp14:editId="51CD623B">
              <wp:simplePos x="0" y="0"/>
              <wp:positionH relativeFrom="margin">
                <wp:posOffset>-45027</wp:posOffset>
              </wp:positionH>
              <wp:positionV relativeFrom="paragraph">
                <wp:posOffset>0</wp:posOffset>
              </wp:positionV>
              <wp:extent cx="6308090" cy="981710"/>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6308090" cy="981710"/>
                        <a:chOff x="0" y="0"/>
                        <a:chExt cx="6308184" cy="981710"/>
                      </a:xfrm>
                    </wpg:grpSpPr>
                    <pic:pic xmlns:pic="http://schemas.openxmlformats.org/drawingml/2006/picture">
                      <pic:nvPicPr>
                        <pic:cNvPr id="20" name="図 20"/>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84059" y="0"/>
                          <a:ext cx="2524125" cy="981710"/>
                        </a:xfrm>
                        <a:prstGeom prst="rect">
                          <a:avLst/>
                        </a:prstGeom>
                        <a:noFill/>
                        <a:ln>
                          <a:noFill/>
                        </a:ln>
                      </pic:spPr>
                    </pic:pic>
                    <wps:wsp>
                      <wps:cNvPr id="307" name="テキスト ボックス 2"/>
                      <wps:cNvSpPr txBox="1">
                        <a:spLocks noChangeArrowheads="1"/>
                      </wps:cNvSpPr>
                      <wps:spPr bwMode="auto">
                        <a:xfrm>
                          <a:off x="0" y="29183"/>
                          <a:ext cx="2475266" cy="532764"/>
                        </a:xfrm>
                        <a:prstGeom prst="rect">
                          <a:avLst/>
                        </a:prstGeom>
                        <a:noFill/>
                        <a:ln w="9525">
                          <a:noFill/>
                          <a:miter lim="800000"/>
                          <a:headEnd/>
                          <a:tailEnd/>
                        </a:ln>
                      </wps:spPr>
                      <wps:txbx>
                        <w:txbxContent>
                          <w:p w14:paraId="5DC33A12" w14:textId="77777777" w:rsidR="00A00103" w:rsidRPr="007F3FAE" w:rsidRDefault="00A00103" w:rsidP="00A00103">
                            <w:pPr>
                              <w:spacing w:line="340" w:lineRule="exact"/>
                              <w:rPr>
                                <w:rFonts w:ascii="Noto Sans CJK JP Regular" w:eastAsia="Noto Sans CJK JP Regular" w:hAnsi="Noto Sans CJK JP Regular"/>
                                <w:sz w:val="36"/>
                                <w:szCs w:val="36"/>
                              </w:rPr>
                            </w:pPr>
                            <w:r>
                              <w:rPr>
                                <w:rFonts w:ascii="Noto Sans CJK JP Regular" w:hAnsi="Noto Sans CJK JP Regular"/>
                                <w:sz w:val="36"/>
                              </w:rPr>
                              <w:t>News Release</w:t>
                            </w:r>
                          </w:p>
                          <w:p w14:paraId="2597BF0C" w14:textId="77777777" w:rsidR="00A00103" w:rsidRPr="007F3FAE" w:rsidRDefault="00A00103" w:rsidP="00A00103">
                            <w:pPr>
                              <w:spacing w:line="340" w:lineRule="exact"/>
                              <w:rPr>
                                <w:rFonts w:ascii="Noto Sans CJK JP Regular" w:eastAsia="Noto Sans CJK JP Regular" w:hAnsi="Noto Sans CJK JP Regular"/>
                                <w:sz w:val="20"/>
                                <w:szCs w:val="20"/>
                              </w:rPr>
                            </w:pPr>
                            <w:r>
                              <w:rPr>
                                <w:rFonts w:ascii="Noto Sans CJK JP Regular" w:hAnsi="Noto Sans CJK JP Regular"/>
                                <w:sz w:val="20"/>
                              </w:rPr>
                              <w:t>ABLIC Inc.</w:t>
                            </w:r>
                          </w:p>
                        </w:txbxContent>
                      </wps:txbx>
                      <wps:bodyPr rot="0" vert="horz" wrap="square" lIns="91440" tIns="45720" rIns="91440" bIns="45720" anchor="t" anchorCtr="0">
                        <a:spAutoFit/>
                      </wps:bodyPr>
                    </wps:wsp>
                  </wpg:wgp>
                </a:graphicData>
              </a:graphic>
            </wp:anchor>
          </w:drawing>
        </mc:Choice>
        <mc:Fallback>
          <w:pict>
            <v:group w14:anchorId="2918DC5D" id="グループ化 27" o:spid="_x0000_s1034" style="position:absolute;left:0;text-align:left;margin-left:-3.55pt;margin-top:0;width:496.7pt;height:77.3pt;z-index:251657728;mso-position-horizontal-relative:margin" coordsize="63081,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5" type="#_x0000_t75" style="position:absolute;left:37840;width:25241;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">
                <v:imagedata r:id="rId2" o:title=""/>
              </v:shape>
              <v:shapetype id="_x0000_t202" coordsize="21600,21600" o:spt="202" path="m,l,21600r21600,l21600,xe">
                <v:stroke joinstyle="miter"/>
                <v:path gradientshapeok="t" o:connecttype="rect"/>
              </v:shapetype>
              <v:shape id="_x0000_s1036" type="#_x0000_t202" style="position:absolute;top:291;width:24752;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5DC33A12" w14:textId="77777777" w:rsidR="00A00103" w:rsidRPr="007F3FAE" w:rsidRDefault="00A00103" w:rsidP="00A00103">
                      <w:pPr>
                        <w:spacing w:line="340" w:lineRule="exact"/>
                        <w:rPr>
                          <w:rFonts w:ascii="Noto Sans CJK JP Regular" w:eastAsia="Noto Sans CJK JP Regular" w:hAnsi="Noto Sans CJK JP Regular"/>
                          <w:sz w:val="36"/>
                          <w:szCs w:val="36"/>
                        </w:rPr>
                      </w:pPr>
                      <w:r>
                        <w:rPr>
                          <w:rFonts w:ascii="Noto Sans CJK JP Regular" w:hAnsi="Noto Sans CJK JP Regular"/>
                          <w:sz w:val="36"/>
                        </w:rPr>
                        <w:t>News Release</w:t>
                      </w:r>
                    </w:p>
                    <w:p w14:paraId="2597BF0C" w14:textId="77777777" w:rsidR="00A00103" w:rsidRPr="007F3FAE" w:rsidRDefault="00A00103" w:rsidP="00A00103">
                      <w:pPr>
                        <w:spacing w:line="340" w:lineRule="exact"/>
                        <w:rPr>
                          <w:rFonts w:ascii="Noto Sans CJK JP Regular" w:eastAsia="Noto Sans CJK JP Regular" w:hAnsi="Noto Sans CJK JP Regular"/>
                          <w:sz w:val="20"/>
                          <w:szCs w:val="20"/>
                        </w:rPr>
                      </w:pPr>
                      <w:r>
                        <w:rPr>
                          <w:rFonts w:ascii="Noto Sans CJK JP Regular" w:hAnsi="Noto Sans CJK JP Regular"/>
                          <w:sz w:val="20"/>
                        </w:rPr>
                        <w:t>ABLIC Inc.</w:t>
                      </w:r>
                    </w:p>
                  </w:txbxContent>
                </v:textbox>
              </v:shape>
              <w10:wrap anchorx="margin"/>
            </v:group>
          </w:pict>
        </mc:Fallback>
      </mc:AlternateContent>
    </w:r>
  </w:p>
  <w:p w14:paraId="3F1603BF" w14:textId="0D65A581" w:rsidR="005875FC" w:rsidRDefault="005875F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543A51"/>
    <w:multiLevelType w:val="hybridMultilevel"/>
    <w:tmpl w:val="8E1C2C66"/>
    <w:lvl w:ilvl="0" w:tplc="D43808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E43E3A"/>
    <w:multiLevelType w:val="hybridMultilevel"/>
    <w:tmpl w:val="07D23FB6"/>
    <w:lvl w:ilvl="0" w:tplc="8A20759C">
      <w:start w:val="1"/>
      <w:numFmt w:val="bullet"/>
      <w:lvlText w:val=""/>
      <w:lvlJc w:val="left"/>
      <w:pPr>
        <w:tabs>
          <w:tab w:val="num" w:pos="720"/>
        </w:tabs>
        <w:ind w:left="720" w:hanging="360"/>
      </w:pPr>
      <w:rPr>
        <w:rFonts w:ascii="Symbol" w:hAnsi="Symbol" w:hint="default"/>
      </w:rPr>
    </w:lvl>
    <w:lvl w:ilvl="1" w:tplc="62EA4232" w:tentative="1">
      <w:start w:val="1"/>
      <w:numFmt w:val="bullet"/>
      <w:lvlText w:val=""/>
      <w:lvlJc w:val="left"/>
      <w:pPr>
        <w:tabs>
          <w:tab w:val="num" w:pos="1440"/>
        </w:tabs>
        <w:ind w:left="1440" w:hanging="360"/>
      </w:pPr>
      <w:rPr>
        <w:rFonts w:ascii="Symbol" w:hAnsi="Symbol" w:hint="default"/>
      </w:rPr>
    </w:lvl>
    <w:lvl w:ilvl="2" w:tplc="F5AC624A" w:tentative="1">
      <w:start w:val="1"/>
      <w:numFmt w:val="bullet"/>
      <w:lvlText w:val=""/>
      <w:lvlJc w:val="left"/>
      <w:pPr>
        <w:tabs>
          <w:tab w:val="num" w:pos="2160"/>
        </w:tabs>
        <w:ind w:left="2160" w:hanging="360"/>
      </w:pPr>
      <w:rPr>
        <w:rFonts w:ascii="Symbol" w:hAnsi="Symbol" w:hint="default"/>
      </w:rPr>
    </w:lvl>
    <w:lvl w:ilvl="3" w:tplc="16F4E798" w:tentative="1">
      <w:start w:val="1"/>
      <w:numFmt w:val="bullet"/>
      <w:lvlText w:val=""/>
      <w:lvlJc w:val="left"/>
      <w:pPr>
        <w:tabs>
          <w:tab w:val="num" w:pos="2880"/>
        </w:tabs>
        <w:ind w:left="2880" w:hanging="360"/>
      </w:pPr>
      <w:rPr>
        <w:rFonts w:ascii="Symbol" w:hAnsi="Symbol" w:hint="default"/>
      </w:rPr>
    </w:lvl>
    <w:lvl w:ilvl="4" w:tplc="6C14C66C" w:tentative="1">
      <w:start w:val="1"/>
      <w:numFmt w:val="bullet"/>
      <w:lvlText w:val=""/>
      <w:lvlJc w:val="left"/>
      <w:pPr>
        <w:tabs>
          <w:tab w:val="num" w:pos="3600"/>
        </w:tabs>
        <w:ind w:left="3600" w:hanging="360"/>
      </w:pPr>
      <w:rPr>
        <w:rFonts w:ascii="Symbol" w:hAnsi="Symbol" w:hint="default"/>
      </w:rPr>
    </w:lvl>
    <w:lvl w:ilvl="5" w:tplc="A30685DA" w:tentative="1">
      <w:start w:val="1"/>
      <w:numFmt w:val="bullet"/>
      <w:lvlText w:val=""/>
      <w:lvlJc w:val="left"/>
      <w:pPr>
        <w:tabs>
          <w:tab w:val="num" w:pos="4320"/>
        </w:tabs>
        <w:ind w:left="4320" w:hanging="360"/>
      </w:pPr>
      <w:rPr>
        <w:rFonts w:ascii="Symbol" w:hAnsi="Symbol" w:hint="default"/>
      </w:rPr>
    </w:lvl>
    <w:lvl w:ilvl="6" w:tplc="67D8290A" w:tentative="1">
      <w:start w:val="1"/>
      <w:numFmt w:val="bullet"/>
      <w:lvlText w:val=""/>
      <w:lvlJc w:val="left"/>
      <w:pPr>
        <w:tabs>
          <w:tab w:val="num" w:pos="5040"/>
        </w:tabs>
        <w:ind w:left="5040" w:hanging="360"/>
      </w:pPr>
      <w:rPr>
        <w:rFonts w:ascii="Symbol" w:hAnsi="Symbol" w:hint="default"/>
      </w:rPr>
    </w:lvl>
    <w:lvl w:ilvl="7" w:tplc="DAA23C48" w:tentative="1">
      <w:start w:val="1"/>
      <w:numFmt w:val="bullet"/>
      <w:lvlText w:val=""/>
      <w:lvlJc w:val="left"/>
      <w:pPr>
        <w:tabs>
          <w:tab w:val="num" w:pos="5760"/>
        </w:tabs>
        <w:ind w:left="5760" w:hanging="360"/>
      </w:pPr>
      <w:rPr>
        <w:rFonts w:ascii="Symbol" w:hAnsi="Symbol" w:hint="default"/>
      </w:rPr>
    </w:lvl>
    <w:lvl w:ilvl="8" w:tplc="EA64B54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54F132E"/>
    <w:multiLevelType w:val="hybridMultilevel"/>
    <w:tmpl w:val="767A8310"/>
    <w:lvl w:ilvl="0" w:tplc="5D7E2E24">
      <w:start w:val="1"/>
      <w:numFmt w:val="decimalEnclosedCircle"/>
      <w:lvlText w:val="「%1"/>
      <w:lvlJc w:val="left"/>
      <w:pPr>
        <w:ind w:left="432" w:hanging="432"/>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A36689"/>
    <w:multiLevelType w:val="hybridMultilevel"/>
    <w:tmpl w:val="19EA780A"/>
    <w:lvl w:ilvl="0" w:tplc="2FE49A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C252D9"/>
    <w:multiLevelType w:val="hybridMultilevel"/>
    <w:tmpl w:val="0B7AA746"/>
    <w:lvl w:ilvl="0" w:tplc="207230A2">
      <w:start w:val="1"/>
      <w:numFmt w:val="decimalFullWidth"/>
      <w:lvlText w:val="%1．"/>
      <w:lvlJc w:val="left"/>
      <w:pPr>
        <w:ind w:left="396" w:hanging="39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886EE2"/>
    <w:multiLevelType w:val="hybridMultilevel"/>
    <w:tmpl w:val="BB483852"/>
    <w:lvl w:ilvl="0" w:tplc="2CF61E1E">
      <w:start w:val="1"/>
      <w:numFmt w:val="decimal"/>
      <w:lvlText w:val="%1."/>
      <w:lvlJc w:val="left"/>
      <w:pPr>
        <w:ind w:left="504" w:hanging="504"/>
      </w:pPr>
      <w:rPr>
        <w:rFonts w:ascii="Noto Sans CJK JP Regular" w:eastAsia="Noto Sans CJK JP Regular" w:hAnsi="Noto Sans CJK JP Regular" w:cs="Arial"/>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96281C"/>
    <w:multiLevelType w:val="hybridMultilevel"/>
    <w:tmpl w:val="C486F8E4"/>
    <w:lvl w:ilvl="0" w:tplc="78889222">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2E1BE5"/>
    <w:multiLevelType w:val="hybridMultilevel"/>
    <w:tmpl w:val="938E47CC"/>
    <w:lvl w:ilvl="0" w:tplc="E4DEDF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D11505B"/>
    <w:multiLevelType w:val="hybridMultilevel"/>
    <w:tmpl w:val="1EAAAFC8"/>
    <w:lvl w:ilvl="0" w:tplc="A4AE0FE4">
      <w:numFmt w:val="bullet"/>
      <w:lvlText w:val="・"/>
      <w:lvlJc w:val="left"/>
      <w:pPr>
        <w:ind w:left="360" w:hanging="360"/>
      </w:pPr>
      <w:rPr>
        <w:rFonts w:ascii="Noto Sans CJK JP Regular" w:eastAsia="Noto Sans CJK JP Regular" w:hAnsi="Noto Sans CJK JP Regular"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67B40A9"/>
    <w:multiLevelType w:val="hybridMultilevel"/>
    <w:tmpl w:val="A086DBCC"/>
    <w:lvl w:ilvl="0" w:tplc="74B6DC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E3077CE"/>
    <w:multiLevelType w:val="hybridMultilevel"/>
    <w:tmpl w:val="C338ED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1A6B79"/>
    <w:multiLevelType w:val="hybridMultilevel"/>
    <w:tmpl w:val="627EF4B4"/>
    <w:lvl w:ilvl="0" w:tplc="433234D0">
      <w:numFmt w:val="bullet"/>
      <w:lvlText w:val="・"/>
      <w:lvlJc w:val="left"/>
      <w:pPr>
        <w:ind w:left="360" w:hanging="360"/>
      </w:pPr>
      <w:rPr>
        <w:rFonts w:ascii="Noto Sans CJK JP Regular" w:eastAsia="Noto Sans CJK JP Regular" w:hAnsi="Noto Sans CJK JP Regular" w:cs="Arial"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5370382"/>
    <w:multiLevelType w:val="hybridMultilevel"/>
    <w:tmpl w:val="CA4AECB2"/>
    <w:lvl w:ilvl="0" w:tplc="2468129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5866288">
    <w:abstractNumId w:val="0"/>
  </w:num>
  <w:num w:numId="2" w16cid:durableId="1571378097">
    <w:abstractNumId w:val="8"/>
  </w:num>
  <w:num w:numId="3" w16cid:durableId="1349985568">
    <w:abstractNumId w:val="2"/>
  </w:num>
  <w:num w:numId="4" w16cid:durableId="1049458786">
    <w:abstractNumId w:val="7"/>
  </w:num>
  <w:num w:numId="5" w16cid:durableId="1584728913">
    <w:abstractNumId w:val="12"/>
  </w:num>
  <w:num w:numId="6" w16cid:durableId="864099771">
    <w:abstractNumId w:val="9"/>
  </w:num>
  <w:num w:numId="7" w16cid:durableId="923031919">
    <w:abstractNumId w:val="11"/>
  </w:num>
  <w:num w:numId="8" w16cid:durableId="1601066796">
    <w:abstractNumId w:val="6"/>
  </w:num>
  <w:num w:numId="9" w16cid:durableId="1168985991">
    <w:abstractNumId w:val="5"/>
  </w:num>
  <w:num w:numId="10" w16cid:durableId="1527257041">
    <w:abstractNumId w:val="4"/>
  </w:num>
  <w:num w:numId="11" w16cid:durableId="652756939">
    <w:abstractNumId w:val="10"/>
  </w:num>
  <w:num w:numId="12" w16cid:durableId="1197425501">
    <w:abstractNumId w:val="1"/>
  </w:num>
  <w:num w:numId="13" w16cid:durableId="1290820354">
    <w:abstractNumId w:val="3"/>
  </w:num>
  <w:num w:numId="14" w16cid:durableId="2651198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105"/>
  <w:displayHorizontalDrawingGridEvery w:val="0"/>
  <w:displayVertic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E92"/>
    <w:rsid w:val="00000937"/>
    <w:rsid w:val="00001013"/>
    <w:rsid w:val="000020FF"/>
    <w:rsid w:val="00004280"/>
    <w:rsid w:val="000047E0"/>
    <w:rsid w:val="00005831"/>
    <w:rsid w:val="00010C1F"/>
    <w:rsid w:val="0001333A"/>
    <w:rsid w:val="000139E1"/>
    <w:rsid w:val="000149E2"/>
    <w:rsid w:val="00014DE3"/>
    <w:rsid w:val="000205DD"/>
    <w:rsid w:val="00020C32"/>
    <w:rsid w:val="00022595"/>
    <w:rsid w:val="000245FA"/>
    <w:rsid w:val="00025599"/>
    <w:rsid w:val="00026D3D"/>
    <w:rsid w:val="0003079B"/>
    <w:rsid w:val="00031293"/>
    <w:rsid w:val="00031EEF"/>
    <w:rsid w:val="00032835"/>
    <w:rsid w:val="0003305D"/>
    <w:rsid w:val="00035056"/>
    <w:rsid w:val="00035C2D"/>
    <w:rsid w:val="00036070"/>
    <w:rsid w:val="0003610A"/>
    <w:rsid w:val="00041E12"/>
    <w:rsid w:val="00042AA3"/>
    <w:rsid w:val="00043DE5"/>
    <w:rsid w:val="000446B8"/>
    <w:rsid w:val="00044F0F"/>
    <w:rsid w:val="000460ED"/>
    <w:rsid w:val="00046397"/>
    <w:rsid w:val="0005005F"/>
    <w:rsid w:val="000533DB"/>
    <w:rsid w:val="000560F7"/>
    <w:rsid w:val="0006001D"/>
    <w:rsid w:val="000600CA"/>
    <w:rsid w:val="000602E1"/>
    <w:rsid w:val="00061BFC"/>
    <w:rsid w:val="00065913"/>
    <w:rsid w:val="00065BC4"/>
    <w:rsid w:val="00070112"/>
    <w:rsid w:val="000724ED"/>
    <w:rsid w:val="000733CB"/>
    <w:rsid w:val="00073CA9"/>
    <w:rsid w:val="000747E9"/>
    <w:rsid w:val="000754AE"/>
    <w:rsid w:val="00075BD0"/>
    <w:rsid w:val="000761D2"/>
    <w:rsid w:val="00076D73"/>
    <w:rsid w:val="00083028"/>
    <w:rsid w:val="00085F71"/>
    <w:rsid w:val="0009142E"/>
    <w:rsid w:val="000920C3"/>
    <w:rsid w:val="000948F9"/>
    <w:rsid w:val="00095129"/>
    <w:rsid w:val="00095A6D"/>
    <w:rsid w:val="00095DBC"/>
    <w:rsid w:val="00097320"/>
    <w:rsid w:val="000A09CC"/>
    <w:rsid w:val="000A0ADE"/>
    <w:rsid w:val="000A1330"/>
    <w:rsid w:val="000A15FC"/>
    <w:rsid w:val="000A2FAA"/>
    <w:rsid w:val="000A3E42"/>
    <w:rsid w:val="000A6741"/>
    <w:rsid w:val="000A7E8F"/>
    <w:rsid w:val="000B0A0F"/>
    <w:rsid w:val="000B10BB"/>
    <w:rsid w:val="000B17F2"/>
    <w:rsid w:val="000B3A6C"/>
    <w:rsid w:val="000B4F4B"/>
    <w:rsid w:val="000B56D3"/>
    <w:rsid w:val="000B5C29"/>
    <w:rsid w:val="000B5D92"/>
    <w:rsid w:val="000B62AF"/>
    <w:rsid w:val="000C0F90"/>
    <w:rsid w:val="000C1C9F"/>
    <w:rsid w:val="000C1F06"/>
    <w:rsid w:val="000C39EB"/>
    <w:rsid w:val="000C41DB"/>
    <w:rsid w:val="000C63F2"/>
    <w:rsid w:val="000D3CD7"/>
    <w:rsid w:val="000D4301"/>
    <w:rsid w:val="000D4704"/>
    <w:rsid w:val="000D6AAF"/>
    <w:rsid w:val="000D7524"/>
    <w:rsid w:val="000E1ACF"/>
    <w:rsid w:val="000E2E61"/>
    <w:rsid w:val="000E37EC"/>
    <w:rsid w:val="000E5B21"/>
    <w:rsid w:val="000E6617"/>
    <w:rsid w:val="000E688B"/>
    <w:rsid w:val="000E76A7"/>
    <w:rsid w:val="000F0A62"/>
    <w:rsid w:val="000F1555"/>
    <w:rsid w:val="000F1D4B"/>
    <w:rsid w:val="000F26FC"/>
    <w:rsid w:val="000F28EE"/>
    <w:rsid w:val="000F422C"/>
    <w:rsid w:val="000F47C1"/>
    <w:rsid w:val="000F489C"/>
    <w:rsid w:val="000F5018"/>
    <w:rsid w:val="000F59F1"/>
    <w:rsid w:val="000F7A92"/>
    <w:rsid w:val="0010107A"/>
    <w:rsid w:val="00101EE1"/>
    <w:rsid w:val="00103576"/>
    <w:rsid w:val="00104A9A"/>
    <w:rsid w:val="00105119"/>
    <w:rsid w:val="001144D7"/>
    <w:rsid w:val="00116545"/>
    <w:rsid w:val="00116F22"/>
    <w:rsid w:val="00120033"/>
    <w:rsid w:val="00122DC6"/>
    <w:rsid w:val="001238A8"/>
    <w:rsid w:val="00123E2C"/>
    <w:rsid w:val="00124689"/>
    <w:rsid w:val="001268FE"/>
    <w:rsid w:val="00130DEE"/>
    <w:rsid w:val="00132143"/>
    <w:rsid w:val="0013223D"/>
    <w:rsid w:val="00132B30"/>
    <w:rsid w:val="00132FFF"/>
    <w:rsid w:val="00134AC5"/>
    <w:rsid w:val="001351B9"/>
    <w:rsid w:val="001364EA"/>
    <w:rsid w:val="001406FD"/>
    <w:rsid w:val="001432DB"/>
    <w:rsid w:val="00143E19"/>
    <w:rsid w:val="00143E4A"/>
    <w:rsid w:val="00144014"/>
    <w:rsid w:val="0014470B"/>
    <w:rsid w:val="001448B4"/>
    <w:rsid w:val="00144D4F"/>
    <w:rsid w:val="001467A2"/>
    <w:rsid w:val="00150598"/>
    <w:rsid w:val="001530A3"/>
    <w:rsid w:val="0015313A"/>
    <w:rsid w:val="00154388"/>
    <w:rsid w:val="00155EC3"/>
    <w:rsid w:val="00156637"/>
    <w:rsid w:val="00157B68"/>
    <w:rsid w:val="00157DEE"/>
    <w:rsid w:val="00160442"/>
    <w:rsid w:val="00162DE7"/>
    <w:rsid w:val="0016326B"/>
    <w:rsid w:val="00163A63"/>
    <w:rsid w:val="00170623"/>
    <w:rsid w:val="001709FA"/>
    <w:rsid w:val="00174898"/>
    <w:rsid w:val="00174A5C"/>
    <w:rsid w:val="00177609"/>
    <w:rsid w:val="00177DEE"/>
    <w:rsid w:val="00177E91"/>
    <w:rsid w:val="001808F1"/>
    <w:rsid w:val="00180B2F"/>
    <w:rsid w:val="00181915"/>
    <w:rsid w:val="001831DE"/>
    <w:rsid w:val="001831E9"/>
    <w:rsid w:val="00184961"/>
    <w:rsid w:val="00185530"/>
    <w:rsid w:val="00187149"/>
    <w:rsid w:val="001901E9"/>
    <w:rsid w:val="001903D0"/>
    <w:rsid w:val="00191411"/>
    <w:rsid w:val="0019347B"/>
    <w:rsid w:val="001A0568"/>
    <w:rsid w:val="001A1781"/>
    <w:rsid w:val="001A1F6B"/>
    <w:rsid w:val="001A272A"/>
    <w:rsid w:val="001A3116"/>
    <w:rsid w:val="001A5692"/>
    <w:rsid w:val="001A5D6D"/>
    <w:rsid w:val="001A623D"/>
    <w:rsid w:val="001B2314"/>
    <w:rsid w:val="001B2D8F"/>
    <w:rsid w:val="001B5763"/>
    <w:rsid w:val="001B5B80"/>
    <w:rsid w:val="001B7E3A"/>
    <w:rsid w:val="001B7EDA"/>
    <w:rsid w:val="001C07EB"/>
    <w:rsid w:val="001C115C"/>
    <w:rsid w:val="001C1365"/>
    <w:rsid w:val="001C19AC"/>
    <w:rsid w:val="001C2B3D"/>
    <w:rsid w:val="001C708C"/>
    <w:rsid w:val="001D0ACE"/>
    <w:rsid w:val="001D32DC"/>
    <w:rsid w:val="001D533C"/>
    <w:rsid w:val="001D5AC1"/>
    <w:rsid w:val="001D72A2"/>
    <w:rsid w:val="001E0922"/>
    <w:rsid w:val="001E4654"/>
    <w:rsid w:val="001E5A9B"/>
    <w:rsid w:val="001E7294"/>
    <w:rsid w:val="001E7C82"/>
    <w:rsid w:val="001F0423"/>
    <w:rsid w:val="001F18E1"/>
    <w:rsid w:val="001F28B0"/>
    <w:rsid w:val="001F2E39"/>
    <w:rsid w:val="001F32F6"/>
    <w:rsid w:val="001F5194"/>
    <w:rsid w:val="001F558F"/>
    <w:rsid w:val="001F69E8"/>
    <w:rsid w:val="001F6AE0"/>
    <w:rsid w:val="0020259A"/>
    <w:rsid w:val="00202C16"/>
    <w:rsid w:val="002037DE"/>
    <w:rsid w:val="002053EF"/>
    <w:rsid w:val="002079B5"/>
    <w:rsid w:val="002113B2"/>
    <w:rsid w:val="00211BEE"/>
    <w:rsid w:val="0021204E"/>
    <w:rsid w:val="00212405"/>
    <w:rsid w:val="00212E08"/>
    <w:rsid w:val="00212ECA"/>
    <w:rsid w:val="002132FC"/>
    <w:rsid w:val="00220602"/>
    <w:rsid w:val="002207AC"/>
    <w:rsid w:val="0022148A"/>
    <w:rsid w:val="0022369C"/>
    <w:rsid w:val="0022384F"/>
    <w:rsid w:val="0022548B"/>
    <w:rsid w:val="0022562B"/>
    <w:rsid w:val="00225EAB"/>
    <w:rsid w:val="00225FA3"/>
    <w:rsid w:val="002264B7"/>
    <w:rsid w:val="0022729B"/>
    <w:rsid w:val="002273B8"/>
    <w:rsid w:val="002277E1"/>
    <w:rsid w:val="002329C5"/>
    <w:rsid w:val="00232ED0"/>
    <w:rsid w:val="0023388D"/>
    <w:rsid w:val="00233D93"/>
    <w:rsid w:val="00234B01"/>
    <w:rsid w:val="00235C3F"/>
    <w:rsid w:val="00236137"/>
    <w:rsid w:val="00236BD3"/>
    <w:rsid w:val="002411B7"/>
    <w:rsid w:val="00243934"/>
    <w:rsid w:val="0024665F"/>
    <w:rsid w:val="00247D75"/>
    <w:rsid w:val="002505A7"/>
    <w:rsid w:val="00252BEC"/>
    <w:rsid w:val="002530E0"/>
    <w:rsid w:val="00253185"/>
    <w:rsid w:val="00254AD7"/>
    <w:rsid w:val="0025632F"/>
    <w:rsid w:val="00257A4E"/>
    <w:rsid w:val="00260DD6"/>
    <w:rsid w:val="002626D5"/>
    <w:rsid w:val="00262C66"/>
    <w:rsid w:val="00263312"/>
    <w:rsid w:val="00263620"/>
    <w:rsid w:val="00263D8C"/>
    <w:rsid w:val="00266134"/>
    <w:rsid w:val="00266507"/>
    <w:rsid w:val="00270725"/>
    <w:rsid w:val="00270969"/>
    <w:rsid w:val="0027427E"/>
    <w:rsid w:val="00275380"/>
    <w:rsid w:val="00276128"/>
    <w:rsid w:val="00277E2B"/>
    <w:rsid w:val="002811AD"/>
    <w:rsid w:val="002822C5"/>
    <w:rsid w:val="00282573"/>
    <w:rsid w:val="00284194"/>
    <w:rsid w:val="00284B0E"/>
    <w:rsid w:val="00290A0E"/>
    <w:rsid w:val="00290D6B"/>
    <w:rsid w:val="0029120A"/>
    <w:rsid w:val="00293F17"/>
    <w:rsid w:val="002945E6"/>
    <w:rsid w:val="0029648C"/>
    <w:rsid w:val="002978C8"/>
    <w:rsid w:val="002A11C7"/>
    <w:rsid w:val="002A3684"/>
    <w:rsid w:val="002A4D7A"/>
    <w:rsid w:val="002A5925"/>
    <w:rsid w:val="002A7D1A"/>
    <w:rsid w:val="002B04EA"/>
    <w:rsid w:val="002B363A"/>
    <w:rsid w:val="002B485B"/>
    <w:rsid w:val="002B63D2"/>
    <w:rsid w:val="002B6B8C"/>
    <w:rsid w:val="002B6C1B"/>
    <w:rsid w:val="002C040A"/>
    <w:rsid w:val="002C3398"/>
    <w:rsid w:val="002C3C66"/>
    <w:rsid w:val="002C5424"/>
    <w:rsid w:val="002C5A95"/>
    <w:rsid w:val="002C5ED9"/>
    <w:rsid w:val="002C73D4"/>
    <w:rsid w:val="002D1635"/>
    <w:rsid w:val="002D2615"/>
    <w:rsid w:val="002D6ABD"/>
    <w:rsid w:val="002E372C"/>
    <w:rsid w:val="002E5F4E"/>
    <w:rsid w:val="002E6BBF"/>
    <w:rsid w:val="002E7B88"/>
    <w:rsid w:val="002F115C"/>
    <w:rsid w:val="002F184A"/>
    <w:rsid w:val="002F1D85"/>
    <w:rsid w:val="002F21CF"/>
    <w:rsid w:val="002F2405"/>
    <w:rsid w:val="002F2737"/>
    <w:rsid w:val="002F3E87"/>
    <w:rsid w:val="002F44C5"/>
    <w:rsid w:val="002F4D60"/>
    <w:rsid w:val="002F787B"/>
    <w:rsid w:val="00300210"/>
    <w:rsid w:val="0030158F"/>
    <w:rsid w:val="00301E71"/>
    <w:rsid w:val="003026BE"/>
    <w:rsid w:val="00304C0E"/>
    <w:rsid w:val="0030511E"/>
    <w:rsid w:val="00305CC0"/>
    <w:rsid w:val="003077FC"/>
    <w:rsid w:val="00307AF3"/>
    <w:rsid w:val="00310273"/>
    <w:rsid w:val="0031081D"/>
    <w:rsid w:val="003110F9"/>
    <w:rsid w:val="00311B68"/>
    <w:rsid w:val="003125D9"/>
    <w:rsid w:val="00314297"/>
    <w:rsid w:val="0031483D"/>
    <w:rsid w:val="00315ED9"/>
    <w:rsid w:val="003162BB"/>
    <w:rsid w:val="003167E4"/>
    <w:rsid w:val="0032055D"/>
    <w:rsid w:val="00320FD4"/>
    <w:rsid w:val="0032140D"/>
    <w:rsid w:val="00321CB8"/>
    <w:rsid w:val="00324BBE"/>
    <w:rsid w:val="0032550E"/>
    <w:rsid w:val="00326D38"/>
    <w:rsid w:val="00327B57"/>
    <w:rsid w:val="0033010D"/>
    <w:rsid w:val="003305A9"/>
    <w:rsid w:val="00330C84"/>
    <w:rsid w:val="0033155C"/>
    <w:rsid w:val="003321D8"/>
    <w:rsid w:val="00332B2F"/>
    <w:rsid w:val="00335611"/>
    <w:rsid w:val="00335E5A"/>
    <w:rsid w:val="00336AB8"/>
    <w:rsid w:val="0034211E"/>
    <w:rsid w:val="00343052"/>
    <w:rsid w:val="0034547A"/>
    <w:rsid w:val="00346573"/>
    <w:rsid w:val="003472C8"/>
    <w:rsid w:val="003477BA"/>
    <w:rsid w:val="00350D8F"/>
    <w:rsid w:val="00351268"/>
    <w:rsid w:val="00354390"/>
    <w:rsid w:val="003605C5"/>
    <w:rsid w:val="00362202"/>
    <w:rsid w:val="00365739"/>
    <w:rsid w:val="003672C3"/>
    <w:rsid w:val="00370274"/>
    <w:rsid w:val="0037090E"/>
    <w:rsid w:val="00371FD4"/>
    <w:rsid w:val="00373449"/>
    <w:rsid w:val="00374A4C"/>
    <w:rsid w:val="0038279F"/>
    <w:rsid w:val="003843E2"/>
    <w:rsid w:val="00387471"/>
    <w:rsid w:val="00391C36"/>
    <w:rsid w:val="00391C8B"/>
    <w:rsid w:val="0039330A"/>
    <w:rsid w:val="003939D6"/>
    <w:rsid w:val="003946F3"/>
    <w:rsid w:val="00395230"/>
    <w:rsid w:val="003952F1"/>
    <w:rsid w:val="0039612A"/>
    <w:rsid w:val="003969CB"/>
    <w:rsid w:val="003A234E"/>
    <w:rsid w:val="003A4F0A"/>
    <w:rsid w:val="003A6D57"/>
    <w:rsid w:val="003B1D23"/>
    <w:rsid w:val="003B266F"/>
    <w:rsid w:val="003B2B2C"/>
    <w:rsid w:val="003B2FDA"/>
    <w:rsid w:val="003B535B"/>
    <w:rsid w:val="003B5D87"/>
    <w:rsid w:val="003B5E66"/>
    <w:rsid w:val="003B5ECD"/>
    <w:rsid w:val="003B6AA1"/>
    <w:rsid w:val="003B6EDC"/>
    <w:rsid w:val="003C1619"/>
    <w:rsid w:val="003C29CD"/>
    <w:rsid w:val="003C3C9D"/>
    <w:rsid w:val="003C4689"/>
    <w:rsid w:val="003C678E"/>
    <w:rsid w:val="003D2C1B"/>
    <w:rsid w:val="003D59C2"/>
    <w:rsid w:val="003E0987"/>
    <w:rsid w:val="003E735E"/>
    <w:rsid w:val="003E7EA3"/>
    <w:rsid w:val="003F07C7"/>
    <w:rsid w:val="003F3205"/>
    <w:rsid w:val="003F41DF"/>
    <w:rsid w:val="003F76B4"/>
    <w:rsid w:val="00401D54"/>
    <w:rsid w:val="004040FD"/>
    <w:rsid w:val="004048E4"/>
    <w:rsid w:val="00405149"/>
    <w:rsid w:val="00405539"/>
    <w:rsid w:val="004058CF"/>
    <w:rsid w:val="004062F4"/>
    <w:rsid w:val="00406A50"/>
    <w:rsid w:val="00406CDE"/>
    <w:rsid w:val="00407373"/>
    <w:rsid w:val="0040780E"/>
    <w:rsid w:val="004109F0"/>
    <w:rsid w:val="00414675"/>
    <w:rsid w:val="00416675"/>
    <w:rsid w:val="00416CD0"/>
    <w:rsid w:val="00421FB9"/>
    <w:rsid w:val="00423CA2"/>
    <w:rsid w:val="00424DED"/>
    <w:rsid w:val="00425D3D"/>
    <w:rsid w:val="00425F2E"/>
    <w:rsid w:val="0042623D"/>
    <w:rsid w:val="00426C55"/>
    <w:rsid w:val="00427090"/>
    <w:rsid w:val="004272A4"/>
    <w:rsid w:val="0042762A"/>
    <w:rsid w:val="0043148A"/>
    <w:rsid w:val="00432DFA"/>
    <w:rsid w:val="00436995"/>
    <w:rsid w:val="004436A6"/>
    <w:rsid w:val="004443B3"/>
    <w:rsid w:val="00444791"/>
    <w:rsid w:val="004468E4"/>
    <w:rsid w:val="0044715D"/>
    <w:rsid w:val="0045000E"/>
    <w:rsid w:val="0045103F"/>
    <w:rsid w:val="00452EB6"/>
    <w:rsid w:val="004570F7"/>
    <w:rsid w:val="00457960"/>
    <w:rsid w:val="00463678"/>
    <w:rsid w:val="004645EA"/>
    <w:rsid w:val="00465430"/>
    <w:rsid w:val="00467D18"/>
    <w:rsid w:val="00471255"/>
    <w:rsid w:val="004727C5"/>
    <w:rsid w:val="00474758"/>
    <w:rsid w:val="00476EFE"/>
    <w:rsid w:val="00477BCE"/>
    <w:rsid w:val="00482183"/>
    <w:rsid w:val="00482276"/>
    <w:rsid w:val="00482C45"/>
    <w:rsid w:val="004830CA"/>
    <w:rsid w:val="00484A68"/>
    <w:rsid w:val="00485AD5"/>
    <w:rsid w:val="00492647"/>
    <w:rsid w:val="00492EA0"/>
    <w:rsid w:val="00493561"/>
    <w:rsid w:val="00494BC1"/>
    <w:rsid w:val="00495298"/>
    <w:rsid w:val="0049594B"/>
    <w:rsid w:val="00496A32"/>
    <w:rsid w:val="00497CC8"/>
    <w:rsid w:val="004A0406"/>
    <w:rsid w:val="004A355E"/>
    <w:rsid w:val="004A5E8F"/>
    <w:rsid w:val="004A6176"/>
    <w:rsid w:val="004A6AED"/>
    <w:rsid w:val="004A76EB"/>
    <w:rsid w:val="004B0212"/>
    <w:rsid w:val="004B6501"/>
    <w:rsid w:val="004B71D4"/>
    <w:rsid w:val="004B7DB9"/>
    <w:rsid w:val="004B7DBE"/>
    <w:rsid w:val="004B7E16"/>
    <w:rsid w:val="004B7FED"/>
    <w:rsid w:val="004C0673"/>
    <w:rsid w:val="004C3FDA"/>
    <w:rsid w:val="004C4971"/>
    <w:rsid w:val="004C4E84"/>
    <w:rsid w:val="004C4ED8"/>
    <w:rsid w:val="004C5E57"/>
    <w:rsid w:val="004D1B1D"/>
    <w:rsid w:val="004E08D9"/>
    <w:rsid w:val="004E4264"/>
    <w:rsid w:val="004E4DAA"/>
    <w:rsid w:val="004E5C22"/>
    <w:rsid w:val="004F2089"/>
    <w:rsid w:val="004F3B87"/>
    <w:rsid w:val="004F45EF"/>
    <w:rsid w:val="004F51E8"/>
    <w:rsid w:val="004F6988"/>
    <w:rsid w:val="004F6DC3"/>
    <w:rsid w:val="004F71AB"/>
    <w:rsid w:val="00501765"/>
    <w:rsid w:val="0050404D"/>
    <w:rsid w:val="0050430F"/>
    <w:rsid w:val="00504504"/>
    <w:rsid w:val="00506EE4"/>
    <w:rsid w:val="0051264F"/>
    <w:rsid w:val="00512D95"/>
    <w:rsid w:val="0051372C"/>
    <w:rsid w:val="00513E5C"/>
    <w:rsid w:val="00514DDE"/>
    <w:rsid w:val="00517963"/>
    <w:rsid w:val="005204DD"/>
    <w:rsid w:val="00522B49"/>
    <w:rsid w:val="00524178"/>
    <w:rsid w:val="005267EC"/>
    <w:rsid w:val="00532743"/>
    <w:rsid w:val="00534EA3"/>
    <w:rsid w:val="00535252"/>
    <w:rsid w:val="00536B91"/>
    <w:rsid w:val="00537245"/>
    <w:rsid w:val="005404BE"/>
    <w:rsid w:val="00544AE7"/>
    <w:rsid w:val="00546951"/>
    <w:rsid w:val="0054759C"/>
    <w:rsid w:val="00547935"/>
    <w:rsid w:val="00547A72"/>
    <w:rsid w:val="00550078"/>
    <w:rsid w:val="00552B7F"/>
    <w:rsid w:val="005550D5"/>
    <w:rsid w:val="005565DD"/>
    <w:rsid w:val="0055739E"/>
    <w:rsid w:val="00557769"/>
    <w:rsid w:val="0056194E"/>
    <w:rsid w:val="00562D38"/>
    <w:rsid w:val="00562E7C"/>
    <w:rsid w:val="00565E25"/>
    <w:rsid w:val="0056773D"/>
    <w:rsid w:val="00567B30"/>
    <w:rsid w:val="00567D88"/>
    <w:rsid w:val="00576010"/>
    <w:rsid w:val="00576241"/>
    <w:rsid w:val="00577AA6"/>
    <w:rsid w:val="00580A35"/>
    <w:rsid w:val="00580CC5"/>
    <w:rsid w:val="00582B3B"/>
    <w:rsid w:val="00583A41"/>
    <w:rsid w:val="00583FC0"/>
    <w:rsid w:val="00585373"/>
    <w:rsid w:val="0058566A"/>
    <w:rsid w:val="005875FC"/>
    <w:rsid w:val="0059025C"/>
    <w:rsid w:val="00591C4F"/>
    <w:rsid w:val="00591DE7"/>
    <w:rsid w:val="005A35F1"/>
    <w:rsid w:val="005A3C87"/>
    <w:rsid w:val="005A3E6C"/>
    <w:rsid w:val="005A484C"/>
    <w:rsid w:val="005A4E0B"/>
    <w:rsid w:val="005A5FF6"/>
    <w:rsid w:val="005A6284"/>
    <w:rsid w:val="005A68A4"/>
    <w:rsid w:val="005B069B"/>
    <w:rsid w:val="005B0D17"/>
    <w:rsid w:val="005B0F6B"/>
    <w:rsid w:val="005B11CE"/>
    <w:rsid w:val="005B31E2"/>
    <w:rsid w:val="005B62E7"/>
    <w:rsid w:val="005B779C"/>
    <w:rsid w:val="005B7E35"/>
    <w:rsid w:val="005C03EA"/>
    <w:rsid w:val="005C1368"/>
    <w:rsid w:val="005C545A"/>
    <w:rsid w:val="005C6743"/>
    <w:rsid w:val="005D11E8"/>
    <w:rsid w:val="005D12AD"/>
    <w:rsid w:val="005D13D2"/>
    <w:rsid w:val="005D1412"/>
    <w:rsid w:val="005D29C4"/>
    <w:rsid w:val="005D6B8D"/>
    <w:rsid w:val="005E05A7"/>
    <w:rsid w:val="005E0D72"/>
    <w:rsid w:val="005E19AA"/>
    <w:rsid w:val="005E4462"/>
    <w:rsid w:val="005E74B4"/>
    <w:rsid w:val="005E7E82"/>
    <w:rsid w:val="005F01D9"/>
    <w:rsid w:val="005F131C"/>
    <w:rsid w:val="005F1F54"/>
    <w:rsid w:val="005F33B0"/>
    <w:rsid w:val="006055CA"/>
    <w:rsid w:val="00605790"/>
    <w:rsid w:val="00612C6C"/>
    <w:rsid w:val="0061344F"/>
    <w:rsid w:val="0061489F"/>
    <w:rsid w:val="00614C52"/>
    <w:rsid w:val="006173DB"/>
    <w:rsid w:val="00617418"/>
    <w:rsid w:val="006219CB"/>
    <w:rsid w:val="00624663"/>
    <w:rsid w:val="006248BA"/>
    <w:rsid w:val="0062664E"/>
    <w:rsid w:val="0062750B"/>
    <w:rsid w:val="00630516"/>
    <w:rsid w:val="00631617"/>
    <w:rsid w:val="006321DC"/>
    <w:rsid w:val="0063306C"/>
    <w:rsid w:val="00635C40"/>
    <w:rsid w:val="00637A19"/>
    <w:rsid w:val="00637E3F"/>
    <w:rsid w:val="00641135"/>
    <w:rsid w:val="006426F5"/>
    <w:rsid w:val="00643DD7"/>
    <w:rsid w:val="00643DF8"/>
    <w:rsid w:val="00645878"/>
    <w:rsid w:val="00646226"/>
    <w:rsid w:val="00646561"/>
    <w:rsid w:val="00646C01"/>
    <w:rsid w:val="00647942"/>
    <w:rsid w:val="00647FDA"/>
    <w:rsid w:val="0065172F"/>
    <w:rsid w:val="00653249"/>
    <w:rsid w:val="006532F4"/>
    <w:rsid w:val="00653EE1"/>
    <w:rsid w:val="006561F8"/>
    <w:rsid w:val="0066395E"/>
    <w:rsid w:val="0066569D"/>
    <w:rsid w:val="00666864"/>
    <w:rsid w:val="006669F3"/>
    <w:rsid w:val="00666C21"/>
    <w:rsid w:val="00667615"/>
    <w:rsid w:val="00671489"/>
    <w:rsid w:val="00671DD5"/>
    <w:rsid w:val="00674BF1"/>
    <w:rsid w:val="00674F8D"/>
    <w:rsid w:val="0067591B"/>
    <w:rsid w:val="0068031A"/>
    <w:rsid w:val="006822DA"/>
    <w:rsid w:val="00690344"/>
    <w:rsid w:val="0069043C"/>
    <w:rsid w:val="00690B48"/>
    <w:rsid w:val="00691E78"/>
    <w:rsid w:val="00695C91"/>
    <w:rsid w:val="0069628C"/>
    <w:rsid w:val="00696ED1"/>
    <w:rsid w:val="006A0670"/>
    <w:rsid w:val="006A34BA"/>
    <w:rsid w:val="006A4B54"/>
    <w:rsid w:val="006A4C09"/>
    <w:rsid w:val="006A5BEA"/>
    <w:rsid w:val="006A6F5F"/>
    <w:rsid w:val="006B1301"/>
    <w:rsid w:val="006B1A4D"/>
    <w:rsid w:val="006B1FE4"/>
    <w:rsid w:val="006B4148"/>
    <w:rsid w:val="006B7182"/>
    <w:rsid w:val="006C0772"/>
    <w:rsid w:val="006C0BFF"/>
    <w:rsid w:val="006C0E93"/>
    <w:rsid w:val="006C247D"/>
    <w:rsid w:val="006C353F"/>
    <w:rsid w:val="006C750E"/>
    <w:rsid w:val="006D2CB8"/>
    <w:rsid w:val="006D3B2D"/>
    <w:rsid w:val="006D6371"/>
    <w:rsid w:val="006D7D08"/>
    <w:rsid w:val="006E0526"/>
    <w:rsid w:val="006E2031"/>
    <w:rsid w:val="006E2235"/>
    <w:rsid w:val="006E50FA"/>
    <w:rsid w:val="006E578C"/>
    <w:rsid w:val="006E5A91"/>
    <w:rsid w:val="006E6FEE"/>
    <w:rsid w:val="006E77CA"/>
    <w:rsid w:val="006E7804"/>
    <w:rsid w:val="006F0C62"/>
    <w:rsid w:val="006F0D78"/>
    <w:rsid w:val="006F10E5"/>
    <w:rsid w:val="006F4DA1"/>
    <w:rsid w:val="006F5132"/>
    <w:rsid w:val="006F57F6"/>
    <w:rsid w:val="006F7300"/>
    <w:rsid w:val="007013EC"/>
    <w:rsid w:val="00701C25"/>
    <w:rsid w:val="0070465E"/>
    <w:rsid w:val="00706853"/>
    <w:rsid w:val="00706EF7"/>
    <w:rsid w:val="007121C8"/>
    <w:rsid w:val="00712678"/>
    <w:rsid w:val="007130F0"/>
    <w:rsid w:val="00715239"/>
    <w:rsid w:val="0071673A"/>
    <w:rsid w:val="00717BC2"/>
    <w:rsid w:val="00717C13"/>
    <w:rsid w:val="0072090E"/>
    <w:rsid w:val="00720C1D"/>
    <w:rsid w:val="00722A12"/>
    <w:rsid w:val="007236A0"/>
    <w:rsid w:val="00723BD3"/>
    <w:rsid w:val="0072434E"/>
    <w:rsid w:val="00724B62"/>
    <w:rsid w:val="007252C4"/>
    <w:rsid w:val="00725479"/>
    <w:rsid w:val="00726297"/>
    <w:rsid w:val="00730BA3"/>
    <w:rsid w:val="00731448"/>
    <w:rsid w:val="00733827"/>
    <w:rsid w:val="00735CB7"/>
    <w:rsid w:val="00736F0D"/>
    <w:rsid w:val="007444C5"/>
    <w:rsid w:val="007447D9"/>
    <w:rsid w:val="00744CC2"/>
    <w:rsid w:val="0074648D"/>
    <w:rsid w:val="00746AD9"/>
    <w:rsid w:val="00750F9F"/>
    <w:rsid w:val="0075113F"/>
    <w:rsid w:val="00751F7C"/>
    <w:rsid w:val="00752EE9"/>
    <w:rsid w:val="007556EF"/>
    <w:rsid w:val="00762F9A"/>
    <w:rsid w:val="007657ED"/>
    <w:rsid w:val="00770475"/>
    <w:rsid w:val="0077155B"/>
    <w:rsid w:val="00771D0B"/>
    <w:rsid w:val="00775493"/>
    <w:rsid w:val="0077771F"/>
    <w:rsid w:val="00777729"/>
    <w:rsid w:val="007845B4"/>
    <w:rsid w:val="007846B4"/>
    <w:rsid w:val="00784A55"/>
    <w:rsid w:val="00785368"/>
    <w:rsid w:val="007855E7"/>
    <w:rsid w:val="007870D9"/>
    <w:rsid w:val="00791389"/>
    <w:rsid w:val="00794577"/>
    <w:rsid w:val="00795C02"/>
    <w:rsid w:val="00796660"/>
    <w:rsid w:val="007968C4"/>
    <w:rsid w:val="00797D91"/>
    <w:rsid w:val="007A406E"/>
    <w:rsid w:val="007A55BF"/>
    <w:rsid w:val="007A5AB0"/>
    <w:rsid w:val="007A5DA1"/>
    <w:rsid w:val="007A7E2F"/>
    <w:rsid w:val="007B0ED9"/>
    <w:rsid w:val="007B13F8"/>
    <w:rsid w:val="007B3029"/>
    <w:rsid w:val="007B3499"/>
    <w:rsid w:val="007B45D1"/>
    <w:rsid w:val="007B467C"/>
    <w:rsid w:val="007B5FE6"/>
    <w:rsid w:val="007B6F93"/>
    <w:rsid w:val="007B792E"/>
    <w:rsid w:val="007C1C82"/>
    <w:rsid w:val="007C1E1D"/>
    <w:rsid w:val="007C1F80"/>
    <w:rsid w:val="007C2593"/>
    <w:rsid w:val="007C25D0"/>
    <w:rsid w:val="007C36A4"/>
    <w:rsid w:val="007C45A2"/>
    <w:rsid w:val="007C767C"/>
    <w:rsid w:val="007D176A"/>
    <w:rsid w:val="007D206F"/>
    <w:rsid w:val="007D3222"/>
    <w:rsid w:val="007D47DD"/>
    <w:rsid w:val="007D6210"/>
    <w:rsid w:val="007D6D44"/>
    <w:rsid w:val="007D7607"/>
    <w:rsid w:val="007D7D3D"/>
    <w:rsid w:val="007D7E03"/>
    <w:rsid w:val="007E1021"/>
    <w:rsid w:val="007E32CA"/>
    <w:rsid w:val="007E488F"/>
    <w:rsid w:val="007E5317"/>
    <w:rsid w:val="007E5598"/>
    <w:rsid w:val="007E592E"/>
    <w:rsid w:val="007E5D3B"/>
    <w:rsid w:val="007E739D"/>
    <w:rsid w:val="007F0AC5"/>
    <w:rsid w:val="007F1061"/>
    <w:rsid w:val="007F2701"/>
    <w:rsid w:val="007F6437"/>
    <w:rsid w:val="007F661F"/>
    <w:rsid w:val="007F6F43"/>
    <w:rsid w:val="007F7AC4"/>
    <w:rsid w:val="00800A2C"/>
    <w:rsid w:val="00800D2E"/>
    <w:rsid w:val="00807170"/>
    <w:rsid w:val="00807371"/>
    <w:rsid w:val="0080779C"/>
    <w:rsid w:val="008109BB"/>
    <w:rsid w:val="00810A4E"/>
    <w:rsid w:val="0081237A"/>
    <w:rsid w:val="00813E85"/>
    <w:rsid w:val="008152E6"/>
    <w:rsid w:val="008164E6"/>
    <w:rsid w:val="0081709E"/>
    <w:rsid w:val="00817E2C"/>
    <w:rsid w:val="00820543"/>
    <w:rsid w:val="00823732"/>
    <w:rsid w:val="008271FA"/>
    <w:rsid w:val="00831B0D"/>
    <w:rsid w:val="00832B66"/>
    <w:rsid w:val="00834893"/>
    <w:rsid w:val="008358CC"/>
    <w:rsid w:val="0083631B"/>
    <w:rsid w:val="00836E84"/>
    <w:rsid w:val="008376FB"/>
    <w:rsid w:val="00837B7F"/>
    <w:rsid w:val="008404B8"/>
    <w:rsid w:val="00841A10"/>
    <w:rsid w:val="00843087"/>
    <w:rsid w:val="00844041"/>
    <w:rsid w:val="0084491A"/>
    <w:rsid w:val="00845E39"/>
    <w:rsid w:val="00847348"/>
    <w:rsid w:val="00847B3A"/>
    <w:rsid w:val="008516FE"/>
    <w:rsid w:val="00852569"/>
    <w:rsid w:val="00852C78"/>
    <w:rsid w:val="008547CE"/>
    <w:rsid w:val="00854960"/>
    <w:rsid w:val="00855EAE"/>
    <w:rsid w:val="00857F91"/>
    <w:rsid w:val="00860B27"/>
    <w:rsid w:val="00862351"/>
    <w:rsid w:val="008644A0"/>
    <w:rsid w:val="0086472C"/>
    <w:rsid w:val="00865AE8"/>
    <w:rsid w:val="0086615C"/>
    <w:rsid w:val="00867C49"/>
    <w:rsid w:val="00867F80"/>
    <w:rsid w:val="0087516C"/>
    <w:rsid w:val="00877071"/>
    <w:rsid w:val="00880224"/>
    <w:rsid w:val="008807DC"/>
    <w:rsid w:val="008817F3"/>
    <w:rsid w:val="0088232A"/>
    <w:rsid w:val="008909CA"/>
    <w:rsid w:val="0089131C"/>
    <w:rsid w:val="00893746"/>
    <w:rsid w:val="00893D10"/>
    <w:rsid w:val="00894D80"/>
    <w:rsid w:val="008955C3"/>
    <w:rsid w:val="008972A8"/>
    <w:rsid w:val="00897826"/>
    <w:rsid w:val="00897F60"/>
    <w:rsid w:val="008A0457"/>
    <w:rsid w:val="008A0CB7"/>
    <w:rsid w:val="008A1CFF"/>
    <w:rsid w:val="008A2A79"/>
    <w:rsid w:val="008A2DD0"/>
    <w:rsid w:val="008A3D93"/>
    <w:rsid w:val="008A4B1F"/>
    <w:rsid w:val="008A5841"/>
    <w:rsid w:val="008A675B"/>
    <w:rsid w:val="008A6ED0"/>
    <w:rsid w:val="008A786E"/>
    <w:rsid w:val="008B1224"/>
    <w:rsid w:val="008B2420"/>
    <w:rsid w:val="008B2532"/>
    <w:rsid w:val="008B44F1"/>
    <w:rsid w:val="008B55D8"/>
    <w:rsid w:val="008B5BEE"/>
    <w:rsid w:val="008C0079"/>
    <w:rsid w:val="008C07B7"/>
    <w:rsid w:val="008C2298"/>
    <w:rsid w:val="008C326A"/>
    <w:rsid w:val="008C347B"/>
    <w:rsid w:val="008C4FD4"/>
    <w:rsid w:val="008C782F"/>
    <w:rsid w:val="008C7F72"/>
    <w:rsid w:val="008D45EC"/>
    <w:rsid w:val="008D5220"/>
    <w:rsid w:val="008D55C6"/>
    <w:rsid w:val="008E159F"/>
    <w:rsid w:val="008E2930"/>
    <w:rsid w:val="008E4A7D"/>
    <w:rsid w:val="008E5B03"/>
    <w:rsid w:val="008F1BE9"/>
    <w:rsid w:val="008F1C0D"/>
    <w:rsid w:val="008F316B"/>
    <w:rsid w:val="008F6B5F"/>
    <w:rsid w:val="008F734D"/>
    <w:rsid w:val="008F759B"/>
    <w:rsid w:val="0090049B"/>
    <w:rsid w:val="009027B7"/>
    <w:rsid w:val="00903B6E"/>
    <w:rsid w:val="00905CEC"/>
    <w:rsid w:val="009105E3"/>
    <w:rsid w:val="00911E91"/>
    <w:rsid w:val="009120F0"/>
    <w:rsid w:val="00913EF0"/>
    <w:rsid w:val="009140C5"/>
    <w:rsid w:val="00914C2F"/>
    <w:rsid w:val="00914EDE"/>
    <w:rsid w:val="009203BE"/>
    <w:rsid w:val="00920A03"/>
    <w:rsid w:val="0092357B"/>
    <w:rsid w:val="00925522"/>
    <w:rsid w:val="00927408"/>
    <w:rsid w:val="00927B66"/>
    <w:rsid w:val="009324F2"/>
    <w:rsid w:val="00933C9F"/>
    <w:rsid w:val="00934517"/>
    <w:rsid w:val="009360BC"/>
    <w:rsid w:val="00937BF0"/>
    <w:rsid w:val="00942564"/>
    <w:rsid w:val="009441A2"/>
    <w:rsid w:val="00945B24"/>
    <w:rsid w:val="00945B25"/>
    <w:rsid w:val="00945CAD"/>
    <w:rsid w:val="00946062"/>
    <w:rsid w:val="009473ED"/>
    <w:rsid w:val="00947D70"/>
    <w:rsid w:val="00950446"/>
    <w:rsid w:val="00955024"/>
    <w:rsid w:val="009560B6"/>
    <w:rsid w:val="00960C5E"/>
    <w:rsid w:val="009623B5"/>
    <w:rsid w:val="009642F3"/>
    <w:rsid w:val="00964EED"/>
    <w:rsid w:val="0096640C"/>
    <w:rsid w:val="009676D9"/>
    <w:rsid w:val="00971C4C"/>
    <w:rsid w:val="00972337"/>
    <w:rsid w:val="00972660"/>
    <w:rsid w:val="0098430D"/>
    <w:rsid w:val="00987115"/>
    <w:rsid w:val="00991B8A"/>
    <w:rsid w:val="00991BCE"/>
    <w:rsid w:val="00993185"/>
    <w:rsid w:val="00993746"/>
    <w:rsid w:val="009941A6"/>
    <w:rsid w:val="009A1724"/>
    <w:rsid w:val="009A1FAA"/>
    <w:rsid w:val="009A2477"/>
    <w:rsid w:val="009A3EB9"/>
    <w:rsid w:val="009A40E2"/>
    <w:rsid w:val="009B2D97"/>
    <w:rsid w:val="009B3A9F"/>
    <w:rsid w:val="009B79C2"/>
    <w:rsid w:val="009C12C0"/>
    <w:rsid w:val="009C2F9E"/>
    <w:rsid w:val="009C43CE"/>
    <w:rsid w:val="009C54A0"/>
    <w:rsid w:val="009C5CA5"/>
    <w:rsid w:val="009C69EF"/>
    <w:rsid w:val="009C7E07"/>
    <w:rsid w:val="009D1D69"/>
    <w:rsid w:val="009D1F64"/>
    <w:rsid w:val="009D242C"/>
    <w:rsid w:val="009D43DE"/>
    <w:rsid w:val="009D529A"/>
    <w:rsid w:val="009D6022"/>
    <w:rsid w:val="009D709F"/>
    <w:rsid w:val="009E0285"/>
    <w:rsid w:val="009E05DB"/>
    <w:rsid w:val="009E191C"/>
    <w:rsid w:val="009E1E85"/>
    <w:rsid w:val="009E26CA"/>
    <w:rsid w:val="009E3DB2"/>
    <w:rsid w:val="009E444F"/>
    <w:rsid w:val="009E6472"/>
    <w:rsid w:val="009F0365"/>
    <w:rsid w:val="009F22D1"/>
    <w:rsid w:val="009F22FD"/>
    <w:rsid w:val="009F23A6"/>
    <w:rsid w:val="009F30D5"/>
    <w:rsid w:val="009F3F7B"/>
    <w:rsid w:val="009F3FC9"/>
    <w:rsid w:val="009F4028"/>
    <w:rsid w:val="009F5977"/>
    <w:rsid w:val="009F75B3"/>
    <w:rsid w:val="009F7B2D"/>
    <w:rsid w:val="00A00103"/>
    <w:rsid w:val="00A03771"/>
    <w:rsid w:val="00A04099"/>
    <w:rsid w:val="00A04ABB"/>
    <w:rsid w:val="00A05233"/>
    <w:rsid w:val="00A05D9B"/>
    <w:rsid w:val="00A153A8"/>
    <w:rsid w:val="00A1668A"/>
    <w:rsid w:val="00A16B80"/>
    <w:rsid w:val="00A212FF"/>
    <w:rsid w:val="00A24FCE"/>
    <w:rsid w:val="00A260E2"/>
    <w:rsid w:val="00A262B2"/>
    <w:rsid w:val="00A275DF"/>
    <w:rsid w:val="00A33F59"/>
    <w:rsid w:val="00A3543C"/>
    <w:rsid w:val="00A40597"/>
    <w:rsid w:val="00A418B2"/>
    <w:rsid w:val="00A4190B"/>
    <w:rsid w:val="00A41ECC"/>
    <w:rsid w:val="00A424EC"/>
    <w:rsid w:val="00A42512"/>
    <w:rsid w:val="00A426EA"/>
    <w:rsid w:val="00A43A21"/>
    <w:rsid w:val="00A464A4"/>
    <w:rsid w:val="00A467D6"/>
    <w:rsid w:val="00A47821"/>
    <w:rsid w:val="00A47CAD"/>
    <w:rsid w:val="00A54448"/>
    <w:rsid w:val="00A54741"/>
    <w:rsid w:val="00A5488B"/>
    <w:rsid w:val="00A60627"/>
    <w:rsid w:val="00A61A62"/>
    <w:rsid w:val="00A62A44"/>
    <w:rsid w:val="00A6380E"/>
    <w:rsid w:val="00A64A5A"/>
    <w:rsid w:val="00A66F87"/>
    <w:rsid w:val="00A67376"/>
    <w:rsid w:val="00A70329"/>
    <w:rsid w:val="00A72455"/>
    <w:rsid w:val="00A7640A"/>
    <w:rsid w:val="00A777CC"/>
    <w:rsid w:val="00A807A3"/>
    <w:rsid w:val="00A8157A"/>
    <w:rsid w:val="00A8389A"/>
    <w:rsid w:val="00A8402F"/>
    <w:rsid w:val="00A85D36"/>
    <w:rsid w:val="00A87F1D"/>
    <w:rsid w:val="00A91A48"/>
    <w:rsid w:val="00A929D8"/>
    <w:rsid w:val="00A92CE8"/>
    <w:rsid w:val="00A92DF1"/>
    <w:rsid w:val="00A9305F"/>
    <w:rsid w:val="00A935FC"/>
    <w:rsid w:val="00A94606"/>
    <w:rsid w:val="00A950A1"/>
    <w:rsid w:val="00A9684D"/>
    <w:rsid w:val="00AA0132"/>
    <w:rsid w:val="00AA058D"/>
    <w:rsid w:val="00AA0FC0"/>
    <w:rsid w:val="00AA4669"/>
    <w:rsid w:val="00AA57A7"/>
    <w:rsid w:val="00AA5B4F"/>
    <w:rsid w:val="00AA66CE"/>
    <w:rsid w:val="00AA7F46"/>
    <w:rsid w:val="00AB3050"/>
    <w:rsid w:val="00AB3426"/>
    <w:rsid w:val="00AB5A70"/>
    <w:rsid w:val="00AB7983"/>
    <w:rsid w:val="00AC1049"/>
    <w:rsid w:val="00AC1C6F"/>
    <w:rsid w:val="00AC3EAC"/>
    <w:rsid w:val="00AC513D"/>
    <w:rsid w:val="00AC5259"/>
    <w:rsid w:val="00AC6F22"/>
    <w:rsid w:val="00AD1C12"/>
    <w:rsid w:val="00AD21A7"/>
    <w:rsid w:val="00AD314F"/>
    <w:rsid w:val="00AE0D24"/>
    <w:rsid w:val="00AE1EF7"/>
    <w:rsid w:val="00AE296A"/>
    <w:rsid w:val="00AE6C4E"/>
    <w:rsid w:val="00AF12D7"/>
    <w:rsid w:val="00AF1FC0"/>
    <w:rsid w:val="00AF24FE"/>
    <w:rsid w:val="00AF3C68"/>
    <w:rsid w:val="00AF60D6"/>
    <w:rsid w:val="00B016DD"/>
    <w:rsid w:val="00B01723"/>
    <w:rsid w:val="00B019AD"/>
    <w:rsid w:val="00B01E42"/>
    <w:rsid w:val="00B02C94"/>
    <w:rsid w:val="00B03205"/>
    <w:rsid w:val="00B0420C"/>
    <w:rsid w:val="00B10989"/>
    <w:rsid w:val="00B10BB9"/>
    <w:rsid w:val="00B14F60"/>
    <w:rsid w:val="00B21433"/>
    <w:rsid w:val="00B2196A"/>
    <w:rsid w:val="00B22972"/>
    <w:rsid w:val="00B23216"/>
    <w:rsid w:val="00B23742"/>
    <w:rsid w:val="00B245F9"/>
    <w:rsid w:val="00B30035"/>
    <w:rsid w:val="00B33578"/>
    <w:rsid w:val="00B36463"/>
    <w:rsid w:val="00B36A7C"/>
    <w:rsid w:val="00B37452"/>
    <w:rsid w:val="00B406C1"/>
    <w:rsid w:val="00B40C35"/>
    <w:rsid w:val="00B425DB"/>
    <w:rsid w:val="00B43CD8"/>
    <w:rsid w:val="00B43DC4"/>
    <w:rsid w:val="00B43F36"/>
    <w:rsid w:val="00B514E7"/>
    <w:rsid w:val="00B518E8"/>
    <w:rsid w:val="00B52195"/>
    <w:rsid w:val="00B540CC"/>
    <w:rsid w:val="00B56095"/>
    <w:rsid w:val="00B624DC"/>
    <w:rsid w:val="00B627D1"/>
    <w:rsid w:val="00B64926"/>
    <w:rsid w:val="00B718A0"/>
    <w:rsid w:val="00B72161"/>
    <w:rsid w:val="00B723E3"/>
    <w:rsid w:val="00B72E99"/>
    <w:rsid w:val="00B74F76"/>
    <w:rsid w:val="00B77350"/>
    <w:rsid w:val="00B776F1"/>
    <w:rsid w:val="00B77D99"/>
    <w:rsid w:val="00B81070"/>
    <w:rsid w:val="00B810D1"/>
    <w:rsid w:val="00B81B7C"/>
    <w:rsid w:val="00B81D14"/>
    <w:rsid w:val="00B81D6B"/>
    <w:rsid w:val="00B83E3E"/>
    <w:rsid w:val="00B84BBC"/>
    <w:rsid w:val="00B86C5D"/>
    <w:rsid w:val="00B86D36"/>
    <w:rsid w:val="00B87867"/>
    <w:rsid w:val="00B9193E"/>
    <w:rsid w:val="00B91E7C"/>
    <w:rsid w:val="00B91F8E"/>
    <w:rsid w:val="00B9219B"/>
    <w:rsid w:val="00B92749"/>
    <w:rsid w:val="00B92BF5"/>
    <w:rsid w:val="00B94335"/>
    <w:rsid w:val="00B953EB"/>
    <w:rsid w:val="00B96635"/>
    <w:rsid w:val="00B972D6"/>
    <w:rsid w:val="00B973A8"/>
    <w:rsid w:val="00BA11F1"/>
    <w:rsid w:val="00BA1EF2"/>
    <w:rsid w:val="00BA2064"/>
    <w:rsid w:val="00BA2C92"/>
    <w:rsid w:val="00BA2F80"/>
    <w:rsid w:val="00BA30A4"/>
    <w:rsid w:val="00BA4B5D"/>
    <w:rsid w:val="00BA78D1"/>
    <w:rsid w:val="00BA7C5E"/>
    <w:rsid w:val="00BB1F64"/>
    <w:rsid w:val="00BB5A50"/>
    <w:rsid w:val="00BB5F7C"/>
    <w:rsid w:val="00BB659F"/>
    <w:rsid w:val="00BB6F92"/>
    <w:rsid w:val="00BB6FDA"/>
    <w:rsid w:val="00BC0F92"/>
    <w:rsid w:val="00BC1342"/>
    <w:rsid w:val="00BC2F73"/>
    <w:rsid w:val="00BC438D"/>
    <w:rsid w:val="00BC4404"/>
    <w:rsid w:val="00BC569D"/>
    <w:rsid w:val="00BC5A7A"/>
    <w:rsid w:val="00BD0293"/>
    <w:rsid w:val="00BD1204"/>
    <w:rsid w:val="00BD2E72"/>
    <w:rsid w:val="00BD2F7F"/>
    <w:rsid w:val="00BD2FF9"/>
    <w:rsid w:val="00BD5DEE"/>
    <w:rsid w:val="00BD61BF"/>
    <w:rsid w:val="00BE116A"/>
    <w:rsid w:val="00BE25E6"/>
    <w:rsid w:val="00BE38AD"/>
    <w:rsid w:val="00BE5D95"/>
    <w:rsid w:val="00BE65A6"/>
    <w:rsid w:val="00BE68BE"/>
    <w:rsid w:val="00BF052F"/>
    <w:rsid w:val="00BF0CA7"/>
    <w:rsid w:val="00BF0CBB"/>
    <w:rsid w:val="00BF4CA5"/>
    <w:rsid w:val="00BF5C48"/>
    <w:rsid w:val="00BF7466"/>
    <w:rsid w:val="00C011AF"/>
    <w:rsid w:val="00C0293D"/>
    <w:rsid w:val="00C02AF8"/>
    <w:rsid w:val="00C076FB"/>
    <w:rsid w:val="00C101C3"/>
    <w:rsid w:val="00C10D93"/>
    <w:rsid w:val="00C11CA3"/>
    <w:rsid w:val="00C12959"/>
    <w:rsid w:val="00C13926"/>
    <w:rsid w:val="00C14962"/>
    <w:rsid w:val="00C156FB"/>
    <w:rsid w:val="00C15868"/>
    <w:rsid w:val="00C16EAC"/>
    <w:rsid w:val="00C17087"/>
    <w:rsid w:val="00C20A9D"/>
    <w:rsid w:val="00C21F76"/>
    <w:rsid w:val="00C259EE"/>
    <w:rsid w:val="00C25A89"/>
    <w:rsid w:val="00C272AA"/>
    <w:rsid w:val="00C27B63"/>
    <w:rsid w:val="00C327FF"/>
    <w:rsid w:val="00C32885"/>
    <w:rsid w:val="00C328B0"/>
    <w:rsid w:val="00C32FA0"/>
    <w:rsid w:val="00C33DCC"/>
    <w:rsid w:val="00C34AB5"/>
    <w:rsid w:val="00C34AC1"/>
    <w:rsid w:val="00C36565"/>
    <w:rsid w:val="00C3659C"/>
    <w:rsid w:val="00C375A3"/>
    <w:rsid w:val="00C40E16"/>
    <w:rsid w:val="00C41B86"/>
    <w:rsid w:val="00C42A9A"/>
    <w:rsid w:val="00C4534B"/>
    <w:rsid w:val="00C510F3"/>
    <w:rsid w:val="00C5196A"/>
    <w:rsid w:val="00C524DA"/>
    <w:rsid w:val="00C52B01"/>
    <w:rsid w:val="00C5316B"/>
    <w:rsid w:val="00C53502"/>
    <w:rsid w:val="00C55394"/>
    <w:rsid w:val="00C55612"/>
    <w:rsid w:val="00C55E71"/>
    <w:rsid w:val="00C55F30"/>
    <w:rsid w:val="00C571CC"/>
    <w:rsid w:val="00C57AE0"/>
    <w:rsid w:val="00C57B89"/>
    <w:rsid w:val="00C57D04"/>
    <w:rsid w:val="00C63EF3"/>
    <w:rsid w:val="00C64723"/>
    <w:rsid w:val="00C66BA8"/>
    <w:rsid w:val="00C70111"/>
    <w:rsid w:val="00C7344C"/>
    <w:rsid w:val="00C763C1"/>
    <w:rsid w:val="00C80C3A"/>
    <w:rsid w:val="00C816A8"/>
    <w:rsid w:val="00C81847"/>
    <w:rsid w:val="00C81DDE"/>
    <w:rsid w:val="00C82C4B"/>
    <w:rsid w:val="00C831FE"/>
    <w:rsid w:val="00C83A17"/>
    <w:rsid w:val="00C8464A"/>
    <w:rsid w:val="00C846CF"/>
    <w:rsid w:val="00C866D5"/>
    <w:rsid w:val="00C87641"/>
    <w:rsid w:val="00C91C3C"/>
    <w:rsid w:val="00C9215F"/>
    <w:rsid w:val="00C92747"/>
    <w:rsid w:val="00C92DDB"/>
    <w:rsid w:val="00C947EC"/>
    <w:rsid w:val="00C959F2"/>
    <w:rsid w:val="00C976CD"/>
    <w:rsid w:val="00C97AFE"/>
    <w:rsid w:val="00CA285E"/>
    <w:rsid w:val="00CA3483"/>
    <w:rsid w:val="00CA39EA"/>
    <w:rsid w:val="00CA3EE8"/>
    <w:rsid w:val="00CA4498"/>
    <w:rsid w:val="00CA546C"/>
    <w:rsid w:val="00CA7B82"/>
    <w:rsid w:val="00CB0686"/>
    <w:rsid w:val="00CB0E56"/>
    <w:rsid w:val="00CB0EE2"/>
    <w:rsid w:val="00CB2974"/>
    <w:rsid w:val="00CB2FB4"/>
    <w:rsid w:val="00CB48F9"/>
    <w:rsid w:val="00CB5A37"/>
    <w:rsid w:val="00CB5AAC"/>
    <w:rsid w:val="00CB79A1"/>
    <w:rsid w:val="00CC0E63"/>
    <w:rsid w:val="00CC14BC"/>
    <w:rsid w:val="00CC1DB9"/>
    <w:rsid w:val="00CC4178"/>
    <w:rsid w:val="00CC759A"/>
    <w:rsid w:val="00CD014B"/>
    <w:rsid w:val="00CD063E"/>
    <w:rsid w:val="00CD2AC8"/>
    <w:rsid w:val="00CD4858"/>
    <w:rsid w:val="00CD77E4"/>
    <w:rsid w:val="00CE357C"/>
    <w:rsid w:val="00CE42B6"/>
    <w:rsid w:val="00CE446E"/>
    <w:rsid w:val="00CE47CF"/>
    <w:rsid w:val="00CE48E7"/>
    <w:rsid w:val="00CE5E13"/>
    <w:rsid w:val="00CE622B"/>
    <w:rsid w:val="00CE6AC9"/>
    <w:rsid w:val="00CE6EE0"/>
    <w:rsid w:val="00CE7BAB"/>
    <w:rsid w:val="00CE7CF7"/>
    <w:rsid w:val="00CF033C"/>
    <w:rsid w:val="00CF0377"/>
    <w:rsid w:val="00CF63BA"/>
    <w:rsid w:val="00CF65F3"/>
    <w:rsid w:val="00CF6A78"/>
    <w:rsid w:val="00CF6CED"/>
    <w:rsid w:val="00CF7AF8"/>
    <w:rsid w:val="00D031DA"/>
    <w:rsid w:val="00D04F24"/>
    <w:rsid w:val="00D071F0"/>
    <w:rsid w:val="00D0725C"/>
    <w:rsid w:val="00D07A07"/>
    <w:rsid w:val="00D10614"/>
    <w:rsid w:val="00D1073E"/>
    <w:rsid w:val="00D11353"/>
    <w:rsid w:val="00D1296C"/>
    <w:rsid w:val="00D131B7"/>
    <w:rsid w:val="00D132C3"/>
    <w:rsid w:val="00D13B68"/>
    <w:rsid w:val="00D15A95"/>
    <w:rsid w:val="00D1675E"/>
    <w:rsid w:val="00D170DE"/>
    <w:rsid w:val="00D20D7E"/>
    <w:rsid w:val="00D243A2"/>
    <w:rsid w:val="00D251EC"/>
    <w:rsid w:val="00D25AAD"/>
    <w:rsid w:val="00D267D5"/>
    <w:rsid w:val="00D27E92"/>
    <w:rsid w:val="00D312F8"/>
    <w:rsid w:val="00D344DC"/>
    <w:rsid w:val="00D41ED1"/>
    <w:rsid w:val="00D4412A"/>
    <w:rsid w:val="00D54DC8"/>
    <w:rsid w:val="00D5547A"/>
    <w:rsid w:val="00D5739A"/>
    <w:rsid w:val="00D57432"/>
    <w:rsid w:val="00D60589"/>
    <w:rsid w:val="00D60681"/>
    <w:rsid w:val="00D60B97"/>
    <w:rsid w:val="00D6435E"/>
    <w:rsid w:val="00D70715"/>
    <w:rsid w:val="00D8210E"/>
    <w:rsid w:val="00D870EC"/>
    <w:rsid w:val="00D91916"/>
    <w:rsid w:val="00D92BB3"/>
    <w:rsid w:val="00D947DB"/>
    <w:rsid w:val="00D94A74"/>
    <w:rsid w:val="00D94BD0"/>
    <w:rsid w:val="00D96934"/>
    <w:rsid w:val="00DA379A"/>
    <w:rsid w:val="00DA3BD0"/>
    <w:rsid w:val="00DA4CE7"/>
    <w:rsid w:val="00DA7A2D"/>
    <w:rsid w:val="00DB052D"/>
    <w:rsid w:val="00DB4E1B"/>
    <w:rsid w:val="00DC3201"/>
    <w:rsid w:val="00DC33E0"/>
    <w:rsid w:val="00DC3F38"/>
    <w:rsid w:val="00DC780D"/>
    <w:rsid w:val="00DD4FBD"/>
    <w:rsid w:val="00DD6C1B"/>
    <w:rsid w:val="00DE1C9D"/>
    <w:rsid w:val="00DE3513"/>
    <w:rsid w:val="00DE4267"/>
    <w:rsid w:val="00DE5303"/>
    <w:rsid w:val="00DE659B"/>
    <w:rsid w:val="00DE6E76"/>
    <w:rsid w:val="00DE7937"/>
    <w:rsid w:val="00DF007F"/>
    <w:rsid w:val="00DF111F"/>
    <w:rsid w:val="00DF14E1"/>
    <w:rsid w:val="00DF2693"/>
    <w:rsid w:val="00DF5F8B"/>
    <w:rsid w:val="00E01A7B"/>
    <w:rsid w:val="00E027AA"/>
    <w:rsid w:val="00E03D14"/>
    <w:rsid w:val="00E05DA2"/>
    <w:rsid w:val="00E073EA"/>
    <w:rsid w:val="00E07653"/>
    <w:rsid w:val="00E12DEA"/>
    <w:rsid w:val="00E131FB"/>
    <w:rsid w:val="00E17F4B"/>
    <w:rsid w:val="00E20DBD"/>
    <w:rsid w:val="00E21C9B"/>
    <w:rsid w:val="00E21EEF"/>
    <w:rsid w:val="00E25647"/>
    <w:rsid w:val="00E26F83"/>
    <w:rsid w:val="00E31D1D"/>
    <w:rsid w:val="00E32125"/>
    <w:rsid w:val="00E32296"/>
    <w:rsid w:val="00E33B8A"/>
    <w:rsid w:val="00E34AF4"/>
    <w:rsid w:val="00E356F1"/>
    <w:rsid w:val="00E37596"/>
    <w:rsid w:val="00E40218"/>
    <w:rsid w:val="00E40380"/>
    <w:rsid w:val="00E41464"/>
    <w:rsid w:val="00E415D9"/>
    <w:rsid w:val="00E42B53"/>
    <w:rsid w:val="00E436C0"/>
    <w:rsid w:val="00E43A7E"/>
    <w:rsid w:val="00E45735"/>
    <w:rsid w:val="00E45A02"/>
    <w:rsid w:val="00E46473"/>
    <w:rsid w:val="00E47864"/>
    <w:rsid w:val="00E53A11"/>
    <w:rsid w:val="00E54526"/>
    <w:rsid w:val="00E54CD2"/>
    <w:rsid w:val="00E60D55"/>
    <w:rsid w:val="00E62593"/>
    <w:rsid w:val="00E62C36"/>
    <w:rsid w:val="00E62F95"/>
    <w:rsid w:val="00E66006"/>
    <w:rsid w:val="00E6633D"/>
    <w:rsid w:val="00E70933"/>
    <w:rsid w:val="00E70E6C"/>
    <w:rsid w:val="00E728E5"/>
    <w:rsid w:val="00E72FE7"/>
    <w:rsid w:val="00E738DE"/>
    <w:rsid w:val="00E73C8F"/>
    <w:rsid w:val="00E75A69"/>
    <w:rsid w:val="00E84CE8"/>
    <w:rsid w:val="00E8506F"/>
    <w:rsid w:val="00E857BC"/>
    <w:rsid w:val="00E86324"/>
    <w:rsid w:val="00E877D3"/>
    <w:rsid w:val="00E87AC3"/>
    <w:rsid w:val="00E900C7"/>
    <w:rsid w:val="00E9014D"/>
    <w:rsid w:val="00E902D4"/>
    <w:rsid w:val="00E91346"/>
    <w:rsid w:val="00E9368A"/>
    <w:rsid w:val="00E94A3C"/>
    <w:rsid w:val="00E9624F"/>
    <w:rsid w:val="00E9646B"/>
    <w:rsid w:val="00EA0340"/>
    <w:rsid w:val="00EA263D"/>
    <w:rsid w:val="00EA3C2A"/>
    <w:rsid w:val="00EA482A"/>
    <w:rsid w:val="00EA6B8F"/>
    <w:rsid w:val="00EA7939"/>
    <w:rsid w:val="00EA7986"/>
    <w:rsid w:val="00EB0053"/>
    <w:rsid w:val="00EB46B7"/>
    <w:rsid w:val="00EB4C34"/>
    <w:rsid w:val="00EC0D7F"/>
    <w:rsid w:val="00EC174C"/>
    <w:rsid w:val="00EC4B83"/>
    <w:rsid w:val="00EC4C61"/>
    <w:rsid w:val="00EC63D5"/>
    <w:rsid w:val="00ED1781"/>
    <w:rsid w:val="00ED1C64"/>
    <w:rsid w:val="00ED21CA"/>
    <w:rsid w:val="00ED21E1"/>
    <w:rsid w:val="00ED2A42"/>
    <w:rsid w:val="00ED753D"/>
    <w:rsid w:val="00EE11B2"/>
    <w:rsid w:val="00EE16AC"/>
    <w:rsid w:val="00EE185C"/>
    <w:rsid w:val="00EE2E5D"/>
    <w:rsid w:val="00EE3D0F"/>
    <w:rsid w:val="00EE4088"/>
    <w:rsid w:val="00EE4A21"/>
    <w:rsid w:val="00EE4EF3"/>
    <w:rsid w:val="00EE5DB3"/>
    <w:rsid w:val="00EE60BA"/>
    <w:rsid w:val="00EE6D1F"/>
    <w:rsid w:val="00EE717E"/>
    <w:rsid w:val="00EE7D91"/>
    <w:rsid w:val="00EF2654"/>
    <w:rsid w:val="00EF3A1E"/>
    <w:rsid w:val="00EF527D"/>
    <w:rsid w:val="00EF59E0"/>
    <w:rsid w:val="00EF7733"/>
    <w:rsid w:val="00EF7A0F"/>
    <w:rsid w:val="00F007DF"/>
    <w:rsid w:val="00F01DA8"/>
    <w:rsid w:val="00F025AC"/>
    <w:rsid w:val="00F03167"/>
    <w:rsid w:val="00F07938"/>
    <w:rsid w:val="00F12219"/>
    <w:rsid w:val="00F124DE"/>
    <w:rsid w:val="00F1382E"/>
    <w:rsid w:val="00F13C53"/>
    <w:rsid w:val="00F17324"/>
    <w:rsid w:val="00F209C6"/>
    <w:rsid w:val="00F22F60"/>
    <w:rsid w:val="00F2565B"/>
    <w:rsid w:val="00F25CEB"/>
    <w:rsid w:val="00F265E6"/>
    <w:rsid w:val="00F26C26"/>
    <w:rsid w:val="00F26C79"/>
    <w:rsid w:val="00F30102"/>
    <w:rsid w:val="00F329B9"/>
    <w:rsid w:val="00F34609"/>
    <w:rsid w:val="00F352D7"/>
    <w:rsid w:val="00F40251"/>
    <w:rsid w:val="00F4030E"/>
    <w:rsid w:val="00F40409"/>
    <w:rsid w:val="00F40947"/>
    <w:rsid w:val="00F419C6"/>
    <w:rsid w:val="00F43AF2"/>
    <w:rsid w:val="00F45378"/>
    <w:rsid w:val="00F45D34"/>
    <w:rsid w:val="00F463DE"/>
    <w:rsid w:val="00F46AE4"/>
    <w:rsid w:val="00F50123"/>
    <w:rsid w:val="00F50D9A"/>
    <w:rsid w:val="00F5159D"/>
    <w:rsid w:val="00F55150"/>
    <w:rsid w:val="00F552EA"/>
    <w:rsid w:val="00F55774"/>
    <w:rsid w:val="00F56935"/>
    <w:rsid w:val="00F608DD"/>
    <w:rsid w:val="00F60F29"/>
    <w:rsid w:val="00F620A9"/>
    <w:rsid w:val="00F6282D"/>
    <w:rsid w:val="00F63FAA"/>
    <w:rsid w:val="00F64301"/>
    <w:rsid w:val="00F668B4"/>
    <w:rsid w:val="00F67174"/>
    <w:rsid w:val="00F712A3"/>
    <w:rsid w:val="00F738BB"/>
    <w:rsid w:val="00F73E93"/>
    <w:rsid w:val="00F75317"/>
    <w:rsid w:val="00F77605"/>
    <w:rsid w:val="00F7792E"/>
    <w:rsid w:val="00F77FE0"/>
    <w:rsid w:val="00F80ED8"/>
    <w:rsid w:val="00F8107C"/>
    <w:rsid w:val="00F82607"/>
    <w:rsid w:val="00F82A3B"/>
    <w:rsid w:val="00F82FF2"/>
    <w:rsid w:val="00F844D9"/>
    <w:rsid w:val="00F851B4"/>
    <w:rsid w:val="00F85B51"/>
    <w:rsid w:val="00F85F54"/>
    <w:rsid w:val="00F965E6"/>
    <w:rsid w:val="00FA3C0E"/>
    <w:rsid w:val="00FA6B6A"/>
    <w:rsid w:val="00FA7F0D"/>
    <w:rsid w:val="00FB313B"/>
    <w:rsid w:val="00FB32A6"/>
    <w:rsid w:val="00FB43BF"/>
    <w:rsid w:val="00FB4DA6"/>
    <w:rsid w:val="00FB6A16"/>
    <w:rsid w:val="00FB74F1"/>
    <w:rsid w:val="00FC0DCD"/>
    <w:rsid w:val="00FC0EFD"/>
    <w:rsid w:val="00FC1800"/>
    <w:rsid w:val="00FC6EDA"/>
    <w:rsid w:val="00FC79B7"/>
    <w:rsid w:val="00FD246E"/>
    <w:rsid w:val="00FD4D17"/>
    <w:rsid w:val="00FD4D7B"/>
    <w:rsid w:val="00FD5712"/>
    <w:rsid w:val="00FD76CD"/>
    <w:rsid w:val="00FE1569"/>
    <w:rsid w:val="00FE27E4"/>
    <w:rsid w:val="00FE6009"/>
    <w:rsid w:val="00FE64F8"/>
    <w:rsid w:val="00FE6F5E"/>
    <w:rsid w:val="00FF11CA"/>
    <w:rsid w:val="00FF2261"/>
    <w:rsid w:val="00FF267B"/>
    <w:rsid w:val="00FF2A50"/>
    <w:rsid w:val="00FF2D1B"/>
    <w:rsid w:val="00FF2F26"/>
    <w:rsid w:val="00FF355C"/>
    <w:rsid w:val="00FF3F67"/>
    <w:rsid w:val="00FF4810"/>
    <w:rsid w:val="00FF4982"/>
    <w:rsid w:val="00FF6F3E"/>
    <w:rsid w:val="00FF793D"/>
    <w:rsid w:val="00FF7D22"/>
    <w:rsid w:val="65A4599A"/>
    <w:rsid w:val="7F1A3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oNotEmbedSmartTags/>
  <w:decimalSymbol w:val="."/>
  <w:listSeparator w:val=","/>
  <w14:docId w14:val="02958BA9"/>
  <w15:docId w15:val="{C30F0A64-C62E-4D01-8A63-110F206E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A1E"/>
    <w:pPr>
      <w:widowControl w:val="0"/>
      <w:suppressAutoHyphens/>
      <w:jc w:val="both"/>
    </w:pPr>
    <w:rPr>
      <w:rFonts w:ascii="Century" w:hAnsi="Century"/>
      <w:kern w:val="1"/>
      <w:sz w:val="21"/>
      <w:szCs w:val="24"/>
    </w:rPr>
  </w:style>
  <w:style w:type="paragraph" w:styleId="1">
    <w:name w:val="heading 1"/>
    <w:basedOn w:val="a"/>
    <w:next w:val="a0"/>
    <w:qFormat/>
    <w:pPr>
      <w:widowControl/>
      <w:numPr>
        <w:numId w:val="1"/>
      </w:numPr>
      <w:spacing w:before="280" w:after="280"/>
      <w:jc w:val="left"/>
      <w:outlineLvl w:val="0"/>
    </w:pPr>
    <w:rPr>
      <w:rFonts w:ascii="ＭＳ Ｐゴシック" w:eastAsia="ＭＳ Ｐゴシック" w:hAnsi="ＭＳ Ｐゴシック" w:cs="ＭＳ Ｐゴシック"/>
      <w:b/>
      <w:bCs/>
      <w:sz w:val="48"/>
      <w:szCs w:val="48"/>
    </w:rPr>
  </w:style>
  <w:style w:type="paragraph" w:styleId="2">
    <w:name w:val="heading 2"/>
    <w:basedOn w:val="a"/>
    <w:next w:val="a"/>
    <w:link w:val="20"/>
    <w:uiPriority w:val="9"/>
    <w:semiHidden/>
    <w:unhideWhenUsed/>
    <w:qFormat/>
    <w:rsid w:val="006B1301"/>
    <w:pPr>
      <w:keepNext/>
      <w:outlineLvl w:val="1"/>
    </w:pPr>
    <w:rPr>
      <w:rFonts w:ascii="Arial" w:eastAsia="ＭＳ ゴシック" w:hAnsi="Arial"/>
    </w:rPr>
  </w:style>
  <w:style w:type="paragraph" w:styleId="3">
    <w:name w:val="heading 3"/>
    <w:basedOn w:val="a"/>
    <w:next w:val="a"/>
    <w:qFormat/>
    <w:pPr>
      <w:keepNext/>
      <w:numPr>
        <w:ilvl w:val="2"/>
        <w:numId w:val="1"/>
      </w:numPr>
      <w:ind w:left="400" w:firstLine="0"/>
      <w:outlineLvl w:val="2"/>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ＭＳ Ｐゴシック" w:eastAsia="ＭＳ Ｐゴシック" w:hAnsi="ＭＳ Ｐゴシック" w:cs="Arial"/>
    </w:rPr>
  </w:style>
  <w:style w:type="character" w:customStyle="1" w:styleId="WW8Num2z1">
    <w:name w:val="WW8Num2z1"/>
    <w:rPr>
      <w:rFonts w:ascii="Wingdings" w:hAnsi="Wingdings" w:cs="Wingdings"/>
    </w:rPr>
  </w:style>
  <w:style w:type="character" w:customStyle="1" w:styleId="WW8Num3z0">
    <w:name w:val="WW8Num3z0"/>
    <w:rPr>
      <w:rFonts w:ascii="ＭＳ Ｐゴシック" w:eastAsia="ＭＳ Ｐゴシック" w:hAnsi="ＭＳ Ｐゴシック" w:cs="Arial"/>
    </w:rPr>
  </w:style>
  <w:style w:type="character" w:customStyle="1" w:styleId="WW8Num3z1">
    <w:name w:val="WW8Num3z1"/>
    <w:rPr>
      <w:rFonts w:ascii="Wingdings" w:hAnsi="Wingdings" w:cs="Wingdings"/>
    </w:rPr>
  </w:style>
  <w:style w:type="character" w:customStyle="1" w:styleId="WW8Num4z0">
    <w:name w:val="WW8Num4z0"/>
    <w:rPr>
      <w:rFonts w:ascii="ＭＳ Ｐゴシック" w:eastAsia="ＭＳ Ｐゴシック" w:hAnsi="ＭＳ Ｐゴシック" w:cs="Arial"/>
    </w:rPr>
  </w:style>
  <w:style w:type="character" w:customStyle="1" w:styleId="WW8Num4z1">
    <w:name w:val="WW8Num4z1"/>
    <w:rPr>
      <w:rFonts w:ascii="Wingdings" w:hAnsi="Wingdings" w:cs="Wingdings"/>
    </w:rPr>
  </w:style>
  <w:style w:type="character" w:styleId="a4">
    <w:name w:val="annotation reference"/>
    <w:rPr>
      <w:sz w:val="18"/>
      <w:szCs w:val="18"/>
    </w:rPr>
  </w:style>
  <w:style w:type="character" w:styleId="a5">
    <w:name w:val="Hyperlink"/>
    <w:rPr>
      <w:color w:val="0000FF"/>
      <w:u w:val="single"/>
    </w:rPr>
  </w:style>
  <w:style w:type="character" w:styleId="a6">
    <w:name w:val="FollowedHyperlink"/>
    <w:rPr>
      <w:color w:val="800080"/>
      <w:u w:val="single"/>
    </w:rPr>
  </w:style>
  <w:style w:type="character" w:customStyle="1" w:styleId="ft">
    <w:name w:val="ft"/>
    <w:basedOn w:val="a1"/>
  </w:style>
  <w:style w:type="character" w:customStyle="1" w:styleId="st1">
    <w:name w:val="st1"/>
    <w:basedOn w:val="a1"/>
  </w:style>
  <w:style w:type="character" w:customStyle="1" w:styleId="30">
    <w:name w:val="見出し 3 (文字)"/>
    <w:rPr>
      <w:rFonts w:ascii="Arial" w:eastAsia="ＭＳ ゴシック" w:hAnsi="Arial" w:cs="Times New Roman"/>
      <w:kern w:val="1"/>
      <w:sz w:val="21"/>
      <w:szCs w:val="24"/>
    </w:rPr>
  </w:style>
  <w:style w:type="character" w:styleId="a7">
    <w:name w:val="Emphasis"/>
    <w:qFormat/>
    <w:rPr>
      <w:i/>
      <w:iCs/>
    </w:rPr>
  </w:style>
  <w:style w:type="paragraph" w:customStyle="1" w:styleId="a8">
    <w:name w:val="見出し"/>
    <w:basedOn w:val="a"/>
    <w:next w:val="a0"/>
    <w:pPr>
      <w:keepNext/>
      <w:spacing w:before="240" w:after="120"/>
    </w:pPr>
    <w:rPr>
      <w:rFonts w:ascii="Arial" w:eastAsia="ＭＳ Ｐゴシック" w:hAnsi="Arial" w:cs="Mangal"/>
      <w:sz w:val="28"/>
      <w:szCs w:val="28"/>
    </w:rPr>
  </w:style>
  <w:style w:type="paragraph" w:styleId="a0">
    <w:name w:val="Body Text"/>
    <w:basedOn w:val="a"/>
    <w:pPr>
      <w:spacing w:after="120"/>
    </w:pPr>
  </w:style>
  <w:style w:type="paragraph" w:styleId="a9">
    <w:name w:val="List"/>
    <w:basedOn w:val="a0"/>
    <w:rPr>
      <w:rFonts w:cs="Mangal"/>
    </w:rPr>
  </w:style>
  <w:style w:type="paragraph" w:styleId="aa">
    <w:name w:val="caption"/>
    <w:basedOn w:val="a"/>
    <w:qFormat/>
    <w:pPr>
      <w:suppressLineNumbers/>
      <w:spacing w:before="120" w:after="120"/>
    </w:pPr>
    <w:rPr>
      <w:rFonts w:cs="Mangal"/>
      <w:i/>
      <w:iCs/>
      <w:sz w:val="24"/>
    </w:rPr>
  </w:style>
  <w:style w:type="paragraph" w:customStyle="1" w:styleId="ab">
    <w:name w:val="索引"/>
    <w:basedOn w:val="a"/>
    <w:pPr>
      <w:suppressLineNumbers/>
    </w:pPr>
    <w:rPr>
      <w:rFonts w:cs="Mangal"/>
    </w:rPr>
  </w:style>
  <w:style w:type="paragraph" w:styleId="ac">
    <w:name w:val="Date"/>
    <w:basedOn w:val="a"/>
    <w:next w:val="a"/>
  </w:style>
  <w:style w:type="paragraph" w:styleId="ad">
    <w:name w:val="header"/>
    <w:basedOn w:val="a"/>
    <w:link w:val="ae"/>
    <w:uiPriority w:val="99"/>
    <w:pPr>
      <w:tabs>
        <w:tab w:val="center" w:pos="4252"/>
        <w:tab w:val="right" w:pos="8504"/>
      </w:tabs>
      <w:snapToGrid w:val="0"/>
    </w:pPr>
  </w:style>
  <w:style w:type="paragraph" w:styleId="af">
    <w:name w:val="footer"/>
    <w:basedOn w:val="a"/>
    <w:pPr>
      <w:tabs>
        <w:tab w:val="center" w:pos="4252"/>
        <w:tab w:val="right" w:pos="8504"/>
      </w:tabs>
      <w:snapToGrid w:val="0"/>
    </w:pPr>
  </w:style>
  <w:style w:type="paragraph" w:styleId="af0">
    <w:name w:val="Closing"/>
    <w:basedOn w:val="a"/>
    <w:link w:val="af1"/>
    <w:pPr>
      <w:jc w:val="right"/>
    </w:pPr>
    <w:rPr>
      <w:rFonts w:ascii="ＭＳ Ｐゴシック" w:eastAsia="ＭＳ Ｐゴシック" w:hAnsi="ＭＳ Ｐゴシック" w:cs="ＭＳ Ｐゴシック"/>
    </w:rPr>
  </w:style>
  <w:style w:type="paragraph" w:styleId="af2">
    <w:name w:val="annotation text"/>
    <w:basedOn w:val="a"/>
    <w:link w:val="af3"/>
    <w:pPr>
      <w:jc w:val="left"/>
    </w:pPr>
  </w:style>
  <w:style w:type="paragraph" w:styleId="af4">
    <w:name w:val="Balloon Text"/>
    <w:basedOn w:val="a"/>
    <w:rPr>
      <w:rFonts w:ascii="Arial" w:eastAsia="ＭＳ ゴシック" w:hAnsi="Arial" w:cs="Arial"/>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rPr>
  </w:style>
  <w:style w:type="paragraph" w:customStyle="1" w:styleId="10">
    <w:name w:val="標準1"/>
    <w:pPr>
      <w:widowControl w:val="0"/>
      <w:suppressAutoHyphens/>
    </w:pPr>
    <w:rPr>
      <w:rFonts w:ascii="Arial Unicode MS" w:eastAsia="ヒラギノ角ゴ Pro W3" w:hAnsi="Arial Unicode MS" w:cs="Arial Unicode MS"/>
      <w:color w:val="000000"/>
      <w:kern w:val="1"/>
      <w:sz w:val="24"/>
    </w:rPr>
  </w:style>
  <w:style w:type="paragraph" w:styleId="af5">
    <w:name w:val="List Paragraph"/>
    <w:basedOn w:val="a"/>
    <w:qFormat/>
    <w:pPr>
      <w:ind w:left="840"/>
    </w:pPr>
  </w:style>
  <w:style w:type="paragraph" w:customStyle="1" w:styleId="Leader">
    <w:name w:val="Leader"/>
    <w:basedOn w:val="a"/>
    <w:pPr>
      <w:autoSpaceDE w:val="0"/>
      <w:snapToGrid w:val="0"/>
      <w:spacing w:line="240" w:lineRule="atLeast"/>
      <w:textAlignment w:val="baseline"/>
    </w:pPr>
    <w:rPr>
      <w:rFonts w:ascii="Arial" w:eastAsia="ＭＳ ゴシック" w:hAnsi="Arial" w:cs="Arial"/>
      <w:sz w:val="18"/>
      <w:szCs w:val="18"/>
    </w:rPr>
  </w:style>
  <w:style w:type="paragraph" w:styleId="Web">
    <w:name w:val="Normal (Web)"/>
    <w:basedOn w:val="a"/>
    <w:uiPriority w:val="99"/>
    <w:pPr>
      <w:widowControl/>
      <w:spacing w:before="280" w:after="280"/>
      <w:jc w:val="left"/>
    </w:pPr>
    <w:rPr>
      <w:rFonts w:ascii="ＭＳ Ｐゴシック" w:eastAsia="ＭＳ Ｐゴシック" w:hAnsi="ＭＳ Ｐゴシック" w:cs="ＭＳ Ｐゴシック"/>
      <w:sz w:val="24"/>
    </w:rPr>
  </w:style>
  <w:style w:type="paragraph" w:customStyle="1" w:styleId="af6">
    <w:name w:val="枠の内容"/>
    <w:basedOn w:val="a"/>
  </w:style>
  <w:style w:type="character" w:customStyle="1" w:styleId="20">
    <w:name w:val="見出し 2 (文字)"/>
    <w:link w:val="2"/>
    <w:uiPriority w:val="9"/>
    <w:semiHidden/>
    <w:rsid w:val="006B1301"/>
    <w:rPr>
      <w:rFonts w:ascii="Arial" w:eastAsia="ＭＳ ゴシック" w:hAnsi="Arial" w:cs="Times New Roman"/>
      <w:kern w:val="1"/>
      <w:sz w:val="21"/>
      <w:szCs w:val="24"/>
    </w:rPr>
  </w:style>
  <w:style w:type="character" w:customStyle="1" w:styleId="ae">
    <w:name w:val="ヘッダー (文字)"/>
    <w:link w:val="ad"/>
    <w:uiPriority w:val="99"/>
    <w:rsid w:val="00FB313B"/>
    <w:rPr>
      <w:rFonts w:ascii="Century" w:hAnsi="Century"/>
      <w:kern w:val="1"/>
      <w:sz w:val="21"/>
      <w:szCs w:val="24"/>
    </w:rPr>
  </w:style>
  <w:style w:type="paragraph" w:styleId="af7">
    <w:name w:val="annotation subject"/>
    <w:basedOn w:val="af2"/>
    <w:next w:val="af2"/>
    <w:link w:val="af8"/>
    <w:uiPriority w:val="99"/>
    <w:semiHidden/>
    <w:unhideWhenUsed/>
    <w:rsid w:val="000B17F2"/>
    <w:rPr>
      <w:b/>
      <w:bCs/>
    </w:rPr>
  </w:style>
  <w:style w:type="character" w:customStyle="1" w:styleId="af3">
    <w:name w:val="コメント文字列 (文字)"/>
    <w:basedOn w:val="a1"/>
    <w:link w:val="af2"/>
    <w:rsid w:val="000B17F2"/>
    <w:rPr>
      <w:rFonts w:ascii="Century" w:hAnsi="Century"/>
      <w:kern w:val="1"/>
      <w:sz w:val="21"/>
      <w:szCs w:val="24"/>
    </w:rPr>
  </w:style>
  <w:style w:type="character" w:customStyle="1" w:styleId="af8">
    <w:name w:val="コメント内容 (文字)"/>
    <w:basedOn w:val="af3"/>
    <w:link w:val="af7"/>
    <w:uiPriority w:val="99"/>
    <w:semiHidden/>
    <w:rsid w:val="000B17F2"/>
    <w:rPr>
      <w:rFonts w:ascii="Century" w:hAnsi="Century"/>
      <w:b/>
      <w:bCs/>
      <w:kern w:val="1"/>
      <w:sz w:val="21"/>
      <w:szCs w:val="24"/>
    </w:rPr>
  </w:style>
  <w:style w:type="character" w:customStyle="1" w:styleId="11">
    <w:name w:val="未解決のメンション1"/>
    <w:basedOn w:val="a1"/>
    <w:uiPriority w:val="99"/>
    <w:semiHidden/>
    <w:unhideWhenUsed/>
    <w:rsid w:val="008D55C6"/>
    <w:rPr>
      <w:color w:val="605E5C"/>
      <w:shd w:val="clear" w:color="auto" w:fill="E1DFDD"/>
    </w:rPr>
  </w:style>
  <w:style w:type="paragraph" w:styleId="af9">
    <w:name w:val="Revision"/>
    <w:hidden/>
    <w:uiPriority w:val="99"/>
    <w:semiHidden/>
    <w:rsid w:val="0010107A"/>
    <w:rPr>
      <w:rFonts w:ascii="Century" w:hAnsi="Century"/>
      <w:kern w:val="1"/>
      <w:sz w:val="21"/>
      <w:szCs w:val="24"/>
    </w:rPr>
  </w:style>
  <w:style w:type="table" w:styleId="afa">
    <w:name w:val="Table Grid"/>
    <w:basedOn w:val="a2"/>
    <w:uiPriority w:val="59"/>
    <w:rsid w:val="00A61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決のメンション2"/>
    <w:basedOn w:val="a1"/>
    <w:uiPriority w:val="99"/>
    <w:semiHidden/>
    <w:unhideWhenUsed/>
    <w:rsid w:val="00B10BB9"/>
    <w:rPr>
      <w:color w:val="605E5C"/>
      <w:shd w:val="clear" w:color="auto" w:fill="E1DFDD"/>
    </w:rPr>
  </w:style>
  <w:style w:type="character" w:styleId="afb">
    <w:name w:val="line number"/>
    <w:basedOn w:val="a1"/>
    <w:uiPriority w:val="99"/>
    <w:semiHidden/>
    <w:unhideWhenUsed/>
    <w:rsid w:val="00116545"/>
  </w:style>
  <w:style w:type="character" w:customStyle="1" w:styleId="xcontentpasted0">
    <w:name w:val="x_contentpasted0"/>
    <w:basedOn w:val="a1"/>
    <w:rsid w:val="00AA7F46"/>
  </w:style>
  <w:style w:type="character" w:customStyle="1" w:styleId="af1">
    <w:name w:val="結語 (文字)"/>
    <w:basedOn w:val="a1"/>
    <w:link w:val="af0"/>
    <w:rsid w:val="00DF5F8B"/>
    <w:rPr>
      <w:rFonts w:ascii="ＭＳ Ｐゴシック" w:eastAsia="ＭＳ Ｐゴシック" w:hAnsi="ＭＳ Ｐゴシック" w:cs="ＭＳ Ｐゴシック"/>
      <w:kern w:val="1"/>
      <w:sz w:val="21"/>
      <w:szCs w:val="24"/>
    </w:rPr>
  </w:style>
  <w:style w:type="character" w:styleId="afc">
    <w:name w:val="Unresolved Mention"/>
    <w:basedOn w:val="a1"/>
    <w:uiPriority w:val="99"/>
    <w:semiHidden/>
    <w:unhideWhenUsed/>
    <w:rsid w:val="001D5A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8758">
      <w:bodyDiv w:val="1"/>
      <w:marLeft w:val="0"/>
      <w:marRight w:val="0"/>
      <w:marTop w:val="0"/>
      <w:marBottom w:val="0"/>
      <w:divBdr>
        <w:top w:val="none" w:sz="0" w:space="0" w:color="auto"/>
        <w:left w:val="none" w:sz="0" w:space="0" w:color="auto"/>
        <w:bottom w:val="none" w:sz="0" w:space="0" w:color="auto"/>
        <w:right w:val="none" w:sz="0" w:space="0" w:color="auto"/>
      </w:divBdr>
    </w:div>
    <w:div w:id="142351040">
      <w:bodyDiv w:val="1"/>
      <w:marLeft w:val="0"/>
      <w:marRight w:val="0"/>
      <w:marTop w:val="0"/>
      <w:marBottom w:val="0"/>
      <w:divBdr>
        <w:top w:val="none" w:sz="0" w:space="0" w:color="auto"/>
        <w:left w:val="none" w:sz="0" w:space="0" w:color="auto"/>
        <w:bottom w:val="none" w:sz="0" w:space="0" w:color="auto"/>
        <w:right w:val="none" w:sz="0" w:space="0" w:color="auto"/>
      </w:divBdr>
    </w:div>
    <w:div w:id="147063320">
      <w:bodyDiv w:val="1"/>
      <w:marLeft w:val="0"/>
      <w:marRight w:val="0"/>
      <w:marTop w:val="0"/>
      <w:marBottom w:val="0"/>
      <w:divBdr>
        <w:top w:val="none" w:sz="0" w:space="0" w:color="auto"/>
        <w:left w:val="none" w:sz="0" w:space="0" w:color="auto"/>
        <w:bottom w:val="none" w:sz="0" w:space="0" w:color="auto"/>
        <w:right w:val="none" w:sz="0" w:space="0" w:color="auto"/>
      </w:divBdr>
      <w:divsChild>
        <w:div w:id="611474605">
          <w:marLeft w:val="0"/>
          <w:marRight w:val="0"/>
          <w:marTop w:val="0"/>
          <w:marBottom w:val="0"/>
          <w:divBdr>
            <w:top w:val="none" w:sz="0" w:space="0" w:color="auto"/>
            <w:left w:val="none" w:sz="0" w:space="0" w:color="auto"/>
            <w:bottom w:val="none" w:sz="0" w:space="0" w:color="auto"/>
            <w:right w:val="none" w:sz="0" w:space="0" w:color="auto"/>
          </w:divBdr>
        </w:div>
      </w:divsChild>
    </w:div>
    <w:div w:id="212353258">
      <w:bodyDiv w:val="1"/>
      <w:marLeft w:val="0"/>
      <w:marRight w:val="0"/>
      <w:marTop w:val="0"/>
      <w:marBottom w:val="0"/>
      <w:divBdr>
        <w:top w:val="none" w:sz="0" w:space="0" w:color="auto"/>
        <w:left w:val="none" w:sz="0" w:space="0" w:color="auto"/>
        <w:bottom w:val="none" w:sz="0" w:space="0" w:color="auto"/>
        <w:right w:val="none" w:sz="0" w:space="0" w:color="auto"/>
      </w:divBdr>
      <w:divsChild>
        <w:div w:id="1257132277">
          <w:marLeft w:val="0"/>
          <w:marRight w:val="0"/>
          <w:marTop w:val="154"/>
          <w:marBottom w:val="0"/>
          <w:divBdr>
            <w:top w:val="none" w:sz="0" w:space="0" w:color="auto"/>
            <w:left w:val="none" w:sz="0" w:space="0" w:color="auto"/>
            <w:bottom w:val="none" w:sz="0" w:space="0" w:color="auto"/>
            <w:right w:val="none" w:sz="0" w:space="0" w:color="auto"/>
          </w:divBdr>
        </w:div>
        <w:div w:id="1347712018">
          <w:marLeft w:val="0"/>
          <w:marRight w:val="0"/>
          <w:marTop w:val="154"/>
          <w:marBottom w:val="0"/>
          <w:divBdr>
            <w:top w:val="none" w:sz="0" w:space="0" w:color="auto"/>
            <w:left w:val="none" w:sz="0" w:space="0" w:color="auto"/>
            <w:bottom w:val="none" w:sz="0" w:space="0" w:color="auto"/>
            <w:right w:val="none" w:sz="0" w:space="0" w:color="auto"/>
          </w:divBdr>
        </w:div>
      </w:divsChild>
    </w:div>
    <w:div w:id="219823846">
      <w:bodyDiv w:val="1"/>
      <w:marLeft w:val="0"/>
      <w:marRight w:val="0"/>
      <w:marTop w:val="0"/>
      <w:marBottom w:val="0"/>
      <w:divBdr>
        <w:top w:val="none" w:sz="0" w:space="0" w:color="auto"/>
        <w:left w:val="none" w:sz="0" w:space="0" w:color="auto"/>
        <w:bottom w:val="none" w:sz="0" w:space="0" w:color="auto"/>
        <w:right w:val="none" w:sz="0" w:space="0" w:color="auto"/>
      </w:divBdr>
      <w:divsChild>
        <w:div w:id="535584705">
          <w:marLeft w:val="0"/>
          <w:marRight w:val="0"/>
          <w:marTop w:val="0"/>
          <w:marBottom w:val="0"/>
          <w:divBdr>
            <w:top w:val="none" w:sz="0" w:space="0" w:color="auto"/>
            <w:left w:val="none" w:sz="0" w:space="0" w:color="auto"/>
            <w:bottom w:val="none" w:sz="0" w:space="0" w:color="auto"/>
            <w:right w:val="none" w:sz="0" w:space="0" w:color="auto"/>
          </w:divBdr>
        </w:div>
      </w:divsChild>
    </w:div>
    <w:div w:id="257838814">
      <w:bodyDiv w:val="1"/>
      <w:marLeft w:val="0"/>
      <w:marRight w:val="0"/>
      <w:marTop w:val="0"/>
      <w:marBottom w:val="0"/>
      <w:divBdr>
        <w:top w:val="none" w:sz="0" w:space="0" w:color="auto"/>
        <w:left w:val="none" w:sz="0" w:space="0" w:color="auto"/>
        <w:bottom w:val="none" w:sz="0" w:space="0" w:color="auto"/>
        <w:right w:val="none" w:sz="0" w:space="0" w:color="auto"/>
      </w:divBdr>
      <w:divsChild>
        <w:div w:id="2054427950">
          <w:marLeft w:val="0"/>
          <w:marRight w:val="0"/>
          <w:marTop w:val="0"/>
          <w:marBottom w:val="0"/>
          <w:divBdr>
            <w:top w:val="none" w:sz="0" w:space="0" w:color="auto"/>
            <w:left w:val="none" w:sz="0" w:space="0" w:color="auto"/>
            <w:bottom w:val="none" w:sz="0" w:space="0" w:color="auto"/>
            <w:right w:val="none" w:sz="0" w:space="0" w:color="auto"/>
          </w:divBdr>
        </w:div>
      </w:divsChild>
    </w:div>
    <w:div w:id="335426538">
      <w:bodyDiv w:val="1"/>
      <w:marLeft w:val="0"/>
      <w:marRight w:val="0"/>
      <w:marTop w:val="0"/>
      <w:marBottom w:val="0"/>
      <w:divBdr>
        <w:top w:val="none" w:sz="0" w:space="0" w:color="auto"/>
        <w:left w:val="none" w:sz="0" w:space="0" w:color="auto"/>
        <w:bottom w:val="none" w:sz="0" w:space="0" w:color="auto"/>
        <w:right w:val="none" w:sz="0" w:space="0" w:color="auto"/>
      </w:divBdr>
      <w:divsChild>
        <w:div w:id="537669355">
          <w:marLeft w:val="0"/>
          <w:marRight w:val="0"/>
          <w:marTop w:val="0"/>
          <w:marBottom w:val="0"/>
          <w:divBdr>
            <w:top w:val="none" w:sz="0" w:space="0" w:color="auto"/>
            <w:left w:val="none" w:sz="0" w:space="0" w:color="auto"/>
            <w:bottom w:val="none" w:sz="0" w:space="0" w:color="auto"/>
            <w:right w:val="none" w:sz="0" w:space="0" w:color="auto"/>
          </w:divBdr>
        </w:div>
      </w:divsChild>
    </w:div>
    <w:div w:id="500194957">
      <w:bodyDiv w:val="1"/>
      <w:marLeft w:val="0"/>
      <w:marRight w:val="0"/>
      <w:marTop w:val="0"/>
      <w:marBottom w:val="0"/>
      <w:divBdr>
        <w:top w:val="none" w:sz="0" w:space="0" w:color="auto"/>
        <w:left w:val="none" w:sz="0" w:space="0" w:color="auto"/>
        <w:bottom w:val="none" w:sz="0" w:space="0" w:color="auto"/>
        <w:right w:val="none" w:sz="0" w:space="0" w:color="auto"/>
      </w:divBdr>
      <w:divsChild>
        <w:div w:id="992101622">
          <w:marLeft w:val="0"/>
          <w:marRight w:val="0"/>
          <w:marTop w:val="0"/>
          <w:marBottom w:val="0"/>
          <w:divBdr>
            <w:top w:val="none" w:sz="0" w:space="0" w:color="auto"/>
            <w:left w:val="none" w:sz="0" w:space="0" w:color="auto"/>
            <w:bottom w:val="none" w:sz="0" w:space="0" w:color="auto"/>
            <w:right w:val="none" w:sz="0" w:space="0" w:color="auto"/>
          </w:divBdr>
        </w:div>
        <w:div w:id="1145660258">
          <w:marLeft w:val="0"/>
          <w:marRight w:val="0"/>
          <w:marTop w:val="0"/>
          <w:marBottom w:val="0"/>
          <w:divBdr>
            <w:top w:val="none" w:sz="0" w:space="0" w:color="auto"/>
            <w:left w:val="none" w:sz="0" w:space="0" w:color="auto"/>
            <w:bottom w:val="none" w:sz="0" w:space="0" w:color="auto"/>
            <w:right w:val="none" w:sz="0" w:space="0" w:color="auto"/>
          </w:divBdr>
        </w:div>
      </w:divsChild>
    </w:div>
    <w:div w:id="595675590">
      <w:bodyDiv w:val="1"/>
      <w:marLeft w:val="0"/>
      <w:marRight w:val="0"/>
      <w:marTop w:val="0"/>
      <w:marBottom w:val="0"/>
      <w:divBdr>
        <w:top w:val="none" w:sz="0" w:space="0" w:color="auto"/>
        <w:left w:val="none" w:sz="0" w:space="0" w:color="auto"/>
        <w:bottom w:val="none" w:sz="0" w:space="0" w:color="auto"/>
        <w:right w:val="none" w:sz="0" w:space="0" w:color="auto"/>
      </w:divBdr>
    </w:div>
    <w:div w:id="621154559">
      <w:bodyDiv w:val="1"/>
      <w:marLeft w:val="0"/>
      <w:marRight w:val="0"/>
      <w:marTop w:val="0"/>
      <w:marBottom w:val="0"/>
      <w:divBdr>
        <w:top w:val="none" w:sz="0" w:space="0" w:color="auto"/>
        <w:left w:val="none" w:sz="0" w:space="0" w:color="auto"/>
        <w:bottom w:val="none" w:sz="0" w:space="0" w:color="auto"/>
        <w:right w:val="none" w:sz="0" w:space="0" w:color="auto"/>
      </w:divBdr>
      <w:divsChild>
        <w:div w:id="1199472573">
          <w:marLeft w:val="0"/>
          <w:marRight w:val="0"/>
          <w:marTop w:val="0"/>
          <w:marBottom w:val="0"/>
          <w:divBdr>
            <w:top w:val="none" w:sz="0" w:space="0" w:color="auto"/>
            <w:left w:val="none" w:sz="0" w:space="0" w:color="auto"/>
            <w:bottom w:val="none" w:sz="0" w:space="0" w:color="auto"/>
            <w:right w:val="none" w:sz="0" w:space="0" w:color="auto"/>
          </w:divBdr>
        </w:div>
        <w:div w:id="1520704789">
          <w:marLeft w:val="0"/>
          <w:marRight w:val="0"/>
          <w:marTop w:val="0"/>
          <w:marBottom w:val="0"/>
          <w:divBdr>
            <w:top w:val="none" w:sz="0" w:space="0" w:color="auto"/>
            <w:left w:val="none" w:sz="0" w:space="0" w:color="auto"/>
            <w:bottom w:val="none" w:sz="0" w:space="0" w:color="auto"/>
            <w:right w:val="none" w:sz="0" w:space="0" w:color="auto"/>
          </w:divBdr>
        </w:div>
      </w:divsChild>
    </w:div>
    <w:div w:id="701130985">
      <w:bodyDiv w:val="1"/>
      <w:marLeft w:val="0"/>
      <w:marRight w:val="0"/>
      <w:marTop w:val="0"/>
      <w:marBottom w:val="0"/>
      <w:divBdr>
        <w:top w:val="none" w:sz="0" w:space="0" w:color="auto"/>
        <w:left w:val="none" w:sz="0" w:space="0" w:color="auto"/>
        <w:bottom w:val="none" w:sz="0" w:space="0" w:color="auto"/>
        <w:right w:val="none" w:sz="0" w:space="0" w:color="auto"/>
      </w:divBdr>
    </w:div>
    <w:div w:id="959916607">
      <w:bodyDiv w:val="1"/>
      <w:marLeft w:val="0"/>
      <w:marRight w:val="0"/>
      <w:marTop w:val="0"/>
      <w:marBottom w:val="0"/>
      <w:divBdr>
        <w:top w:val="none" w:sz="0" w:space="0" w:color="auto"/>
        <w:left w:val="none" w:sz="0" w:space="0" w:color="auto"/>
        <w:bottom w:val="none" w:sz="0" w:space="0" w:color="auto"/>
        <w:right w:val="none" w:sz="0" w:space="0" w:color="auto"/>
      </w:divBdr>
    </w:div>
    <w:div w:id="1065102701">
      <w:bodyDiv w:val="1"/>
      <w:marLeft w:val="0"/>
      <w:marRight w:val="0"/>
      <w:marTop w:val="0"/>
      <w:marBottom w:val="0"/>
      <w:divBdr>
        <w:top w:val="none" w:sz="0" w:space="0" w:color="auto"/>
        <w:left w:val="none" w:sz="0" w:space="0" w:color="auto"/>
        <w:bottom w:val="none" w:sz="0" w:space="0" w:color="auto"/>
        <w:right w:val="none" w:sz="0" w:space="0" w:color="auto"/>
      </w:divBdr>
    </w:div>
    <w:div w:id="1128544342">
      <w:bodyDiv w:val="1"/>
      <w:marLeft w:val="0"/>
      <w:marRight w:val="0"/>
      <w:marTop w:val="0"/>
      <w:marBottom w:val="0"/>
      <w:divBdr>
        <w:top w:val="none" w:sz="0" w:space="0" w:color="auto"/>
        <w:left w:val="none" w:sz="0" w:space="0" w:color="auto"/>
        <w:bottom w:val="none" w:sz="0" w:space="0" w:color="auto"/>
        <w:right w:val="none" w:sz="0" w:space="0" w:color="auto"/>
      </w:divBdr>
      <w:divsChild>
        <w:div w:id="1478688953">
          <w:marLeft w:val="0"/>
          <w:marRight w:val="0"/>
          <w:marTop w:val="0"/>
          <w:marBottom w:val="0"/>
          <w:divBdr>
            <w:top w:val="none" w:sz="0" w:space="0" w:color="auto"/>
            <w:left w:val="none" w:sz="0" w:space="0" w:color="auto"/>
            <w:bottom w:val="none" w:sz="0" w:space="0" w:color="auto"/>
            <w:right w:val="none" w:sz="0" w:space="0" w:color="auto"/>
          </w:divBdr>
          <w:divsChild>
            <w:div w:id="1494224566">
              <w:marLeft w:val="0"/>
              <w:marRight w:val="0"/>
              <w:marTop w:val="0"/>
              <w:marBottom w:val="0"/>
              <w:divBdr>
                <w:top w:val="none" w:sz="0" w:space="0" w:color="auto"/>
                <w:left w:val="none" w:sz="0" w:space="0" w:color="auto"/>
                <w:bottom w:val="none" w:sz="0" w:space="0" w:color="auto"/>
                <w:right w:val="none" w:sz="0" w:space="0" w:color="auto"/>
              </w:divBdr>
              <w:divsChild>
                <w:div w:id="1058017297">
                  <w:marLeft w:val="0"/>
                  <w:marRight w:val="0"/>
                  <w:marTop w:val="0"/>
                  <w:marBottom w:val="0"/>
                  <w:divBdr>
                    <w:top w:val="none" w:sz="0" w:space="0" w:color="auto"/>
                    <w:left w:val="none" w:sz="0" w:space="0" w:color="auto"/>
                    <w:bottom w:val="none" w:sz="0" w:space="0" w:color="auto"/>
                    <w:right w:val="none" w:sz="0" w:space="0" w:color="auto"/>
                  </w:divBdr>
                  <w:divsChild>
                    <w:div w:id="1628122180">
                      <w:marLeft w:val="0"/>
                      <w:marRight w:val="0"/>
                      <w:marTop w:val="0"/>
                      <w:marBottom w:val="0"/>
                      <w:divBdr>
                        <w:top w:val="none" w:sz="0" w:space="0" w:color="auto"/>
                        <w:left w:val="none" w:sz="0" w:space="0" w:color="auto"/>
                        <w:bottom w:val="none" w:sz="0" w:space="0" w:color="auto"/>
                        <w:right w:val="none" w:sz="0" w:space="0" w:color="auto"/>
                      </w:divBdr>
                      <w:divsChild>
                        <w:div w:id="363217674">
                          <w:marLeft w:val="0"/>
                          <w:marRight w:val="0"/>
                          <w:marTop w:val="0"/>
                          <w:marBottom w:val="0"/>
                          <w:divBdr>
                            <w:top w:val="none" w:sz="0" w:space="0" w:color="auto"/>
                            <w:left w:val="none" w:sz="0" w:space="0" w:color="auto"/>
                            <w:bottom w:val="none" w:sz="0" w:space="0" w:color="auto"/>
                            <w:right w:val="none" w:sz="0" w:space="0" w:color="auto"/>
                          </w:divBdr>
                          <w:divsChild>
                            <w:div w:id="1899512223">
                              <w:marLeft w:val="0"/>
                              <w:marRight w:val="0"/>
                              <w:marTop w:val="0"/>
                              <w:marBottom w:val="0"/>
                              <w:divBdr>
                                <w:top w:val="none" w:sz="0" w:space="0" w:color="auto"/>
                                <w:left w:val="none" w:sz="0" w:space="0" w:color="auto"/>
                                <w:bottom w:val="none" w:sz="0" w:space="0" w:color="auto"/>
                                <w:right w:val="none" w:sz="0" w:space="0" w:color="auto"/>
                              </w:divBdr>
                              <w:divsChild>
                                <w:div w:id="673535731">
                                  <w:marLeft w:val="0"/>
                                  <w:marRight w:val="0"/>
                                  <w:marTop w:val="0"/>
                                  <w:marBottom w:val="0"/>
                                  <w:divBdr>
                                    <w:top w:val="none" w:sz="0" w:space="0" w:color="auto"/>
                                    <w:left w:val="none" w:sz="0" w:space="0" w:color="auto"/>
                                    <w:bottom w:val="none" w:sz="0" w:space="0" w:color="auto"/>
                                    <w:right w:val="none" w:sz="0" w:space="0" w:color="auto"/>
                                  </w:divBdr>
                                </w:div>
                                <w:div w:id="1427117050">
                                  <w:marLeft w:val="0"/>
                                  <w:marRight w:val="0"/>
                                  <w:marTop w:val="0"/>
                                  <w:marBottom w:val="0"/>
                                  <w:divBdr>
                                    <w:top w:val="none" w:sz="0" w:space="0" w:color="auto"/>
                                    <w:left w:val="none" w:sz="0" w:space="0" w:color="auto"/>
                                    <w:bottom w:val="none" w:sz="0" w:space="0" w:color="auto"/>
                                    <w:right w:val="none" w:sz="0" w:space="0" w:color="auto"/>
                                  </w:divBdr>
                                </w:div>
                                <w:div w:id="2085443815">
                                  <w:marLeft w:val="0"/>
                                  <w:marRight w:val="0"/>
                                  <w:marTop w:val="0"/>
                                  <w:marBottom w:val="0"/>
                                  <w:divBdr>
                                    <w:top w:val="none" w:sz="0" w:space="0" w:color="auto"/>
                                    <w:left w:val="none" w:sz="0" w:space="0" w:color="auto"/>
                                    <w:bottom w:val="none" w:sz="0" w:space="0" w:color="auto"/>
                                    <w:right w:val="none" w:sz="0" w:space="0" w:color="auto"/>
                                  </w:divBdr>
                                </w:div>
                                <w:div w:id="753823960">
                                  <w:marLeft w:val="0"/>
                                  <w:marRight w:val="0"/>
                                  <w:marTop w:val="0"/>
                                  <w:marBottom w:val="0"/>
                                  <w:divBdr>
                                    <w:top w:val="none" w:sz="0" w:space="0" w:color="auto"/>
                                    <w:left w:val="none" w:sz="0" w:space="0" w:color="auto"/>
                                    <w:bottom w:val="none" w:sz="0" w:space="0" w:color="auto"/>
                                    <w:right w:val="none" w:sz="0" w:space="0" w:color="auto"/>
                                  </w:divBdr>
                                </w:div>
                                <w:div w:id="801119471">
                                  <w:marLeft w:val="0"/>
                                  <w:marRight w:val="0"/>
                                  <w:marTop w:val="0"/>
                                  <w:marBottom w:val="0"/>
                                  <w:divBdr>
                                    <w:top w:val="none" w:sz="0" w:space="0" w:color="auto"/>
                                    <w:left w:val="none" w:sz="0" w:space="0" w:color="auto"/>
                                    <w:bottom w:val="none" w:sz="0" w:space="0" w:color="auto"/>
                                    <w:right w:val="none" w:sz="0" w:space="0" w:color="auto"/>
                                  </w:divBdr>
                                </w:div>
                                <w:div w:id="110981874">
                                  <w:marLeft w:val="0"/>
                                  <w:marRight w:val="0"/>
                                  <w:marTop w:val="0"/>
                                  <w:marBottom w:val="0"/>
                                  <w:divBdr>
                                    <w:top w:val="none" w:sz="0" w:space="0" w:color="auto"/>
                                    <w:left w:val="none" w:sz="0" w:space="0" w:color="auto"/>
                                    <w:bottom w:val="none" w:sz="0" w:space="0" w:color="auto"/>
                                    <w:right w:val="none" w:sz="0" w:space="0" w:color="auto"/>
                                  </w:divBdr>
                                </w:div>
                                <w:div w:id="581528827">
                                  <w:marLeft w:val="0"/>
                                  <w:marRight w:val="0"/>
                                  <w:marTop w:val="0"/>
                                  <w:marBottom w:val="0"/>
                                  <w:divBdr>
                                    <w:top w:val="none" w:sz="0" w:space="0" w:color="auto"/>
                                    <w:left w:val="none" w:sz="0" w:space="0" w:color="auto"/>
                                    <w:bottom w:val="none" w:sz="0" w:space="0" w:color="auto"/>
                                    <w:right w:val="none" w:sz="0" w:space="0" w:color="auto"/>
                                  </w:divBdr>
                                  <w:divsChild>
                                    <w:div w:id="1283876211">
                                      <w:marLeft w:val="0"/>
                                      <w:marRight w:val="0"/>
                                      <w:marTop w:val="0"/>
                                      <w:marBottom w:val="0"/>
                                      <w:divBdr>
                                        <w:top w:val="none" w:sz="0" w:space="0" w:color="auto"/>
                                        <w:left w:val="none" w:sz="0" w:space="0" w:color="auto"/>
                                        <w:bottom w:val="none" w:sz="0" w:space="0" w:color="auto"/>
                                        <w:right w:val="none" w:sz="0" w:space="0" w:color="auto"/>
                                      </w:divBdr>
                                    </w:div>
                                  </w:divsChild>
                                </w:div>
                                <w:div w:id="2099517499">
                                  <w:marLeft w:val="0"/>
                                  <w:marRight w:val="0"/>
                                  <w:marTop w:val="0"/>
                                  <w:marBottom w:val="0"/>
                                  <w:divBdr>
                                    <w:top w:val="none" w:sz="0" w:space="0" w:color="auto"/>
                                    <w:left w:val="none" w:sz="0" w:space="0" w:color="auto"/>
                                    <w:bottom w:val="none" w:sz="0" w:space="0" w:color="auto"/>
                                    <w:right w:val="none" w:sz="0" w:space="0" w:color="auto"/>
                                  </w:divBdr>
                                </w:div>
                                <w:div w:id="1729961711">
                                  <w:marLeft w:val="0"/>
                                  <w:marRight w:val="0"/>
                                  <w:marTop w:val="0"/>
                                  <w:marBottom w:val="0"/>
                                  <w:divBdr>
                                    <w:top w:val="none" w:sz="0" w:space="0" w:color="auto"/>
                                    <w:left w:val="none" w:sz="0" w:space="0" w:color="auto"/>
                                    <w:bottom w:val="none" w:sz="0" w:space="0" w:color="auto"/>
                                    <w:right w:val="none" w:sz="0" w:space="0" w:color="auto"/>
                                  </w:divBdr>
                                  <w:divsChild>
                                    <w:div w:id="776749984">
                                      <w:marLeft w:val="0"/>
                                      <w:marRight w:val="0"/>
                                      <w:marTop w:val="0"/>
                                      <w:marBottom w:val="0"/>
                                      <w:divBdr>
                                        <w:top w:val="none" w:sz="0" w:space="0" w:color="auto"/>
                                        <w:left w:val="none" w:sz="0" w:space="0" w:color="auto"/>
                                        <w:bottom w:val="none" w:sz="0" w:space="0" w:color="auto"/>
                                        <w:right w:val="none" w:sz="0" w:space="0" w:color="auto"/>
                                      </w:divBdr>
                                    </w:div>
                                  </w:divsChild>
                                </w:div>
                                <w:div w:id="1282035647">
                                  <w:marLeft w:val="0"/>
                                  <w:marRight w:val="0"/>
                                  <w:marTop w:val="0"/>
                                  <w:marBottom w:val="0"/>
                                  <w:divBdr>
                                    <w:top w:val="none" w:sz="0" w:space="0" w:color="auto"/>
                                    <w:left w:val="none" w:sz="0" w:space="0" w:color="auto"/>
                                    <w:bottom w:val="none" w:sz="0" w:space="0" w:color="auto"/>
                                    <w:right w:val="none" w:sz="0" w:space="0" w:color="auto"/>
                                  </w:divBdr>
                                </w:div>
                                <w:div w:id="1910916894">
                                  <w:marLeft w:val="0"/>
                                  <w:marRight w:val="0"/>
                                  <w:marTop w:val="0"/>
                                  <w:marBottom w:val="0"/>
                                  <w:divBdr>
                                    <w:top w:val="none" w:sz="0" w:space="0" w:color="auto"/>
                                    <w:left w:val="none" w:sz="0" w:space="0" w:color="auto"/>
                                    <w:bottom w:val="none" w:sz="0" w:space="0" w:color="auto"/>
                                    <w:right w:val="none" w:sz="0" w:space="0" w:color="auto"/>
                                  </w:divBdr>
                                </w:div>
                                <w:div w:id="1909028695">
                                  <w:marLeft w:val="0"/>
                                  <w:marRight w:val="0"/>
                                  <w:marTop w:val="0"/>
                                  <w:marBottom w:val="0"/>
                                  <w:divBdr>
                                    <w:top w:val="none" w:sz="0" w:space="0" w:color="auto"/>
                                    <w:left w:val="none" w:sz="0" w:space="0" w:color="auto"/>
                                    <w:bottom w:val="none" w:sz="0" w:space="0" w:color="auto"/>
                                    <w:right w:val="none" w:sz="0" w:space="0" w:color="auto"/>
                                  </w:divBdr>
                                  <w:divsChild>
                                    <w:div w:id="98256417">
                                      <w:marLeft w:val="0"/>
                                      <w:marRight w:val="0"/>
                                      <w:marTop w:val="0"/>
                                      <w:marBottom w:val="0"/>
                                      <w:divBdr>
                                        <w:top w:val="none" w:sz="0" w:space="0" w:color="auto"/>
                                        <w:left w:val="none" w:sz="0" w:space="0" w:color="auto"/>
                                        <w:bottom w:val="none" w:sz="0" w:space="0" w:color="auto"/>
                                        <w:right w:val="none" w:sz="0" w:space="0" w:color="auto"/>
                                      </w:divBdr>
                                      <w:divsChild>
                                        <w:div w:id="2014412765">
                                          <w:marLeft w:val="0"/>
                                          <w:marRight w:val="0"/>
                                          <w:marTop w:val="0"/>
                                          <w:marBottom w:val="0"/>
                                          <w:divBdr>
                                            <w:top w:val="none" w:sz="0" w:space="0" w:color="auto"/>
                                            <w:left w:val="none" w:sz="0" w:space="0" w:color="auto"/>
                                            <w:bottom w:val="none" w:sz="0" w:space="0" w:color="auto"/>
                                            <w:right w:val="none" w:sz="0" w:space="0" w:color="auto"/>
                                          </w:divBdr>
                                        </w:div>
                                        <w:div w:id="1667321884">
                                          <w:marLeft w:val="0"/>
                                          <w:marRight w:val="0"/>
                                          <w:marTop w:val="0"/>
                                          <w:marBottom w:val="0"/>
                                          <w:divBdr>
                                            <w:top w:val="none" w:sz="0" w:space="0" w:color="auto"/>
                                            <w:left w:val="none" w:sz="0" w:space="0" w:color="auto"/>
                                            <w:bottom w:val="none" w:sz="0" w:space="0" w:color="auto"/>
                                            <w:right w:val="none" w:sz="0" w:space="0" w:color="auto"/>
                                          </w:divBdr>
                                        </w:div>
                                        <w:div w:id="1753696648">
                                          <w:marLeft w:val="0"/>
                                          <w:marRight w:val="0"/>
                                          <w:marTop w:val="0"/>
                                          <w:marBottom w:val="0"/>
                                          <w:divBdr>
                                            <w:top w:val="none" w:sz="0" w:space="0" w:color="auto"/>
                                            <w:left w:val="none" w:sz="0" w:space="0" w:color="auto"/>
                                            <w:bottom w:val="none" w:sz="0" w:space="0" w:color="auto"/>
                                            <w:right w:val="none" w:sz="0" w:space="0" w:color="auto"/>
                                          </w:divBdr>
                                          <w:divsChild>
                                            <w:div w:id="1735859751">
                                              <w:marLeft w:val="0"/>
                                              <w:marRight w:val="0"/>
                                              <w:marTop w:val="0"/>
                                              <w:marBottom w:val="0"/>
                                              <w:divBdr>
                                                <w:top w:val="none" w:sz="0" w:space="0" w:color="auto"/>
                                                <w:left w:val="none" w:sz="0" w:space="0" w:color="auto"/>
                                                <w:bottom w:val="none" w:sz="0" w:space="0" w:color="auto"/>
                                                <w:right w:val="none" w:sz="0" w:space="0" w:color="auto"/>
                                              </w:divBdr>
                                            </w:div>
                                            <w:div w:id="1605919000">
                                              <w:marLeft w:val="0"/>
                                              <w:marRight w:val="0"/>
                                              <w:marTop w:val="0"/>
                                              <w:marBottom w:val="0"/>
                                              <w:divBdr>
                                                <w:top w:val="none" w:sz="0" w:space="0" w:color="auto"/>
                                                <w:left w:val="none" w:sz="0" w:space="0" w:color="auto"/>
                                                <w:bottom w:val="none" w:sz="0" w:space="0" w:color="auto"/>
                                                <w:right w:val="none" w:sz="0" w:space="0" w:color="auto"/>
                                              </w:divBdr>
                                            </w:div>
                                            <w:div w:id="20612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7595">
                                  <w:marLeft w:val="0"/>
                                  <w:marRight w:val="0"/>
                                  <w:marTop w:val="0"/>
                                  <w:marBottom w:val="0"/>
                                  <w:divBdr>
                                    <w:top w:val="none" w:sz="0" w:space="0" w:color="auto"/>
                                    <w:left w:val="none" w:sz="0" w:space="0" w:color="auto"/>
                                    <w:bottom w:val="none" w:sz="0" w:space="0" w:color="auto"/>
                                    <w:right w:val="none" w:sz="0" w:space="0" w:color="auto"/>
                                  </w:divBdr>
                                </w:div>
                                <w:div w:id="2057241764">
                                  <w:marLeft w:val="0"/>
                                  <w:marRight w:val="0"/>
                                  <w:marTop w:val="0"/>
                                  <w:marBottom w:val="0"/>
                                  <w:divBdr>
                                    <w:top w:val="none" w:sz="0" w:space="0" w:color="auto"/>
                                    <w:left w:val="none" w:sz="0" w:space="0" w:color="auto"/>
                                    <w:bottom w:val="none" w:sz="0" w:space="0" w:color="auto"/>
                                    <w:right w:val="none" w:sz="0" w:space="0" w:color="auto"/>
                                  </w:divBdr>
                                </w:div>
                                <w:div w:id="180895598">
                                  <w:marLeft w:val="0"/>
                                  <w:marRight w:val="0"/>
                                  <w:marTop w:val="0"/>
                                  <w:marBottom w:val="0"/>
                                  <w:divBdr>
                                    <w:top w:val="none" w:sz="0" w:space="0" w:color="auto"/>
                                    <w:left w:val="none" w:sz="0" w:space="0" w:color="auto"/>
                                    <w:bottom w:val="none" w:sz="0" w:space="0" w:color="auto"/>
                                    <w:right w:val="none" w:sz="0" w:space="0" w:color="auto"/>
                                  </w:divBdr>
                                </w:div>
                                <w:div w:id="1806848523">
                                  <w:marLeft w:val="0"/>
                                  <w:marRight w:val="0"/>
                                  <w:marTop w:val="0"/>
                                  <w:marBottom w:val="0"/>
                                  <w:divBdr>
                                    <w:top w:val="none" w:sz="0" w:space="0" w:color="auto"/>
                                    <w:left w:val="none" w:sz="0" w:space="0" w:color="auto"/>
                                    <w:bottom w:val="none" w:sz="0" w:space="0" w:color="auto"/>
                                    <w:right w:val="none" w:sz="0" w:space="0" w:color="auto"/>
                                  </w:divBdr>
                                </w:div>
                                <w:div w:id="466124621">
                                  <w:marLeft w:val="0"/>
                                  <w:marRight w:val="0"/>
                                  <w:marTop w:val="0"/>
                                  <w:marBottom w:val="0"/>
                                  <w:divBdr>
                                    <w:top w:val="none" w:sz="0" w:space="0" w:color="auto"/>
                                    <w:left w:val="none" w:sz="0" w:space="0" w:color="auto"/>
                                    <w:bottom w:val="none" w:sz="0" w:space="0" w:color="auto"/>
                                    <w:right w:val="none" w:sz="0" w:space="0" w:color="auto"/>
                                  </w:divBdr>
                                </w:div>
                                <w:div w:id="1634600506">
                                  <w:marLeft w:val="0"/>
                                  <w:marRight w:val="0"/>
                                  <w:marTop w:val="0"/>
                                  <w:marBottom w:val="0"/>
                                  <w:divBdr>
                                    <w:top w:val="none" w:sz="0" w:space="0" w:color="auto"/>
                                    <w:left w:val="none" w:sz="0" w:space="0" w:color="auto"/>
                                    <w:bottom w:val="none" w:sz="0" w:space="0" w:color="auto"/>
                                    <w:right w:val="none" w:sz="0" w:space="0" w:color="auto"/>
                                  </w:divBdr>
                                </w:div>
                                <w:div w:id="1875340487">
                                  <w:marLeft w:val="0"/>
                                  <w:marRight w:val="0"/>
                                  <w:marTop w:val="0"/>
                                  <w:marBottom w:val="0"/>
                                  <w:divBdr>
                                    <w:top w:val="none" w:sz="0" w:space="0" w:color="auto"/>
                                    <w:left w:val="none" w:sz="0" w:space="0" w:color="auto"/>
                                    <w:bottom w:val="none" w:sz="0" w:space="0" w:color="auto"/>
                                    <w:right w:val="none" w:sz="0" w:space="0" w:color="auto"/>
                                  </w:divBdr>
                                </w:div>
                                <w:div w:id="9666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261960">
      <w:bodyDiv w:val="1"/>
      <w:marLeft w:val="0"/>
      <w:marRight w:val="0"/>
      <w:marTop w:val="0"/>
      <w:marBottom w:val="0"/>
      <w:divBdr>
        <w:top w:val="none" w:sz="0" w:space="0" w:color="auto"/>
        <w:left w:val="none" w:sz="0" w:space="0" w:color="auto"/>
        <w:bottom w:val="none" w:sz="0" w:space="0" w:color="auto"/>
        <w:right w:val="none" w:sz="0" w:space="0" w:color="auto"/>
      </w:divBdr>
      <w:divsChild>
        <w:div w:id="1093086006">
          <w:marLeft w:val="0"/>
          <w:marRight w:val="0"/>
          <w:marTop w:val="0"/>
          <w:marBottom w:val="0"/>
          <w:divBdr>
            <w:top w:val="none" w:sz="0" w:space="0" w:color="auto"/>
            <w:left w:val="none" w:sz="0" w:space="0" w:color="auto"/>
            <w:bottom w:val="none" w:sz="0" w:space="0" w:color="auto"/>
            <w:right w:val="none" w:sz="0" w:space="0" w:color="auto"/>
          </w:divBdr>
        </w:div>
        <w:div w:id="2019770070">
          <w:marLeft w:val="0"/>
          <w:marRight w:val="0"/>
          <w:marTop w:val="0"/>
          <w:marBottom w:val="0"/>
          <w:divBdr>
            <w:top w:val="none" w:sz="0" w:space="0" w:color="auto"/>
            <w:left w:val="none" w:sz="0" w:space="0" w:color="auto"/>
            <w:bottom w:val="none" w:sz="0" w:space="0" w:color="auto"/>
            <w:right w:val="none" w:sz="0" w:space="0" w:color="auto"/>
          </w:divBdr>
        </w:div>
      </w:divsChild>
    </w:div>
    <w:div w:id="1280800048">
      <w:bodyDiv w:val="1"/>
      <w:marLeft w:val="0"/>
      <w:marRight w:val="0"/>
      <w:marTop w:val="0"/>
      <w:marBottom w:val="0"/>
      <w:divBdr>
        <w:top w:val="none" w:sz="0" w:space="0" w:color="auto"/>
        <w:left w:val="none" w:sz="0" w:space="0" w:color="auto"/>
        <w:bottom w:val="none" w:sz="0" w:space="0" w:color="auto"/>
        <w:right w:val="none" w:sz="0" w:space="0" w:color="auto"/>
      </w:divBdr>
      <w:divsChild>
        <w:div w:id="217672497">
          <w:marLeft w:val="0"/>
          <w:marRight w:val="0"/>
          <w:marTop w:val="125"/>
          <w:marBottom w:val="0"/>
          <w:divBdr>
            <w:top w:val="none" w:sz="0" w:space="0" w:color="auto"/>
            <w:left w:val="none" w:sz="0" w:space="0" w:color="auto"/>
            <w:bottom w:val="none" w:sz="0" w:space="0" w:color="auto"/>
            <w:right w:val="none" w:sz="0" w:space="0" w:color="auto"/>
          </w:divBdr>
        </w:div>
        <w:div w:id="258829802">
          <w:marLeft w:val="0"/>
          <w:marRight w:val="0"/>
          <w:marTop w:val="125"/>
          <w:marBottom w:val="0"/>
          <w:divBdr>
            <w:top w:val="none" w:sz="0" w:space="0" w:color="auto"/>
            <w:left w:val="none" w:sz="0" w:space="0" w:color="auto"/>
            <w:bottom w:val="none" w:sz="0" w:space="0" w:color="auto"/>
            <w:right w:val="none" w:sz="0" w:space="0" w:color="auto"/>
          </w:divBdr>
        </w:div>
        <w:div w:id="377435053">
          <w:marLeft w:val="0"/>
          <w:marRight w:val="0"/>
          <w:marTop w:val="125"/>
          <w:marBottom w:val="0"/>
          <w:divBdr>
            <w:top w:val="none" w:sz="0" w:space="0" w:color="auto"/>
            <w:left w:val="none" w:sz="0" w:space="0" w:color="auto"/>
            <w:bottom w:val="none" w:sz="0" w:space="0" w:color="auto"/>
            <w:right w:val="none" w:sz="0" w:space="0" w:color="auto"/>
          </w:divBdr>
        </w:div>
        <w:div w:id="547377285">
          <w:marLeft w:val="0"/>
          <w:marRight w:val="0"/>
          <w:marTop w:val="125"/>
          <w:marBottom w:val="0"/>
          <w:divBdr>
            <w:top w:val="none" w:sz="0" w:space="0" w:color="auto"/>
            <w:left w:val="none" w:sz="0" w:space="0" w:color="auto"/>
            <w:bottom w:val="none" w:sz="0" w:space="0" w:color="auto"/>
            <w:right w:val="none" w:sz="0" w:space="0" w:color="auto"/>
          </w:divBdr>
        </w:div>
        <w:div w:id="551620518">
          <w:marLeft w:val="0"/>
          <w:marRight w:val="0"/>
          <w:marTop w:val="125"/>
          <w:marBottom w:val="0"/>
          <w:divBdr>
            <w:top w:val="none" w:sz="0" w:space="0" w:color="auto"/>
            <w:left w:val="none" w:sz="0" w:space="0" w:color="auto"/>
            <w:bottom w:val="none" w:sz="0" w:space="0" w:color="auto"/>
            <w:right w:val="none" w:sz="0" w:space="0" w:color="auto"/>
          </w:divBdr>
        </w:div>
        <w:div w:id="989484353">
          <w:marLeft w:val="0"/>
          <w:marRight w:val="0"/>
          <w:marTop w:val="125"/>
          <w:marBottom w:val="0"/>
          <w:divBdr>
            <w:top w:val="none" w:sz="0" w:space="0" w:color="auto"/>
            <w:left w:val="none" w:sz="0" w:space="0" w:color="auto"/>
            <w:bottom w:val="none" w:sz="0" w:space="0" w:color="auto"/>
            <w:right w:val="none" w:sz="0" w:space="0" w:color="auto"/>
          </w:divBdr>
        </w:div>
        <w:div w:id="1569459172">
          <w:marLeft w:val="0"/>
          <w:marRight w:val="0"/>
          <w:marTop w:val="125"/>
          <w:marBottom w:val="0"/>
          <w:divBdr>
            <w:top w:val="none" w:sz="0" w:space="0" w:color="auto"/>
            <w:left w:val="none" w:sz="0" w:space="0" w:color="auto"/>
            <w:bottom w:val="none" w:sz="0" w:space="0" w:color="auto"/>
            <w:right w:val="none" w:sz="0" w:space="0" w:color="auto"/>
          </w:divBdr>
        </w:div>
      </w:divsChild>
    </w:div>
    <w:div w:id="1762528728">
      <w:bodyDiv w:val="1"/>
      <w:marLeft w:val="0"/>
      <w:marRight w:val="0"/>
      <w:marTop w:val="0"/>
      <w:marBottom w:val="0"/>
      <w:divBdr>
        <w:top w:val="none" w:sz="0" w:space="0" w:color="auto"/>
        <w:left w:val="none" w:sz="0" w:space="0" w:color="auto"/>
        <w:bottom w:val="none" w:sz="0" w:space="0" w:color="auto"/>
        <w:right w:val="none" w:sz="0" w:space="0" w:color="auto"/>
      </w:divBdr>
      <w:divsChild>
        <w:div w:id="562836460">
          <w:marLeft w:val="0"/>
          <w:marRight w:val="0"/>
          <w:marTop w:val="0"/>
          <w:marBottom w:val="0"/>
          <w:divBdr>
            <w:top w:val="none" w:sz="0" w:space="0" w:color="auto"/>
            <w:left w:val="none" w:sz="0" w:space="0" w:color="auto"/>
            <w:bottom w:val="none" w:sz="0" w:space="0" w:color="auto"/>
            <w:right w:val="none" w:sz="0" w:space="0" w:color="auto"/>
          </w:divBdr>
        </w:div>
      </w:divsChild>
    </w:div>
    <w:div w:id="185718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inebeamitsumi.com/english/news/newproducts/2021/1201087_16444.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blic.com/en/semicon/products/automotive/asi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minebeamitsumi.com/english/news/newproducts/2021/1201087_16444.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6D912-CA13-0948-92A7-DFC7406E0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849</Words>
  <Characters>4844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2009年10月1日</vt:lpstr>
    </vt:vector>
  </TitlesOfParts>
  <Company>SII</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2009年10月1日</dc:title>
  <dc:creator>合田 雅宣</dc:creator>
  <cp:lastModifiedBy>小沼 正枝 (ｸﾞﾛｰﾊﾞﾙﾜﾝﾁｰﾑ戦略推進U(ｺｰﾎﾟﾚｰﾄｺﾐｭﾆｹｰｼｮﾝ))</cp:lastModifiedBy>
  <cp:revision>2</cp:revision>
  <cp:lastPrinted>2021-01-05T07:56:00Z</cp:lastPrinted>
  <dcterms:created xsi:type="dcterms:W3CDTF">2023-03-15T09:07:00Z</dcterms:created>
  <dcterms:modified xsi:type="dcterms:W3CDTF">2023-03-15T09:07:00Z</dcterms:modified>
</cp:coreProperties>
</file>