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6" w:rsidRPr="0093394D" w:rsidRDefault="00C564A8" w:rsidP="00865101">
      <w:pPr>
        <w:spacing w:line="240" w:lineRule="auto"/>
        <w:rPr>
          <w:rFonts w:ascii="GillSans" w:hAnsi="GillSans"/>
          <w:b/>
          <w:sz w:val="20"/>
          <w:szCs w:val="20"/>
          <w:lang w:val="en-US"/>
        </w:rPr>
      </w:pPr>
      <w:r w:rsidRPr="0093394D">
        <w:rPr>
          <w:rFonts w:ascii="GillSans" w:hAnsi="GillSans"/>
          <w:b/>
          <w:sz w:val="32"/>
          <w:szCs w:val="32"/>
          <w:lang w:val="en-US"/>
        </w:rPr>
        <w:t xml:space="preserve">Press Release </w:t>
      </w:r>
      <w:r w:rsidR="000644F9">
        <w:rPr>
          <w:rFonts w:ascii="GillSans" w:hAnsi="GillSans"/>
          <w:b/>
          <w:sz w:val="32"/>
          <w:szCs w:val="32"/>
          <w:lang w:val="en-US"/>
        </w:rPr>
        <w:t>March</w:t>
      </w:r>
      <w:r w:rsidR="005E6C16" w:rsidRPr="0093394D">
        <w:rPr>
          <w:rFonts w:ascii="GillSans" w:hAnsi="GillSans"/>
          <w:b/>
          <w:sz w:val="32"/>
          <w:szCs w:val="32"/>
          <w:lang w:val="en-US"/>
        </w:rPr>
        <w:t xml:space="preserve"> </w:t>
      </w:r>
      <w:r w:rsidR="00B240A8">
        <w:rPr>
          <w:rFonts w:ascii="GillSans" w:hAnsi="GillSans"/>
          <w:b/>
          <w:sz w:val="32"/>
          <w:szCs w:val="32"/>
          <w:lang w:val="en-US"/>
        </w:rPr>
        <w:t>7</w:t>
      </w:r>
      <w:r w:rsidR="00873F6C" w:rsidRPr="00393C9D">
        <w:rPr>
          <w:rFonts w:ascii="GillSans" w:hAnsi="GillSans"/>
          <w:b/>
          <w:sz w:val="32"/>
          <w:szCs w:val="32"/>
          <w:lang w:val="en-US"/>
        </w:rPr>
        <w:t>,</w:t>
      </w:r>
      <w:r w:rsidR="005E6C16" w:rsidRPr="00393C9D">
        <w:rPr>
          <w:rFonts w:ascii="GillSans" w:hAnsi="GillSans"/>
          <w:b/>
          <w:sz w:val="32"/>
          <w:szCs w:val="32"/>
          <w:lang w:val="en-US"/>
        </w:rPr>
        <w:t xml:space="preserve"> </w:t>
      </w:r>
      <w:r w:rsidR="005E6C16" w:rsidRPr="0093394D">
        <w:rPr>
          <w:rFonts w:ascii="GillSans" w:hAnsi="GillSans"/>
          <w:b/>
          <w:sz w:val="32"/>
          <w:szCs w:val="32"/>
          <w:lang w:val="en-US"/>
        </w:rPr>
        <w:t>201</w:t>
      </w:r>
      <w:r w:rsidR="00873F6C" w:rsidRPr="0093394D">
        <w:rPr>
          <w:rFonts w:ascii="GillSans" w:hAnsi="GillSans"/>
          <w:b/>
          <w:sz w:val="32"/>
          <w:szCs w:val="32"/>
          <w:lang w:val="en-US"/>
        </w:rPr>
        <w:t>4</w:t>
      </w:r>
    </w:p>
    <w:p w:rsidR="00B12E7D" w:rsidRPr="0093394D" w:rsidRDefault="00B12E7D" w:rsidP="00865101">
      <w:pPr>
        <w:spacing w:line="240" w:lineRule="auto"/>
        <w:rPr>
          <w:rFonts w:ascii="GillSans" w:hAnsi="GillSans"/>
          <w:b/>
          <w:color w:val="FF0000"/>
          <w:sz w:val="8"/>
          <w:szCs w:val="16"/>
          <w:lang w:val="en-US"/>
        </w:rPr>
      </w:pPr>
    </w:p>
    <w:p w:rsidR="00873F6C" w:rsidRPr="0093394D" w:rsidRDefault="007268E7" w:rsidP="0093394D">
      <w:pPr>
        <w:rPr>
          <w:rFonts w:ascii="GillSans" w:hAnsi="GillSans"/>
          <w:b/>
          <w:sz w:val="8"/>
          <w:szCs w:val="16"/>
          <w:lang w:val="en-US"/>
        </w:rPr>
      </w:pPr>
      <w:r>
        <w:rPr>
          <w:rFonts w:ascii="GillSans" w:hAnsi="GillSans"/>
          <w:b/>
          <w:sz w:val="28"/>
          <w:szCs w:val="28"/>
          <w:lang w:val="en-US"/>
        </w:rPr>
        <w:t>High precision geometric measurements with the Fixturlaser NXA Geometry</w:t>
      </w:r>
    </w:p>
    <w:p w:rsidR="00C564A8" w:rsidRPr="00953F04" w:rsidRDefault="00480A8E" w:rsidP="00C564A8">
      <w:pPr>
        <w:autoSpaceDE w:val="0"/>
        <w:autoSpaceDN w:val="0"/>
        <w:rPr>
          <w:rFonts w:ascii="GillSans" w:hAnsi="GillSans"/>
          <w:b/>
          <w:szCs w:val="24"/>
          <w:lang w:val="en-US"/>
        </w:rPr>
      </w:pPr>
      <w:r w:rsidRPr="00953F04">
        <w:rPr>
          <w:rFonts w:ascii="GillSans" w:hAnsi="GillSans"/>
          <w:b/>
          <w:szCs w:val="24"/>
          <w:lang w:val="en-US"/>
        </w:rPr>
        <w:t xml:space="preserve">The Fixturlaser NXA Geometry package includes software for standard straightness, bore alignment, circular and </w:t>
      </w:r>
      <w:r w:rsidR="005D2D07" w:rsidRPr="00953F04">
        <w:rPr>
          <w:rFonts w:ascii="GillSans" w:hAnsi="GillSans"/>
          <w:b/>
          <w:szCs w:val="24"/>
          <w:lang w:val="en-US"/>
        </w:rPr>
        <w:t>rectangular</w:t>
      </w:r>
      <w:r w:rsidRPr="00953F04">
        <w:rPr>
          <w:rFonts w:ascii="GillSans" w:hAnsi="GillSans"/>
          <w:b/>
          <w:szCs w:val="24"/>
          <w:lang w:val="en-US"/>
        </w:rPr>
        <w:t xml:space="preserve"> flatness. The measurement and adjustment process is achieved promptly</w:t>
      </w:r>
      <w:r w:rsidR="00481955">
        <w:rPr>
          <w:rFonts w:ascii="GillSans" w:hAnsi="GillSans"/>
          <w:b/>
          <w:szCs w:val="24"/>
          <w:lang w:val="en-US"/>
        </w:rPr>
        <w:t xml:space="preserve"> and easily</w:t>
      </w:r>
      <w:r w:rsidRPr="00953F04">
        <w:rPr>
          <w:rFonts w:ascii="GillSans" w:hAnsi="GillSans"/>
          <w:b/>
          <w:szCs w:val="24"/>
          <w:lang w:val="en-US"/>
        </w:rPr>
        <w:t xml:space="preserve"> thanks to the</w:t>
      </w:r>
      <w:r w:rsidR="000C3783" w:rsidRPr="00953F04">
        <w:rPr>
          <w:rFonts w:ascii="GillSans" w:hAnsi="GillSans"/>
          <w:b/>
          <w:szCs w:val="24"/>
          <w:lang w:val="en-US"/>
        </w:rPr>
        <w:t xml:space="preserve"> unique</w:t>
      </w:r>
      <w:r w:rsidRPr="00953F04">
        <w:rPr>
          <w:rFonts w:ascii="GillSans" w:hAnsi="GillSans"/>
          <w:b/>
          <w:szCs w:val="24"/>
          <w:lang w:val="en-US"/>
        </w:rPr>
        <w:t xml:space="preserve"> intuitive graphic user interface with live values displayed in micron resolution.</w:t>
      </w:r>
    </w:p>
    <w:p w:rsidR="000C3783" w:rsidRDefault="000C3783" w:rsidP="007268E7">
      <w:pPr>
        <w:autoSpaceDE w:val="0"/>
        <w:autoSpaceDN w:val="0"/>
        <w:rPr>
          <w:rFonts w:ascii="GillSans" w:hAnsi="GillSans"/>
          <w:color w:val="000000"/>
          <w:lang w:val="en-US"/>
        </w:rPr>
      </w:pPr>
      <w:r>
        <w:rPr>
          <w:rFonts w:ascii="GillSans" w:hAnsi="GillSans"/>
          <w:color w:val="000000"/>
          <w:lang w:val="en-US"/>
        </w:rPr>
        <w:t xml:space="preserve">The user friendly graphic interface is a distinctive feature in all measurement and alignment tools developed by Fixturlaser. The new geometry package is no exception from the rule; it has an intuitive and 3D animated interface with icons and color coded </w:t>
      </w:r>
      <w:r w:rsidR="0034575F">
        <w:rPr>
          <w:rFonts w:ascii="GillSans" w:hAnsi="GillSans"/>
          <w:color w:val="000000"/>
          <w:lang w:val="en-US"/>
        </w:rPr>
        <w:t>symbols that prompt</w:t>
      </w:r>
      <w:r>
        <w:rPr>
          <w:rFonts w:ascii="GillSans" w:hAnsi="GillSans"/>
          <w:color w:val="000000"/>
          <w:lang w:val="en-US"/>
        </w:rPr>
        <w:t xml:space="preserve"> the user through the measurement and adjustment process.</w:t>
      </w:r>
    </w:p>
    <w:p w:rsidR="000644F9" w:rsidRDefault="00481955" w:rsidP="007268E7">
      <w:pPr>
        <w:autoSpaceDE w:val="0"/>
        <w:autoSpaceDN w:val="0"/>
        <w:rPr>
          <w:rFonts w:ascii="GillSans" w:hAnsi="GillSans"/>
          <w:color w:val="000000"/>
          <w:lang w:val="en-US"/>
        </w:rPr>
      </w:pPr>
      <w:r>
        <w:rPr>
          <w:rFonts w:ascii="GillSans" w:hAnsi="GillSans"/>
          <w:color w:val="000000"/>
          <w:lang w:val="en-US"/>
        </w:rPr>
        <w:t>Other</w:t>
      </w:r>
      <w:r w:rsidR="000C3783">
        <w:rPr>
          <w:rFonts w:ascii="GillSans" w:hAnsi="GillSans"/>
          <w:color w:val="000000"/>
          <w:lang w:val="en-US"/>
        </w:rPr>
        <w:t xml:space="preserve"> helpful features include </w:t>
      </w:r>
      <w:r w:rsidR="008B3CF5">
        <w:rPr>
          <w:rFonts w:ascii="GillSans" w:hAnsi="GillSans"/>
          <w:color w:val="000000"/>
          <w:lang w:val="en-US"/>
        </w:rPr>
        <w:t xml:space="preserve">live values </w:t>
      </w:r>
      <w:r>
        <w:rPr>
          <w:rFonts w:ascii="GillSans" w:hAnsi="GillSans"/>
          <w:color w:val="000000"/>
          <w:lang w:val="en-US"/>
        </w:rPr>
        <w:t xml:space="preserve">in micron resolution </w:t>
      </w:r>
      <w:r w:rsidR="008B3CF5">
        <w:rPr>
          <w:rFonts w:ascii="GillSans" w:hAnsi="GillSans"/>
          <w:color w:val="000000"/>
          <w:lang w:val="en-US"/>
        </w:rPr>
        <w:t>during measurement and simultaneous live adjustment, in both vertical and horizontal orientation (X and Y values)</w:t>
      </w:r>
      <w:r w:rsidR="00A061D0">
        <w:rPr>
          <w:rFonts w:ascii="GillSans" w:hAnsi="GillSans"/>
          <w:color w:val="000000"/>
          <w:lang w:val="en-US"/>
        </w:rPr>
        <w:t>,</w:t>
      </w:r>
      <w:r w:rsidR="008B3CF5">
        <w:rPr>
          <w:rFonts w:ascii="GillSans" w:hAnsi="GillSans"/>
          <w:color w:val="000000"/>
          <w:lang w:val="en-US"/>
        </w:rPr>
        <w:t xml:space="preserve"> during the adjustment process.</w:t>
      </w:r>
      <w:r w:rsidR="0034575F">
        <w:rPr>
          <w:rFonts w:ascii="GillSans" w:hAnsi="GillSans"/>
          <w:color w:val="000000"/>
          <w:lang w:val="en-US"/>
        </w:rPr>
        <w:t xml:space="preserve"> Also, an additional sensor</w:t>
      </w:r>
      <w:r w:rsidR="0034575F" w:rsidRPr="0034575F">
        <w:rPr>
          <w:rFonts w:ascii="GillSans" w:hAnsi="GillSans"/>
          <w:color w:val="000000"/>
          <w:lang w:val="en-US"/>
        </w:rPr>
        <w:t xml:space="preserve"> can </w:t>
      </w:r>
      <w:r w:rsidR="0034575F">
        <w:rPr>
          <w:rFonts w:ascii="GillSans" w:hAnsi="GillSans"/>
          <w:color w:val="000000"/>
          <w:lang w:val="en-US"/>
        </w:rPr>
        <w:t xml:space="preserve">be </w:t>
      </w:r>
      <w:r w:rsidR="0034575F" w:rsidRPr="0034575F">
        <w:rPr>
          <w:rFonts w:ascii="GillSans" w:hAnsi="GillSans"/>
          <w:color w:val="000000"/>
          <w:lang w:val="en-US"/>
        </w:rPr>
        <w:t>use</w:t>
      </w:r>
      <w:r w:rsidR="0034575F">
        <w:rPr>
          <w:rFonts w:ascii="GillSans" w:hAnsi="GillSans"/>
          <w:color w:val="000000"/>
          <w:lang w:val="en-US"/>
        </w:rPr>
        <w:t>d</w:t>
      </w:r>
      <w:r w:rsidR="0034575F" w:rsidRPr="0034575F">
        <w:rPr>
          <w:rFonts w:ascii="GillSans" w:hAnsi="GillSans"/>
          <w:color w:val="000000"/>
          <w:lang w:val="en-US"/>
        </w:rPr>
        <w:t xml:space="preserve"> </w:t>
      </w:r>
      <w:r w:rsidR="0034575F">
        <w:rPr>
          <w:rFonts w:ascii="GillSans" w:hAnsi="GillSans"/>
          <w:color w:val="000000"/>
          <w:lang w:val="en-US"/>
        </w:rPr>
        <w:t xml:space="preserve">as a reference sensor, which you </w:t>
      </w:r>
      <w:r w:rsidR="0034575F" w:rsidRPr="0034575F">
        <w:rPr>
          <w:rFonts w:ascii="GillSans" w:hAnsi="GillSans"/>
          <w:color w:val="000000"/>
          <w:lang w:val="en-US"/>
        </w:rPr>
        <w:t xml:space="preserve">zero at the start of the measurement process. You are then able to control, </w:t>
      </w:r>
      <w:r>
        <w:rPr>
          <w:rFonts w:ascii="GillSans" w:hAnsi="GillSans"/>
          <w:color w:val="000000"/>
          <w:lang w:val="en-US"/>
        </w:rPr>
        <w:t>at any time during the measurement</w:t>
      </w:r>
      <w:bookmarkStart w:id="0" w:name="_GoBack"/>
      <w:bookmarkEnd w:id="0"/>
      <w:r w:rsidR="0034575F" w:rsidRPr="0034575F">
        <w:rPr>
          <w:rFonts w:ascii="GillSans" w:hAnsi="GillSans"/>
          <w:color w:val="000000"/>
          <w:lang w:val="en-US"/>
        </w:rPr>
        <w:t xml:space="preserve">, that the transmitter has not been moved during the actual measurement, which would </w:t>
      </w:r>
      <w:r w:rsidR="008762B5">
        <w:rPr>
          <w:rFonts w:ascii="GillSans" w:hAnsi="GillSans"/>
          <w:color w:val="000000"/>
          <w:lang w:val="en-US"/>
        </w:rPr>
        <w:t xml:space="preserve">otherwise </w:t>
      </w:r>
      <w:r w:rsidR="0034575F" w:rsidRPr="0034575F">
        <w:rPr>
          <w:rFonts w:ascii="GillSans" w:hAnsi="GillSans"/>
          <w:color w:val="000000"/>
          <w:lang w:val="en-US"/>
        </w:rPr>
        <w:t>cause incorrect measurement values.</w:t>
      </w:r>
    </w:p>
    <w:p w:rsidR="008B3CF5" w:rsidRDefault="008B3CF5" w:rsidP="007268E7">
      <w:pPr>
        <w:autoSpaceDE w:val="0"/>
        <w:autoSpaceDN w:val="0"/>
        <w:rPr>
          <w:rFonts w:ascii="GillSans" w:hAnsi="GillSans"/>
          <w:color w:val="000000"/>
          <w:lang w:val="en-US"/>
        </w:rPr>
      </w:pPr>
      <w:r>
        <w:rPr>
          <w:rFonts w:ascii="GillSans" w:hAnsi="GillSans"/>
          <w:color w:val="000000"/>
          <w:lang w:val="en-US"/>
        </w:rPr>
        <w:t xml:space="preserve">Hans Svensson, CEO Elos Fixturlaser AB, </w:t>
      </w:r>
      <w:r w:rsidR="00733EE6">
        <w:rPr>
          <w:rFonts w:ascii="GillSans" w:hAnsi="GillSans"/>
          <w:color w:val="000000"/>
          <w:lang w:val="en-US"/>
        </w:rPr>
        <w:t>says</w:t>
      </w:r>
      <w:r>
        <w:rPr>
          <w:rFonts w:ascii="GillSans" w:hAnsi="GillSans"/>
          <w:color w:val="000000"/>
          <w:lang w:val="en-US"/>
        </w:rPr>
        <w:t xml:space="preserve">: “We have developed a geometry package that goes hand in hand with our shaft alignment package. They complement each </w:t>
      </w:r>
      <w:r w:rsidR="00E53140">
        <w:rPr>
          <w:rFonts w:ascii="GillSans" w:hAnsi="GillSans"/>
          <w:color w:val="000000"/>
          <w:lang w:val="en-US"/>
        </w:rPr>
        <w:t>other</w:t>
      </w:r>
      <w:r w:rsidR="00733EE6">
        <w:rPr>
          <w:rFonts w:ascii="GillSans" w:hAnsi="GillSans"/>
          <w:color w:val="000000"/>
          <w:lang w:val="en-US"/>
        </w:rPr>
        <w:t xml:space="preserve"> in order</w:t>
      </w:r>
      <w:r w:rsidR="00E53140">
        <w:rPr>
          <w:rFonts w:ascii="GillSans" w:hAnsi="GillSans"/>
          <w:color w:val="000000"/>
          <w:lang w:val="en-US"/>
        </w:rPr>
        <w:t xml:space="preserve"> to achieve o</w:t>
      </w:r>
      <w:r>
        <w:rPr>
          <w:rFonts w:ascii="GillSans" w:hAnsi="GillSans"/>
          <w:color w:val="000000"/>
          <w:lang w:val="en-US"/>
        </w:rPr>
        <w:t xml:space="preserve">ptimal machine conditions </w:t>
      </w:r>
      <w:r w:rsidR="00241132">
        <w:rPr>
          <w:rFonts w:ascii="GillSans" w:hAnsi="GillSans"/>
          <w:color w:val="000000"/>
          <w:lang w:val="en-US"/>
        </w:rPr>
        <w:t>which</w:t>
      </w:r>
      <w:r w:rsidR="00E53140">
        <w:rPr>
          <w:rFonts w:ascii="GillSans" w:hAnsi="GillSans"/>
          <w:color w:val="000000"/>
          <w:lang w:val="en-US"/>
        </w:rPr>
        <w:t xml:space="preserve"> </w:t>
      </w:r>
      <w:r>
        <w:rPr>
          <w:rFonts w:ascii="GillSans" w:hAnsi="GillSans"/>
          <w:color w:val="000000"/>
          <w:lang w:val="en-US"/>
        </w:rPr>
        <w:t xml:space="preserve">will result in fewer unplanned stoppages, component wear, </w:t>
      </w:r>
      <w:r w:rsidR="00B240A8">
        <w:rPr>
          <w:rFonts w:ascii="GillSans" w:hAnsi="GillSans"/>
          <w:color w:val="000000"/>
          <w:lang w:val="en-US"/>
        </w:rPr>
        <w:t xml:space="preserve">and </w:t>
      </w:r>
      <w:r>
        <w:rPr>
          <w:rFonts w:ascii="GillSans" w:hAnsi="GillSans"/>
          <w:color w:val="000000"/>
          <w:lang w:val="en-US"/>
        </w:rPr>
        <w:t>lo</w:t>
      </w:r>
      <w:r w:rsidR="00A82B1A">
        <w:rPr>
          <w:rFonts w:ascii="GillSans" w:hAnsi="GillSans"/>
          <w:color w:val="000000"/>
          <w:lang w:val="en-US"/>
        </w:rPr>
        <w:t>wer costs</w:t>
      </w:r>
      <w:r w:rsidR="00B240A8">
        <w:rPr>
          <w:rFonts w:ascii="GillSans" w:hAnsi="GillSans"/>
          <w:color w:val="000000"/>
          <w:lang w:val="en-US"/>
        </w:rPr>
        <w:t>. N</w:t>
      </w:r>
      <w:r w:rsidR="00A82B1A">
        <w:rPr>
          <w:rFonts w:ascii="GillSans" w:hAnsi="GillSans"/>
          <w:color w:val="000000"/>
          <w:lang w:val="en-US"/>
        </w:rPr>
        <w:t xml:space="preserve">ot to mention the </w:t>
      </w:r>
      <w:r w:rsidR="00FD6CE9">
        <w:rPr>
          <w:rFonts w:ascii="GillSans" w:hAnsi="GillSans"/>
          <w:color w:val="000000"/>
          <w:lang w:val="en-US"/>
        </w:rPr>
        <w:t>green benefits</w:t>
      </w:r>
      <w:r w:rsidR="00A82B1A">
        <w:rPr>
          <w:rFonts w:ascii="GillSans" w:hAnsi="GillSans"/>
          <w:color w:val="000000"/>
          <w:lang w:val="en-US"/>
        </w:rPr>
        <w:t xml:space="preserve"> that these reductions entail</w:t>
      </w:r>
      <w:r w:rsidR="00BF7DAD">
        <w:rPr>
          <w:rFonts w:ascii="GillSans" w:hAnsi="GillSans"/>
          <w:color w:val="000000"/>
          <w:lang w:val="en-US"/>
        </w:rPr>
        <w:t>!</w:t>
      </w:r>
      <w:r>
        <w:rPr>
          <w:rFonts w:ascii="GillSans" w:hAnsi="GillSans"/>
          <w:color w:val="000000"/>
          <w:lang w:val="en-US"/>
        </w:rPr>
        <w:t>”</w:t>
      </w:r>
    </w:p>
    <w:p w:rsidR="00C564A8" w:rsidRPr="0093394D" w:rsidRDefault="00C564A8">
      <w:pPr>
        <w:rPr>
          <w:rFonts w:ascii="GillSans" w:hAnsi="GillSans"/>
          <w:lang w:val="en-US"/>
        </w:rPr>
      </w:pPr>
      <w:r w:rsidRPr="0093394D">
        <w:rPr>
          <w:rFonts w:ascii="GillSans" w:hAnsi="GillSans"/>
          <w:lang w:val="en-US"/>
        </w:rPr>
        <w:t>Links to high res pictures:</w:t>
      </w:r>
      <w:r w:rsidR="00873F6C" w:rsidRPr="0093394D">
        <w:rPr>
          <w:rFonts w:ascii="GillSans" w:hAnsi="GillSans"/>
          <w:lang w:val="en-US"/>
        </w:rPr>
        <w:t xml:space="preserve"> </w:t>
      </w:r>
      <w:hyperlink r:id="rId7" w:history="1">
        <w:r w:rsidR="00865101" w:rsidRPr="000E72BA">
          <w:rPr>
            <w:rStyle w:val="Hyperlnk"/>
            <w:rFonts w:ascii="GillSans" w:hAnsi="GillSans"/>
            <w:lang w:val="en-US"/>
          </w:rPr>
          <w:t xml:space="preserve">Fixturlaser NXA </w:t>
        </w:r>
        <w:r w:rsidR="000644F9" w:rsidRPr="000E72BA">
          <w:rPr>
            <w:rStyle w:val="Hyperlnk"/>
            <w:rFonts w:ascii="GillSans" w:hAnsi="GillSans"/>
            <w:lang w:val="en-US"/>
          </w:rPr>
          <w:t>Geometry</w:t>
        </w:r>
        <w:r w:rsidR="00865101" w:rsidRPr="000E72BA">
          <w:rPr>
            <w:rStyle w:val="Hyperlnk"/>
            <w:rFonts w:ascii="GillSans" w:hAnsi="GillSans"/>
            <w:lang w:val="en-US"/>
          </w:rPr>
          <w:t xml:space="preserve"> high res pics</w:t>
        </w:r>
      </w:hyperlink>
    </w:p>
    <w:p w:rsidR="00F2210F" w:rsidRPr="0093394D" w:rsidRDefault="00F2210F">
      <w:pPr>
        <w:rPr>
          <w:rFonts w:ascii="GillSans" w:hAnsi="GillSans"/>
          <w:lang w:val="en-US"/>
        </w:rPr>
      </w:pPr>
      <w:r w:rsidRPr="0093394D">
        <w:rPr>
          <w:rFonts w:ascii="GillSans" w:hAnsi="GillSans"/>
          <w:lang w:val="en-US"/>
        </w:rPr>
        <w:t>For further information about the Fixturlaser NXA</w:t>
      </w:r>
      <w:r w:rsidR="00865101" w:rsidRPr="0093394D">
        <w:rPr>
          <w:rFonts w:ascii="GillSans" w:hAnsi="GillSans"/>
          <w:lang w:val="en-US"/>
        </w:rPr>
        <w:t xml:space="preserve"> </w:t>
      </w:r>
      <w:r w:rsidR="00480A8E">
        <w:rPr>
          <w:rFonts w:ascii="GillSans" w:hAnsi="GillSans"/>
          <w:lang w:val="en-US"/>
        </w:rPr>
        <w:t>Geometry</w:t>
      </w:r>
      <w:r w:rsidRPr="0093394D">
        <w:rPr>
          <w:rFonts w:ascii="GillSans" w:hAnsi="GillSans"/>
          <w:lang w:val="en-US"/>
        </w:rPr>
        <w:t xml:space="preserve"> system and technical details, please contact:</w:t>
      </w:r>
      <w:r w:rsidR="00A42113" w:rsidRPr="0093394D">
        <w:rPr>
          <w:rFonts w:ascii="GillSans" w:hAnsi="GillSans"/>
          <w:lang w:val="en-US"/>
        </w:rPr>
        <w:br/>
      </w:r>
      <w:r w:rsidRPr="0093394D">
        <w:rPr>
          <w:rFonts w:ascii="GillSans" w:hAnsi="GillSans"/>
          <w:lang w:val="en-US"/>
        </w:rPr>
        <w:t>Hans Svensson, CEO, tel</w:t>
      </w:r>
      <w:r w:rsidR="0093394D">
        <w:rPr>
          <w:rFonts w:ascii="GillSans" w:hAnsi="GillSans"/>
          <w:lang w:val="en-US"/>
        </w:rPr>
        <w:t>:</w:t>
      </w:r>
      <w:r w:rsidRPr="0093394D">
        <w:rPr>
          <w:rFonts w:ascii="GillSans" w:hAnsi="GillSans"/>
          <w:lang w:val="en-US"/>
        </w:rPr>
        <w:t xml:space="preserve"> +46 31 706 28 00, e-mail: </w:t>
      </w:r>
      <w:hyperlink r:id="rId8" w:history="1">
        <w:r w:rsidRPr="0093394D">
          <w:rPr>
            <w:rStyle w:val="Hyperlnk"/>
            <w:rFonts w:ascii="GillSans" w:hAnsi="GillSans"/>
            <w:lang w:val="en-US"/>
          </w:rPr>
          <w:t>hans.svensson@fixturlaser.se</w:t>
        </w:r>
      </w:hyperlink>
    </w:p>
    <w:p w:rsidR="00EB042D" w:rsidRPr="0093394D" w:rsidRDefault="00F2210F">
      <w:pPr>
        <w:rPr>
          <w:rFonts w:ascii="GillSans" w:hAnsi="GillSans"/>
          <w:lang w:val="en-US"/>
        </w:rPr>
      </w:pPr>
      <w:r w:rsidRPr="0093394D">
        <w:rPr>
          <w:rFonts w:ascii="GillSans" w:hAnsi="GillSans"/>
          <w:lang w:val="en-US"/>
        </w:rPr>
        <w:t>For editorial inquiries, please contact:</w:t>
      </w:r>
      <w:r w:rsidR="004D1708" w:rsidRPr="0093394D">
        <w:rPr>
          <w:rFonts w:ascii="GillSans" w:hAnsi="GillSans"/>
          <w:lang w:val="en-US"/>
        </w:rPr>
        <w:br/>
      </w:r>
      <w:r w:rsidRPr="0093394D">
        <w:rPr>
          <w:rFonts w:ascii="GillSans" w:hAnsi="GillSans"/>
          <w:lang w:val="en-US"/>
        </w:rPr>
        <w:t xml:space="preserve">Anchi Jonasson, Marketing Communications </w:t>
      </w:r>
      <w:r w:rsidR="00CC7E89" w:rsidRPr="0093394D">
        <w:rPr>
          <w:rFonts w:ascii="GillSans" w:hAnsi="GillSans"/>
          <w:lang w:val="en-US"/>
        </w:rPr>
        <w:t>Officer, tel: +46 31 706 28 67,</w:t>
      </w:r>
      <w:r w:rsidR="00CC7E89" w:rsidRPr="0093394D">
        <w:rPr>
          <w:rFonts w:ascii="GillSans" w:hAnsi="GillSans"/>
          <w:lang w:val="en-US"/>
        </w:rPr>
        <w:br/>
      </w:r>
      <w:r w:rsidRPr="0093394D">
        <w:rPr>
          <w:rFonts w:ascii="GillSans" w:hAnsi="GillSans"/>
          <w:lang w:val="en-US"/>
        </w:rPr>
        <w:t xml:space="preserve">e-mail: </w:t>
      </w:r>
      <w:hyperlink r:id="rId9" w:history="1">
        <w:r w:rsidRPr="0093394D">
          <w:rPr>
            <w:rStyle w:val="Hyperlnk"/>
            <w:rFonts w:ascii="GillSans" w:hAnsi="GillSans"/>
            <w:lang w:val="en-US"/>
          </w:rPr>
          <w:t>anchi.jonasson@fixturlaser.se</w:t>
        </w:r>
      </w:hyperlink>
      <w:r w:rsidRPr="0093394D">
        <w:rPr>
          <w:rFonts w:ascii="GillSans" w:hAnsi="GillSans"/>
          <w:lang w:val="en-US"/>
        </w:rPr>
        <w:t xml:space="preserve"> </w:t>
      </w:r>
    </w:p>
    <w:p w:rsidR="00E24CE1" w:rsidRDefault="00E24CE1">
      <w:pPr>
        <w:rPr>
          <w:rFonts w:ascii="GillSans" w:hAnsi="GillSans"/>
          <w:b/>
          <w:i/>
          <w:sz w:val="16"/>
          <w:szCs w:val="16"/>
          <w:lang w:val="en-US"/>
        </w:rPr>
      </w:pPr>
    </w:p>
    <w:p w:rsidR="00B240A8" w:rsidRPr="00B240A8" w:rsidRDefault="008710BC">
      <w:pPr>
        <w:rPr>
          <w:rFonts w:ascii="GillSans" w:hAnsi="GillSans"/>
          <w:b/>
          <w:i/>
          <w:sz w:val="16"/>
          <w:szCs w:val="16"/>
          <w:lang w:val="en-US"/>
        </w:rPr>
      </w:pPr>
      <w:r w:rsidRPr="0093394D">
        <w:rPr>
          <w:rFonts w:ascii="GillSans" w:hAnsi="GillSans"/>
          <w:b/>
          <w:i/>
          <w:sz w:val="16"/>
          <w:szCs w:val="16"/>
          <w:lang w:val="en-US"/>
        </w:rPr>
        <w:t>ELOS Fixturlaser is a global player and leader in developing innovative, user-friendly equipment for shaft alignment. By helping industries worldwide to become perfectly aligned, and eliminating anything that might not be, we minimize unnecessary wear and production stoppages. This will ultimately make our customers more profitable and our environment more sustainable.</w:t>
      </w:r>
    </w:p>
    <w:sectPr w:rsidR="00B240A8" w:rsidRPr="00B240A8" w:rsidSect="00A427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00" w:rsidRDefault="00667700" w:rsidP="00667700">
      <w:pPr>
        <w:spacing w:after="0" w:line="240" w:lineRule="auto"/>
      </w:pPr>
      <w:r>
        <w:separator/>
      </w:r>
    </w:p>
  </w:endnote>
  <w:endnote w:type="continuationSeparator" w:id="0">
    <w:p w:rsidR="00667700" w:rsidRDefault="00667700" w:rsidP="006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9D" w:rsidRDefault="0007229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E1" w:rsidRDefault="008B0DA8" w:rsidP="00E24CE1">
    <w:pPr>
      <w:tabs>
        <w:tab w:val="left" w:pos="3402"/>
      </w:tabs>
      <w:spacing w:line="240" w:lineRule="auto"/>
      <w:rPr>
        <w:rFonts w:ascii="GillSans" w:hAnsi="GillSans"/>
        <w:sz w:val="16"/>
        <w:szCs w:val="16"/>
        <w:lang w:val="en-US"/>
      </w:rPr>
    </w:pPr>
    <w:r w:rsidRPr="007268E7">
      <w:rPr>
        <w:rFonts w:ascii="GillSans" w:hAnsi="GillSans"/>
        <w:noProof/>
        <w:sz w:val="16"/>
        <w:szCs w:val="16"/>
        <w:lang w:eastAsia="sv-SE"/>
      </w:rPr>
      <w:drawing>
        <wp:anchor distT="0" distB="0" distL="114300" distR="114300" simplePos="0" relativeHeight="251658240" behindDoc="1" locked="0" layoutInCell="1" allowOverlap="1" wp14:anchorId="2C95C069" wp14:editId="080343EE">
          <wp:simplePos x="0" y="0"/>
          <wp:positionH relativeFrom="column">
            <wp:posOffset>4228465</wp:posOffset>
          </wp:positionH>
          <wp:positionV relativeFrom="paragraph">
            <wp:posOffset>132715</wp:posOffset>
          </wp:positionV>
          <wp:extent cx="1264920" cy="452523"/>
          <wp:effectExtent l="0" t="0" r="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FIXTURL. svart.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920" cy="452523"/>
                  </a:xfrm>
                  <a:prstGeom prst="rect">
                    <a:avLst/>
                  </a:prstGeom>
                </pic:spPr>
              </pic:pic>
            </a:graphicData>
          </a:graphic>
          <wp14:sizeRelH relativeFrom="margin">
            <wp14:pctWidth>0</wp14:pctWidth>
          </wp14:sizeRelH>
          <wp14:sizeRelV relativeFrom="margin">
            <wp14:pctHeight>0</wp14:pctHeight>
          </wp14:sizeRelV>
        </wp:anchor>
      </w:drawing>
    </w:r>
    <w:r w:rsidR="00FE3585" w:rsidRPr="007268E7">
      <w:rPr>
        <w:rFonts w:ascii="GillSans" w:hAnsi="GillSans"/>
        <w:sz w:val="16"/>
        <w:szCs w:val="16"/>
        <w:lang w:val="en-US"/>
      </w:rPr>
      <w:br/>
    </w:r>
    <w:r w:rsidR="000E5E23" w:rsidRPr="007268E7">
      <w:rPr>
        <w:rFonts w:ascii="GillSans" w:hAnsi="GillSans"/>
        <w:sz w:val="16"/>
        <w:szCs w:val="16"/>
        <w:lang w:val="en-US"/>
      </w:rPr>
      <w:t>ELOS Fixturlaser AB</w:t>
    </w:r>
    <w:r w:rsidR="00FE3585" w:rsidRPr="007268E7">
      <w:rPr>
        <w:rFonts w:ascii="GillSans" w:hAnsi="GillSans"/>
        <w:sz w:val="16"/>
        <w:szCs w:val="16"/>
        <w:lang w:val="en-US"/>
      </w:rPr>
      <w:tab/>
      <w:t>Tel: +46 31 706 28 00</w:t>
    </w:r>
    <w:r w:rsidR="00FE3585" w:rsidRPr="007268E7">
      <w:rPr>
        <w:rFonts w:ascii="GillSans" w:hAnsi="GillSans"/>
        <w:sz w:val="16"/>
        <w:szCs w:val="16"/>
        <w:lang w:val="en-US"/>
      </w:rPr>
      <w:tab/>
    </w:r>
    <w:r w:rsidR="000E5E23" w:rsidRPr="007268E7">
      <w:rPr>
        <w:rFonts w:ascii="GillSans" w:hAnsi="GillSans"/>
        <w:sz w:val="16"/>
        <w:szCs w:val="16"/>
        <w:lang w:val="en-US"/>
      </w:rPr>
      <w:br/>
      <w:t>Box 7</w:t>
    </w:r>
    <w:r w:rsidRPr="007268E7">
      <w:rPr>
        <w:rFonts w:ascii="GillSans" w:hAnsi="GillSans"/>
        <w:sz w:val="16"/>
        <w:szCs w:val="16"/>
        <w:lang w:val="en-US"/>
      </w:rPr>
      <w:tab/>
    </w:r>
    <w:r w:rsidR="00FE3585" w:rsidRPr="007268E7">
      <w:rPr>
        <w:rFonts w:ascii="GillSans" w:hAnsi="GillSans"/>
        <w:sz w:val="16"/>
        <w:szCs w:val="16"/>
        <w:lang w:val="en-US"/>
      </w:rPr>
      <w:t>Fax: +46 31 706 28 50</w:t>
    </w:r>
    <w:r w:rsidR="000E5E23" w:rsidRPr="007268E7">
      <w:rPr>
        <w:rFonts w:ascii="GillSans" w:hAnsi="GillSans"/>
        <w:sz w:val="16"/>
        <w:szCs w:val="16"/>
        <w:lang w:val="en-US"/>
      </w:rPr>
      <w:br/>
      <w:t>SE-431 21 Mölndal</w:t>
    </w:r>
    <w:r w:rsidRPr="007268E7">
      <w:rPr>
        <w:rFonts w:ascii="GillSans" w:hAnsi="GillSans"/>
        <w:sz w:val="16"/>
        <w:szCs w:val="16"/>
        <w:lang w:val="en-US"/>
      </w:rPr>
      <w:tab/>
    </w:r>
    <w:r w:rsidR="00FE3585" w:rsidRPr="007268E7">
      <w:rPr>
        <w:rFonts w:ascii="GillSans" w:hAnsi="GillSans"/>
        <w:sz w:val="16"/>
        <w:szCs w:val="16"/>
        <w:lang w:val="en-US"/>
      </w:rPr>
      <w:t xml:space="preserve">Email: </w:t>
    </w:r>
    <w:hyperlink r:id="rId2" w:history="1">
      <w:r w:rsidR="00FE3585" w:rsidRPr="007268E7">
        <w:rPr>
          <w:rStyle w:val="Hyperlnk"/>
          <w:rFonts w:ascii="GillSans" w:hAnsi="GillSans"/>
          <w:sz w:val="16"/>
          <w:szCs w:val="16"/>
          <w:lang w:val="en-US"/>
        </w:rPr>
        <w:t>info@fixturlaser.se</w:t>
      </w:r>
    </w:hyperlink>
    <w:r w:rsidR="000E5E23" w:rsidRPr="007268E7">
      <w:rPr>
        <w:rFonts w:ascii="GillSans" w:hAnsi="GillSans"/>
        <w:sz w:val="16"/>
        <w:szCs w:val="16"/>
        <w:lang w:val="en-US"/>
      </w:rPr>
      <w:br/>
      <w:t>Sweden</w:t>
    </w:r>
    <w:r w:rsidRPr="007268E7">
      <w:rPr>
        <w:rFonts w:ascii="GillSans" w:hAnsi="GillSans"/>
        <w:sz w:val="16"/>
        <w:szCs w:val="16"/>
        <w:lang w:val="en-US"/>
      </w:rPr>
      <w:tab/>
    </w:r>
    <w:r w:rsidR="00FE3585" w:rsidRPr="007268E7">
      <w:rPr>
        <w:rFonts w:ascii="GillSans" w:hAnsi="GillSans"/>
        <w:sz w:val="16"/>
        <w:szCs w:val="16"/>
        <w:lang w:val="en-US"/>
      </w:rPr>
      <w:t>Org. No: SE556238443701</w:t>
    </w:r>
  </w:p>
  <w:p w:rsidR="007268E7" w:rsidRPr="007268E7" w:rsidRDefault="007268E7" w:rsidP="008B0DA8">
    <w:pPr>
      <w:tabs>
        <w:tab w:val="left" w:pos="3402"/>
      </w:tabs>
      <w:spacing w:line="240" w:lineRule="auto"/>
      <w:rPr>
        <w:rFonts w:ascii="GillSans" w:hAnsi="GillSans"/>
        <w:sz w:val="16"/>
        <w:szCs w:val="16"/>
        <w:lang w:val="en-US"/>
      </w:rPr>
    </w:pPr>
    <w:r w:rsidRPr="007268E7">
      <w:rPr>
        <w:rFonts w:ascii="GillSans" w:hAnsi="GillSans"/>
        <w:sz w:val="16"/>
        <w:szCs w:val="16"/>
        <w:lang w:val="en-US"/>
      </w:rPr>
      <w:t xml:space="preserve">Web site: www.fixturlaser.com </w:t>
    </w:r>
  </w:p>
  <w:p w:rsidR="00667700" w:rsidRPr="007268E7" w:rsidRDefault="00667700">
    <w:pPr>
      <w:pStyle w:val="Sidfot"/>
      <w:rPr>
        <w:sz w:val="16"/>
        <w:szCs w:val="16"/>
        <w:lang w:val="en-US"/>
      </w:rPr>
    </w:pPr>
  </w:p>
  <w:p w:rsidR="007268E7" w:rsidRDefault="007268E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9D" w:rsidRDefault="0007229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00" w:rsidRDefault="00667700" w:rsidP="00667700">
      <w:pPr>
        <w:spacing w:after="0" w:line="240" w:lineRule="auto"/>
      </w:pPr>
      <w:r>
        <w:separator/>
      </w:r>
    </w:p>
  </w:footnote>
  <w:footnote w:type="continuationSeparator" w:id="0">
    <w:p w:rsidR="00667700" w:rsidRDefault="00667700" w:rsidP="0066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9D" w:rsidRDefault="0007229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6" w:rsidRDefault="00A427A6" w:rsidP="00A427A6">
    <w:pPr>
      <w:pStyle w:val="Sidhuvud"/>
      <w:ind w:left="-851"/>
    </w:pPr>
    <w:r>
      <w:rPr>
        <w:noProof/>
        <w:lang w:eastAsia="sv-SE"/>
      </w:rPr>
      <w:drawing>
        <wp:inline distT="0" distB="0" distL="0" distR="0" wp14:anchorId="110B0157" wp14:editId="6E3F119D">
          <wp:extent cx="2590800" cy="53788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turlaser logo 2012 Pantone 186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537882"/>
                  </a:xfrm>
                  <a:prstGeom prst="rect">
                    <a:avLst/>
                  </a:prstGeom>
                </pic:spPr>
              </pic:pic>
            </a:graphicData>
          </a:graphic>
        </wp:inline>
      </w:drawing>
    </w:r>
  </w:p>
  <w:p w:rsidR="00A427A6" w:rsidRDefault="00A427A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9D" w:rsidRDefault="0007229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D"/>
    <w:rsid w:val="000644F9"/>
    <w:rsid w:val="00071745"/>
    <w:rsid w:val="0007229D"/>
    <w:rsid w:val="000A0D47"/>
    <w:rsid w:val="000C3783"/>
    <w:rsid w:val="000E3CDC"/>
    <w:rsid w:val="000E5E23"/>
    <w:rsid w:val="000E72BA"/>
    <w:rsid w:val="00126081"/>
    <w:rsid w:val="0014234C"/>
    <w:rsid w:val="001432DC"/>
    <w:rsid w:val="00157992"/>
    <w:rsid w:val="001A67A3"/>
    <w:rsid w:val="001B7BF1"/>
    <w:rsid w:val="00237329"/>
    <w:rsid w:val="00241132"/>
    <w:rsid w:val="002538FE"/>
    <w:rsid w:val="002647CB"/>
    <w:rsid w:val="00291DFD"/>
    <w:rsid w:val="002D444D"/>
    <w:rsid w:val="0034575F"/>
    <w:rsid w:val="00382737"/>
    <w:rsid w:val="00393C9D"/>
    <w:rsid w:val="003A3150"/>
    <w:rsid w:val="003E2F40"/>
    <w:rsid w:val="00480A8E"/>
    <w:rsid w:val="00481955"/>
    <w:rsid w:val="004D1708"/>
    <w:rsid w:val="00555A82"/>
    <w:rsid w:val="005A3240"/>
    <w:rsid w:val="005B4522"/>
    <w:rsid w:val="005B5390"/>
    <w:rsid w:val="005D2D07"/>
    <w:rsid w:val="005E6C16"/>
    <w:rsid w:val="006365BF"/>
    <w:rsid w:val="00664AF1"/>
    <w:rsid w:val="00667700"/>
    <w:rsid w:val="00677A7D"/>
    <w:rsid w:val="006B0A8D"/>
    <w:rsid w:val="006B2869"/>
    <w:rsid w:val="006B7DA3"/>
    <w:rsid w:val="006D07FA"/>
    <w:rsid w:val="007268E7"/>
    <w:rsid w:val="00733872"/>
    <w:rsid w:val="00733EE6"/>
    <w:rsid w:val="008131FB"/>
    <w:rsid w:val="00814C7D"/>
    <w:rsid w:val="00865101"/>
    <w:rsid w:val="00870305"/>
    <w:rsid w:val="008710BC"/>
    <w:rsid w:val="00873F6C"/>
    <w:rsid w:val="008762B5"/>
    <w:rsid w:val="00881232"/>
    <w:rsid w:val="008A7BE4"/>
    <w:rsid w:val="008B0DA8"/>
    <w:rsid w:val="008B3CF5"/>
    <w:rsid w:val="008C4310"/>
    <w:rsid w:val="0093394D"/>
    <w:rsid w:val="009444B1"/>
    <w:rsid w:val="00953F04"/>
    <w:rsid w:val="0095544A"/>
    <w:rsid w:val="00A05D40"/>
    <w:rsid w:val="00A061D0"/>
    <w:rsid w:val="00A42113"/>
    <w:rsid w:val="00A427A6"/>
    <w:rsid w:val="00A514AA"/>
    <w:rsid w:val="00A72645"/>
    <w:rsid w:val="00A74333"/>
    <w:rsid w:val="00A80338"/>
    <w:rsid w:val="00A82B1A"/>
    <w:rsid w:val="00B12E7D"/>
    <w:rsid w:val="00B240A8"/>
    <w:rsid w:val="00B25DDB"/>
    <w:rsid w:val="00B415B9"/>
    <w:rsid w:val="00B661E1"/>
    <w:rsid w:val="00BC11E8"/>
    <w:rsid w:val="00BF7DAD"/>
    <w:rsid w:val="00C41B12"/>
    <w:rsid w:val="00C50C08"/>
    <w:rsid w:val="00C564A8"/>
    <w:rsid w:val="00C92F49"/>
    <w:rsid w:val="00CA4543"/>
    <w:rsid w:val="00CC7E89"/>
    <w:rsid w:val="00CF5091"/>
    <w:rsid w:val="00D17EC8"/>
    <w:rsid w:val="00D64DA9"/>
    <w:rsid w:val="00D8291D"/>
    <w:rsid w:val="00D941F9"/>
    <w:rsid w:val="00DD5DAA"/>
    <w:rsid w:val="00E134F2"/>
    <w:rsid w:val="00E17298"/>
    <w:rsid w:val="00E24CE1"/>
    <w:rsid w:val="00E37D39"/>
    <w:rsid w:val="00E53140"/>
    <w:rsid w:val="00E76D70"/>
    <w:rsid w:val="00EA01BB"/>
    <w:rsid w:val="00EA7156"/>
    <w:rsid w:val="00EB042D"/>
    <w:rsid w:val="00F2210F"/>
    <w:rsid w:val="00F6352F"/>
    <w:rsid w:val="00F76E1B"/>
    <w:rsid w:val="00F96C75"/>
    <w:rsid w:val="00FD6CE9"/>
    <w:rsid w:val="00FE3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character" w:styleId="AnvndHyperlnk">
    <w:name w:val="FollowedHyperlink"/>
    <w:basedOn w:val="Standardstycketeckensnitt"/>
    <w:uiPriority w:val="99"/>
    <w:semiHidden/>
    <w:unhideWhenUsed/>
    <w:rsid w:val="00A726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character" w:styleId="AnvndHyperlnk">
    <w:name w:val="FollowedHyperlink"/>
    <w:basedOn w:val="Standardstycketeckensnitt"/>
    <w:uiPriority w:val="99"/>
    <w:semiHidden/>
    <w:unhideWhenUsed/>
    <w:rsid w:val="00A72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svensson@fixturlaser.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ixturlaser.com/PageFiles/120569/Fixturlaser%20NXA%20Geometry%20high%20res%20pics.zip"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chi.jonasson@fixturlaser.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fixturlaser.s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Pages>
  <Words>415</Words>
  <Characters>2205</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ELOS Fixturlaser</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Jonasson</dc:creator>
  <cp:lastModifiedBy>Anchi Jonasson</cp:lastModifiedBy>
  <cp:revision>19</cp:revision>
  <cp:lastPrinted>2014-03-04T16:12:00Z</cp:lastPrinted>
  <dcterms:created xsi:type="dcterms:W3CDTF">2014-02-25T15:27:00Z</dcterms:created>
  <dcterms:modified xsi:type="dcterms:W3CDTF">2014-03-07T09:12:00Z</dcterms:modified>
</cp:coreProperties>
</file>