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A5E69" w14:textId="76E664C8" w:rsidR="00C14FF2" w:rsidRPr="00C14FF2" w:rsidRDefault="004D00B2">
      <w:bookmarkStart w:id="0" w:name="_GoBack"/>
      <w:bookmarkEnd w:id="0"/>
      <w:r w:rsidRPr="004D00B2">
        <w:rPr>
          <w:b/>
          <w:noProof/>
        </w:rPr>
        <w:drawing>
          <wp:anchor distT="0" distB="0" distL="114300" distR="114300" simplePos="0" relativeHeight="251659264" behindDoc="0" locked="0" layoutInCell="1" allowOverlap="1" wp14:anchorId="01CD6A0F" wp14:editId="31BE1F4A">
            <wp:simplePos x="0" y="0"/>
            <wp:positionH relativeFrom="margin">
              <wp:posOffset>4229100</wp:posOffset>
            </wp:positionH>
            <wp:positionV relativeFrom="margin">
              <wp:posOffset>-556895</wp:posOffset>
            </wp:positionV>
            <wp:extent cx="1485900" cy="1485900"/>
            <wp:effectExtent l="0" t="0" r="12700" b="12700"/>
            <wp:wrapSquare wrapText="bothSides"/>
            <wp:docPr id="1" name="Bildobjekt 1" descr="gemensam:Kunder:Kunder 2013:Saint Gobain:Aktiviteter:Eco Forum 2013:Logga:sg-hÜllbartbyggan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nsam:Kunder:Kunder 2013:Saint Gobain:Aktiviteter:Eco Forum 2013:Logga:sg-hÜllbartbyggande.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00B2">
        <w:rPr>
          <w:b/>
          <w:noProof/>
        </w:rPr>
        <w:drawing>
          <wp:anchor distT="0" distB="0" distL="114300" distR="114300" simplePos="0" relativeHeight="251660288" behindDoc="1" locked="0" layoutInCell="1" allowOverlap="1" wp14:anchorId="50C6863E" wp14:editId="00D0808B">
            <wp:simplePos x="0" y="0"/>
            <wp:positionH relativeFrom="column">
              <wp:posOffset>0</wp:posOffset>
            </wp:positionH>
            <wp:positionV relativeFrom="paragraph">
              <wp:posOffset>-342900</wp:posOffset>
            </wp:positionV>
            <wp:extent cx="2628900" cy="716915"/>
            <wp:effectExtent l="0" t="0" r="12700" b="0"/>
            <wp:wrapNone/>
            <wp:docPr id="2" name="Bildobjekt 2" descr="Macintosh HD:Users:rebeckawarn: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ebeckawarn: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7169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84AB20" w14:textId="77777777" w:rsidR="00C14FF2" w:rsidRPr="00C14FF2" w:rsidRDefault="00C14FF2"/>
    <w:p w14:paraId="34677325" w14:textId="77777777" w:rsidR="004D00B2" w:rsidRDefault="004D00B2">
      <w:pPr>
        <w:rPr>
          <w:b/>
          <w:sz w:val="40"/>
          <w:szCs w:val="40"/>
        </w:rPr>
      </w:pPr>
    </w:p>
    <w:p w14:paraId="6ABFF5EC" w14:textId="77777777" w:rsidR="004D00B2" w:rsidRDefault="004D00B2" w:rsidP="004D00B2">
      <w:pPr>
        <w:rPr>
          <w:rFonts w:ascii="Arial" w:hAnsi="Arial" w:cs="Arial"/>
        </w:rPr>
      </w:pPr>
    </w:p>
    <w:p w14:paraId="666E35A6" w14:textId="77777777" w:rsidR="004D00B2" w:rsidRPr="004D00B2" w:rsidRDefault="004D00B2" w:rsidP="004D00B2">
      <w:pPr>
        <w:rPr>
          <w:rFonts w:ascii="Arial" w:hAnsi="Arial" w:cs="Arial"/>
          <w:sz w:val="22"/>
          <w:szCs w:val="22"/>
        </w:rPr>
      </w:pPr>
      <w:r w:rsidRPr="004D00B2">
        <w:rPr>
          <w:rFonts w:ascii="Arial" w:hAnsi="Arial" w:cs="Arial"/>
          <w:sz w:val="22"/>
          <w:szCs w:val="22"/>
        </w:rPr>
        <w:t xml:space="preserve">Pressmeddelande </w:t>
      </w:r>
    </w:p>
    <w:p w14:paraId="2D0D1A8A" w14:textId="2E80F03C" w:rsidR="004D00B2" w:rsidRPr="004D00B2" w:rsidRDefault="004D00B2" w:rsidP="004D00B2">
      <w:pPr>
        <w:rPr>
          <w:rFonts w:ascii="Arial" w:hAnsi="Arial" w:cs="Arial"/>
          <w:sz w:val="22"/>
          <w:szCs w:val="22"/>
        </w:rPr>
      </w:pPr>
      <w:r>
        <w:rPr>
          <w:rFonts w:ascii="Arial" w:hAnsi="Arial" w:cs="Arial"/>
          <w:sz w:val="22"/>
          <w:szCs w:val="22"/>
        </w:rPr>
        <w:t>14</w:t>
      </w:r>
      <w:r w:rsidRPr="004D00B2">
        <w:rPr>
          <w:rFonts w:ascii="Arial" w:hAnsi="Arial" w:cs="Arial"/>
          <w:sz w:val="22"/>
          <w:szCs w:val="22"/>
        </w:rPr>
        <w:t xml:space="preserve"> mars 2013</w:t>
      </w:r>
    </w:p>
    <w:p w14:paraId="65C3202A" w14:textId="77777777" w:rsidR="004D00B2" w:rsidRPr="004D00B2" w:rsidRDefault="004D00B2">
      <w:pPr>
        <w:rPr>
          <w:rFonts w:ascii="Arial" w:hAnsi="Arial"/>
          <w:b/>
          <w:sz w:val="22"/>
          <w:szCs w:val="22"/>
        </w:rPr>
      </w:pPr>
    </w:p>
    <w:p w14:paraId="09B5D3A3" w14:textId="77777777" w:rsidR="004D00B2" w:rsidRPr="004D00B2" w:rsidRDefault="004D00B2">
      <w:pPr>
        <w:rPr>
          <w:rFonts w:ascii="Arial" w:hAnsi="Arial"/>
          <w:b/>
          <w:sz w:val="22"/>
          <w:szCs w:val="22"/>
        </w:rPr>
      </w:pPr>
    </w:p>
    <w:p w14:paraId="5FA5C151" w14:textId="77777777" w:rsidR="0047212E" w:rsidRPr="004D00B2" w:rsidRDefault="00C109E4" w:rsidP="004D00B2">
      <w:pPr>
        <w:spacing w:after="120"/>
        <w:rPr>
          <w:rFonts w:ascii="Arial" w:hAnsi="Arial"/>
          <w:b/>
          <w:sz w:val="36"/>
          <w:szCs w:val="36"/>
        </w:rPr>
      </w:pPr>
      <w:r w:rsidRPr="004D00B2">
        <w:rPr>
          <w:rFonts w:ascii="Arial" w:hAnsi="Arial"/>
          <w:b/>
          <w:sz w:val="36"/>
          <w:szCs w:val="36"/>
        </w:rPr>
        <w:t>Välbesökt premiär för Hållbart Byggande</w:t>
      </w:r>
    </w:p>
    <w:p w14:paraId="214349E7" w14:textId="3254B667" w:rsidR="00C109E4" w:rsidRPr="004D00B2" w:rsidRDefault="00C109E4">
      <w:pPr>
        <w:rPr>
          <w:rFonts w:ascii="Arial" w:hAnsi="Arial"/>
          <w:b/>
          <w:sz w:val="22"/>
          <w:szCs w:val="22"/>
        </w:rPr>
      </w:pPr>
      <w:r w:rsidRPr="004D00B2">
        <w:rPr>
          <w:rFonts w:ascii="Arial" w:hAnsi="Arial"/>
          <w:b/>
          <w:sz w:val="22"/>
          <w:szCs w:val="22"/>
        </w:rPr>
        <w:t>I samband med Nordbygg EcoForum som hölls på Stockholmsmässan 12-13 mars premiärvisade Saint-Gobain sitt nya webbaserade verktyg för miljöcertifierat byggande. På Hållbartbyggande.se har företaget byggt ett verktyg som ska ge byggherrar och entreprenörer inom byggande omfattande stöd att bygga miljöcertifierat.</w:t>
      </w:r>
    </w:p>
    <w:p w14:paraId="2D76E17C" w14:textId="77777777" w:rsidR="00FD5B1D" w:rsidRPr="004D00B2" w:rsidRDefault="00FD5B1D">
      <w:pPr>
        <w:rPr>
          <w:rFonts w:ascii="Arial" w:hAnsi="Arial"/>
          <w:sz w:val="22"/>
          <w:szCs w:val="22"/>
        </w:rPr>
      </w:pPr>
    </w:p>
    <w:p w14:paraId="44B51F39" w14:textId="48F7CECC" w:rsidR="00FD5B1D" w:rsidRPr="004D00B2" w:rsidRDefault="00314DC4">
      <w:pPr>
        <w:rPr>
          <w:rFonts w:ascii="Arial" w:hAnsi="Arial"/>
          <w:sz w:val="22"/>
          <w:szCs w:val="22"/>
        </w:rPr>
      </w:pPr>
      <w:r w:rsidRPr="004D00B2">
        <w:rPr>
          <w:rFonts w:ascii="Arial" w:hAnsi="Arial"/>
          <w:sz w:val="22"/>
          <w:szCs w:val="22"/>
        </w:rPr>
        <w:t xml:space="preserve">Under ett tidigt frukostmöte </w:t>
      </w:r>
      <w:r w:rsidR="008D7CF7">
        <w:rPr>
          <w:rFonts w:ascii="Arial" w:hAnsi="Arial"/>
          <w:sz w:val="22"/>
          <w:szCs w:val="22"/>
        </w:rPr>
        <w:t xml:space="preserve">på Nordbygg EcoForum </w:t>
      </w:r>
      <w:r w:rsidRPr="004D00B2">
        <w:rPr>
          <w:rFonts w:ascii="Arial" w:hAnsi="Arial"/>
          <w:sz w:val="22"/>
          <w:szCs w:val="22"/>
        </w:rPr>
        <w:t xml:space="preserve">med inbjudna åhörare från olika </w:t>
      </w:r>
      <w:r w:rsidR="00AD16B8">
        <w:rPr>
          <w:rFonts w:ascii="Arial" w:hAnsi="Arial"/>
          <w:sz w:val="22"/>
          <w:szCs w:val="22"/>
        </w:rPr>
        <w:t>företag</w:t>
      </w:r>
      <w:r w:rsidRPr="004D00B2">
        <w:rPr>
          <w:rFonts w:ascii="Arial" w:hAnsi="Arial"/>
          <w:sz w:val="22"/>
          <w:szCs w:val="22"/>
        </w:rPr>
        <w:t xml:space="preserve"> presenterades en helt ny webb med detaljerad information och fakta om </w:t>
      </w:r>
      <w:r w:rsidR="00AD16B8">
        <w:rPr>
          <w:rFonts w:ascii="Arial" w:hAnsi="Arial"/>
          <w:sz w:val="22"/>
          <w:szCs w:val="22"/>
        </w:rPr>
        <w:t xml:space="preserve">en </w:t>
      </w:r>
      <w:r w:rsidRPr="004D00B2">
        <w:rPr>
          <w:rFonts w:ascii="Arial" w:hAnsi="Arial"/>
          <w:sz w:val="22"/>
          <w:szCs w:val="22"/>
        </w:rPr>
        <w:t xml:space="preserve">rad olika byggmaterial. Saint-Gobain, som är världens största byggmaterialtillverkare, är först på marknaden att erbjuda </w:t>
      </w:r>
      <w:r w:rsidR="008D7CF7">
        <w:rPr>
          <w:rFonts w:ascii="Arial" w:hAnsi="Arial"/>
          <w:sz w:val="22"/>
          <w:szCs w:val="22"/>
        </w:rPr>
        <w:t xml:space="preserve">en </w:t>
      </w:r>
      <w:r w:rsidRPr="004D00B2">
        <w:rPr>
          <w:rFonts w:ascii="Arial" w:hAnsi="Arial"/>
          <w:sz w:val="22"/>
          <w:szCs w:val="22"/>
        </w:rPr>
        <w:t>samlad och lättillgänglig information om sina produkter på det här sättet.</w:t>
      </w:r>
    </w:p>
    <w:p w14:paraId="737BAAFD" w14:textId="2F7A9DDC" w:rsidR="00314DC4" w:rsidRPr="004D00B2" w:rsidRDefault="00314DC4">
      <w:pPr>
        <w:rPr>
          <w:rFonts w:ascii="Arial" w:hAnsi="Arial"/>
          <w:sz w:val="22"/>
          <w:szCs w:val="22"/>
        </w:rPr>
      </w:pPr>
      <w:r w:rsidRPr="004D00B2">
        <w:rPr>
          <w:rFonts w:ascii="Arial" w:hAnsi="Arial"/>
          <w:sz w:val="22"/>
          <w:szCs w:val="22"/>
        </w:rPr>
        <w:t xml:space="preserve">     – Det vi presenterar idag är resultatet av över ett års arbete </w:t>
      </w:r>
      <w:r w:rsidR="008D7CF7">
        <w:rPr>
          <w:rFonts w:ascii="Arial" w:hAnsi="Arial"/>
          <w:sz w:val="22"/>
          <w:szCs w:val="22"/>
        </w:rPr>
        <w:t xml:space="preserve">med </w:t>
      </w:r>
      <w:r w:rsidRPr="004D00B2">
        <w:rPr>
          <w:rFonts w:ascii="Arial" w:hAnsi="Arial"/>
          <w:sz w:val="22"/>
          <w:szCs w:val="22"/>
        </w:rPr>
        <w:t xml:space="preserve">att dokumentera våra produkters egenskaper enligt de ledande certifieringssystemen på marknaden, förklarar Lars-Erik Edgarsson på </w:t>
      </w:r>
      <w:r w:rsidR="00AD16B8">
        <w:rPr>
          <w:rFonts w:ascii="Arial" w:hAnsi="Arial"/>
          <w:sz w:val="22"/>
          <w:szCs w:val="22"/>
        </w:rPr>
        <w:t xml:space="preserve">Weber, </w:t>
      </w:r>
      <w:r w:rsidRPr="004D00B2">
        <w:rPr>
          <w:rFonts w:ascii="Arial" w:hAnsi="Arial"/>
          <w:sz w:val="22"/>
          <w:szCs w:val="22"/>
        </w:rPr>
        <w:t>Saint-Gobain Byggprodukter AB. Här finns omfattande informa</w:t>
      </w:r>
      <w:r w:rsidR="00AD16B8">
        <w:rPr>
          <w:rFonts w:ascii="Arial" w:hAnsi="Arial"/>
          <w:sz w:val="22"/>
          <w:szCs w:val="22"/>
        </w:rPr>
        <w:t>tion om produkterna</w:t>
      </w:r>
      <w:r w:rsidR="00CC24D6">
        <w:rPr>
          <w:rFonts w:ascii="Arial" w:hAnsi="Arial"/>
          <w:sz w:val="22"/>
          <w:szCs w:val="22"/>
        </w:rPr>
        <w:t xml:space="preserve"> och vi kommer att komplettera informationen vartefter</w:t>
      </w:r>
      <w:r w:rsidR="008D7CF7">
        <w:rPr>
          <w:rFonts w:ascii="Arial" w:hAnsi="Arial"/>
          <w:sz w:val="22"/>
          <w:szCs w:val="22"/>
        </w:rPr>
        <w:t>. F</w:t>
      </w:r>
      <w:r w:rsidR="00AD16B8">
        <w:rPr>
          <w:rFonts w:ascii="Arial" w:hAnsi="Arial"/>
          <w:sz w:val="22"/>
          <w:szCs w:val="22"/>
        </w:rPr>
        <w:t xml:space="preserve">ör </w:t>
      </w:r>
      <w:r w:rsidRPr="004D00B2">
        <w:rPr>
          <w:rFonts w:ascii="Arial" w:hAnsi="Arial"/>
          <w:sz w:val="22"/>
          <w:szCs w:val="22"/>
        </w:rPr>
        <w:t xml:space="preserve">företagen blir det här ett lättillgängligt verktyg som </w:t>
      </w:r>
      <w:r w:rsidR="00760BA9" w:rsidRPr="004D00B2">
        <w:rPr>
          <w:rFonts w:ascii="Arial" w:hAnsi="Arial"/>
          <w:sz w:val="22"/>
          <w:szCs w:val="22"/>
        </w:rPr>
        <w:t>gör det betydligt enklare att</w:t>
      </w:r>
      <w:r w:rsidRPr="004D00B2">
        <w:rPr>
          <w:rFonts w:ascii="Arial" w:hAnsi="Arial"/>
          <w:sz w:val="22"/>
          <w:szCs w:val="22"/>
        </w:rPr>
        <w:t xml:space="preserve"> bygga miljöcertifierat.</w:t>
      </w:r>
    </w:p>
    <w:p w14:paraId="6A5BB194" w14:textId="77777777" w:rsidR="00314DC4" w:rsidRPr="004D00B2" w:rsidRDefault="00314DC4">
      <w:pPr>
        <w:rPr>
          <w:rFonts w:ascii="Arial" w:hAnsi="Arial"/>
          <w:sz w:val="22"/>
          <w:szCs w:val="22"/>
        </w:rPr>
      </w:pPr>
    </w:p>
    <w:p w14:paraId="5AB87CC4" w14:textId="5A73225C" w:rsidR="00760BA9" w:rsidRPr="004D00B2" w:rsidRDefault="00760BA9">
      <w:pPr>
        <w:rPr>
          <w:rFonts w:ascii="Arial" w:hAnsi="Arial"/>
          <w:sz w:val="22"/>
          <w:szCs w:val="22"/>
        </w:rPr>
      </w:pPr>
      <w:r w:rsidRPr="004D00B2">
        <w:rPr>
          <w:rFonts w:ascii="Arial" w:hAnsi="Arial"/>
          <w:sz w:val="22"/>
          <w:szCs w:val="22"/>
        </w:rPr>
        <w:t xml:space="preserve">De tre system som Saint-Gobain </w:t>
      </w:r>
      <w:r w:rsidR="008D7CF7">
        <w:rPr>
          <w:rFonts w:ascii="Arial" w:hAnsi="Arial"/>
          <w:sz w:val="22"/>
          <w:szCs w:val="22"/>
        </w:rPr>
        <w:t>följer</w:t>
      </w:r>
      <w:r w:rsidRPr="004D00B2">
        <w:rPr>
          <w:rFonts w:ascii="Arial" w:hAnsi="Arial"/>
          <w:sz w:val="22"/>
          <w:szCs w:val="22"/>
        </w:rPr>
        <w:t xml:space="preserve"> är LEED, BREEAM och Miljöbyggnad. I Sverige är Miljöbyggnad det vanligaste och snabbast växande systeme</w:t>
      </w:r>
      <w:r w:rsidR="008D7CF7">
        <w:rPr>
          <w:rFonts w:ascii="Arial" w:hAnsi="Arial"/>
          <w:sz w:val="22"/>
          <w:szCs w:val="22"/>
        </w:rPr>
        <w:t>t. Internationellt växer BREEAM snabbast. BREEAM har sitt</w:t>
      </w:r>
      <w:r w:rsidRPr="004D00B2">
        <w:rPr>
          <w:rFonts w:ascii="Arial" w:hAnsi="Arial"/>
          <w:sz w:val="22"/>
          <w:szCs w:val="22"/>
        </w:rPr>
        <w:t xml:space="preserve"> ursprung från Storbritannien</w:t>
      </w:r>
      <w:r w:rsidR="008D7CF7">
        <w:rPr>
          <w:rFonts w:ascii="Arial" w:hAnsi="Arial"/>
          <w:sz w:val="22"/>
          <w:szCs w:val="22"/>
        </w:rPr>
        <w:t xml:space="preserve"> men</w:t>
      </w:r>
      <w:r w:rsidR="00AD16B8">
        <w:rPr>
          <w:rFonts w:ascii="Arial" w:hAnsi="Arial"/>
          <w:sz w:val="22"/>
          <w:szCs w:val="22"/>
        </w:rPr>
        <w:t xml:space="preserve"> Swedish Green Building Council arbetar med att anpassa BREEAM </w:t>
      </w:r>
      <w:r w:rsidR="008D7CF7">
        <w:rPr>
          <w:rFonts w:ascii="Arial" w:hAnsi="Arial"/>
          <w:sz w:val="22"/>
          <w:szCs w:val="22"/>
        </w:rPr>
        <w:t>till</w:t>
      </w:r>
      <w:r w:rsidR="00AD16B8">
        <w:rPr>
          <w:rFonts w:ascii="Arial" w:hAnsi="Arial"/>
          <w:sz w:val="22"/>
          <w:szCs w:val="22"/>
        </w:rPr>
        <w:t xml:space="preserve"> svenska förhållanden vilket väntas bli klart under våren.  </w:t>
      </w:r>
    </w:p>
    <w:p w14:paraId="0A6C0052" w14:textId="77777777" w:rsidR="008D7CF7" w:rsidRDefault="00760BA9">
      <w:pPr>
        <w:rPr>
          <w:rFonts w:ascii="Arial" w:hAnsi="Arial"/>
          <w:sz w:val="22"/>
          <w:szCs w:val="22"/>
        </w:rPr>
      </w:pPr>
      <w:r w:rsidRPr="004D00B2">
        <w:rPr>
          <w:rFonts w:ascii="Arial" w:hAnsi="Arial"/>
          <w:sz w:val="22"/>
          <w:szCs w:val="22"/>
        </w:rPr>
        <w:t xml:space="preserve">     </w:t>
      </w:r>
    </w:p>
    <w:p w14:paraId="72974AA9" w14:textId="305811F0" w:rsidR="00760BA9" w:rsidRPr="004D00B2" w:rsidRDefault="00760BA9">
      <w:pPr>
        <w:rPr>
          <w:rFonts w:ascii="Arial" w:hAnsi="Arial"/>
          <w:sz w:val="22"/>
          <w:szCs w:val="22"/>
        </w:rPr>
      </w:pPr>
      <w:r w:rsidRPr="004D00B2">
        <w:rPr>
          <w:rFonts w:ascii="Arial" w:hAnsi="Arial"/>
          <w:sz w:val="22"/>
          <w:szCs w:val="22"/>
        </w:rPr>
        <w:t>– Vi har med alla tre</w:t>
      </w:r>
      <w:r w:rsidR="008D7CF7">
        <w:rPr>
          <w:rFonts w:ascii="Arial" w:hAnsi="Arial"/>
          <w:sz w:val="22"/>
          <w:szCs w:val="22"/>
        </w:rPr>
        <w:t xml:space="preserve"> systemen</w:t>
      </w:r>
      <w:r w:rsidRPr="004D00B2">
        <w:rPr>
          <w:rFonts w:ascii="Arial" w:hAnsi="Arial"/>
          <w:sz w:val="22"/>
          <w:szCs w:val="22"/>
        </w:rPr>
        <w:t xml:space="preserve"> </w:t>
      </w:r>
      <w:r w:rsidR="00CC24D6">
        <w:rPr>
          <w:rFonts w:ascii="Arial" w:hAnsi="Arial"/>
          <w:sz w:val="22"/>
          <w:szCs w:val="22"/>
        </w:rPr>
        <w:t>med målsättningen att kunna</w:t>
      </w:r>
      <w:r w:rsidRPr="004D00B2">
        <w:rPr>
          <w:rFonts w:ascii="Arial" w:hAnsi="Arial"/>
          <w:sz w:val="22"/>
          <w:szCs w:val="22"/>
        </w:rPr>
        <w:t xml:space="preserve"> ge ett </w:t>
      </w:r>
      <w:r w:rsidR="00CC24D6">
        <w:rPr>
          <w:rFonts w:ascii="Arial" w:hAnsi="Arial"/>
          <w:sz w:val="22"/>
          <w:szCs w:val="22"/>
        </w:rPr>
        <w:t>brett</w:t>
      </w:r>
      <w:r w:rsidRPr="004D00B2">
        <w:rPr>
          <w:rFonts w:ascii="Arial" w:hAnsi="Arial"/>
          <w:sz w:val="22"/>
          <w:szCs w:val="22"/>
        </w:rPr>
        <w:t xml:space="preserve"> verktyg </w:t>
      </w:r>
      <w:r w:rsidR="00CC24D6">
        <w:rPr>
          <w:rFonts w:ascii="Arial" w:hAnsi="Arial"/>
          <w:sz w:val="22"/>
          <w:szCs w:val="22"/>
        </w:rPr>
        <w:t>som</w:t>
      </w:r>
      <w:r w:rsidRPr="004D00B2">
        <w:rPr>
          <w:rFonts w:ascii="Arial" w:hAnsi="Arial"/>
          <w:sz w:val="22"/>
          <w:szCs w:val="22"/>
        </w:rPr>
        <w:t xml:space="preserve"> gör att byggföretagen kan välja vilket system de vill använda, fortsätter Lars-Erik Edgarsson. Förutom webbverktygen kommer våra säljare att kunna ge kvalificerat stöd till kunderna när det gäller miljöegenskaperna för våra produkter. Vi räknar med att miljöcertifierat byggande </w:t>
      </w:r>
      <w:r w:rsidR="00C14FF2" w:rsidRPr="004D00B2">
        <w:rPr>
          <w:rFonts w:ascii="Arial" w:hAnsi="Arial"/>
          <w:sz w:val="22"/>
          <w:szCs w:val="22"/>
        </w:rPr>
        <w:t>blir allt vanligare framöver.</w:t>
      </w:r>
    </w:p>
    <w:p w14:paraId="31181EF8" w14:textId="77777777" w:rsidR="00C14FF2" w:rsidRPr="004D00B2" w:rsidRDefault="00C14FF2">
      <w:pPr>
        <w:rPr>
          <w:rFonts w:ascii="Arial" w:hAnsi="Arial"/>
          <w:sz w:val="22"/>
          <w:szCs w:val="22"/>
        </w:rPr>
      </w:pPr>
    </w:p>
    <w:p w14:paraId="0568E764" w14:textId="4562AA9E" w:rsidR="00C14FF2" w:rsidRPr="004D00B2" w:rsidRDefault="00C14FF2">
      <w:pPr>
        <w:rPr>
          <w:rFonts w:ascii="Arial" w:hAnsi="Arial"/>
          <w:sz w:val="22"/>
          <w:szCs w:val="22"/>
        </w:rPr>
      </w:pPr>
      <w:r w:rsidRPr="004D00B2">
        <w:rPr>
          <w:rFonts w:ascii="Arial" w:hAnsi="Arial"/>
          <w:sz w:val="22"/>
          <w:szCs w:val="22"/>
        </w:rPr>
        <w:t xml:space="preserve">Byggmaterialföretagets satsning på hållbart byggande underströks även av att koncernens globala forskningschef, Didier Roux, fanns på plats och talade inför en månghövdad publik. Klimatfrågor, energibesparing inom byggande och nya framtidsmaterial stod på agendan för hans </w:t>
      </w:r>
      <w:r w:rsidR="004D00B2">
        <w:rPr>
          <w:rFonts w:ascii="Arial" w:hAnsi="Arial"/>
          <w:sz w:val="22"/>
          <w:szCs w:val="22"/>
        </w:rPr>
        <w:t>föredrag</w:t>
      </w:r>
      <w:r w:rsidRPr="004D00B2">
        <w:rPr>
          <w:rFonts w:ascii="Arial" w:hAnsi="Arial"/>
          <w:sz w:val="22"/>
          <w:szCs w:val="22"/>
        </w:rPr>
        <w:t>.</w:t>
      </w:r>
    </w:p>
    <w:p w14:paraId="24818BE5" w14:textId="1EC5747E" w:rsidR="00C14FF2" w:rsidRPr="004D00B2" w:rsidRDefault="004D00B2" w:rsidP="004D00B2">
      <w:pPr>
        <w:rPr>
          <w:rFonts w:ascii="Arial" w:hAnsi="Arial"/>
          <w:sz w:val="22"/>
          <w:szCs w:val="22"/>
        </w:rPr>
      </w:pPr>
      <w:r>
        <w:rPr>
          <w:rFonts w:ascii="Arial" w:hAnsi="Arial"/>
          <w:sz w:val="22"/>
          <w:szCs w:val="22"/>
        </w:rPr>
        <w:t xml:space="preserve">     – </w:t>
      </w:r>
      <w:r w:rsidR="00C14FF2" w:rsidRPr="004D00B2">
        <w:rPr>
          <w:rFonts w:ascii="Arial" w:hAnsi="Arial"/>
          <w:sz w:val="22"/>
          <w:szCs w:val="22"/>
        </w:rPr>
        <w:t>Totalt satsar vi cirka fyra miljarder kronor varje år på forskning och utveckling av nya material och det finns en rad spännande nyheter på gång framöver vilket de so</w:t>
      </w:r>
      <w:r w:rsidR="00AD16B8">
        <w:rPr>
          <w:rFonts w:ascii="Arial" w:hAnsi="Arial"/>
          <w:sz w:val="22"/>
          <w:szCs w:val="22"/>
        </w:rPr>
        <w:t>m</w:t>
      </w:r>
      <w:r w:rsidR="00C14FF2" w:rsidRPr="004D00B2">
        <w:rPr>
          <w:rFonts w:ascii="Arial" w:hAnsi="Arial"/>
          <w:sz w:val="22"/>
          <w:szCs w:val="22"/>
        </w:rPr>
        <w:t xml:space="preserve"> fanns på plats fick höra, avslutar Lars-Erik Edgarsson. </w:t>
      </w:r>
    </w:p>
    <w:p w14:paraId="0B10DE54" w14:textId="77777777" w:rsidR="004D00B2" w:rsidRDefault="004D00B2" w:rsidP="004D00B2">
      <w:pPr>
        <w:tabs>
          <w:tab w:val="left" w:pos="4111"/>
        </w:tabs>
        <w:ind w:right="101"/>
        <w:rPr>
          <w:rFonts w:ascii="Arial" w:hAnsi="Arial" w:cs="Arial"/>
          <w:b/>
          <w:sz w:val="22"/>
          <w:szCs w:val="22"/>
        </w:rPr>
      </w:pPr>
    </w:p>
    <w:p w14:paraId="212DEBCC" w14:textId="77777777" w:rsidR="004D00B2" w:rsidRDefault="004D00B2" w:rsidP="004D00B2">
      <w:pPr>
        <w:tabs>
          <w:tab w:val="left" w:pos="4111"/>
        </w:tabs>
        <w:ind w:right="101"/>
        <w:rPr>
          <w:rFonts w:ascii="Arial" w:hAnsi="Arial" w:cs="Arial"/>
          <w:b/>
          <w:sz w:val="22"/>
          <w:szCs w:val="22"/>
        </w:rPr>
      </w:pPr>
    </w:p>
    <w:p w14:paraId="187824DA" w14:textId="77777777" w:rsidR="004D00B2" w:rsidRPr="004D00B2" w:rsidRDefault="004D00B2" w:rsidP="004D00B2">
      <w:pPr>
        <w:tabs>
          <w:tab w:val="left" w:pos="4111"/>
        </w:tabs>
        <w:spacing w:after="120"/>
        <w:ind w:right="102"/>
        <w:rPr>
          <w:rFonts w:ascii="Arial" w:hAnsi="Arial" w:cs="Arial"/>
          <w:b/>
          <w:sz w:val="22"/>
          <w:szCs w:val="22"/>
        </w:rPr>
      </w:pPr>
      <w:r w:rsidRPr="004D00B2">
        <w:rPr>
          <w:rFonts w:ascii="Arial" w:hAnsi="Arial" w:cs="Arial"/>
          <w:b/>
          <w:sz w:val="22"/>
          <w:szCs w:val="22"/>
        </w:rPr>
        <w:t>För mer information:</w:t>
      </w:r>
    </w:p>
    <w:p w14:paraId="542A9031" w14:textId="77777777" w:rsidR="004D00B2" w:rsidRPr="004D00B2" w:rsidRDefault="004D00B2" w:rsidP="004D00B2">
      <w:pPr>
        <w:tabs>
          <w:tab w:val="left" w:pos="4111"/>
        </w:tabs>
        <w:ind w:right="101"/>
        <w:rPr>
          <w:rFonts w:ascii="Arial" w:hAnsi="Arial" w:cs="Arial"/>
          <w:sz w:val="22"/>
          <w:szCs w:val="22"/>
          <w:highlight w:val="yellow"/>
        </w:rPr>
      </w:pPr>
      <w:r w:rsidRPr="004D00B2">
        <w:rPr>
          <w:rFonts w:ascii="Arial" w:hAnsi="Arial" w:cs="Arial"/>
          <w:sz w:val="22"/>
          <w:szCs w:val="22"/>
          <w:highlight w:val="yellow"/>
        </w:rPr>
        <w:t>Lars-Erik Edgarsson</w:t>
      </w:r>
    </w:p>
    <w:p w14:paraId="7FEA8F33" w14:textId="77777777" w:rsidR="004D00B2" w:rsidRPr="004D00B2" w:rsidRDefault="004D00B2" w:rsidP="004D00B2">
      <w:pPr>
        <w:tabs>
          <w:tab w:val="left" w:pos="4111"/>
        </w:tabs>
        <w:ind w:right="101"/>
        <w:rPr>
          <w:rFonts w:ascii="Arial" w:hAnsi="Arial" w:cs="Arial"/>
          <w:sz w:val="22"/>
          <w:szCs w:val="22"/>
          <w:highlight w:val="yellow"/>
        </w:rPr>
      </w:pPr>
      <w:r w:rsidRPr="004D00B2">
        <w:rPr>
          <w:rFonts w:ascii="Arial" w:hAnsi="Arial" w:cs="Arial"/>
          <w:sz w:val="22"/>
          <w:szCs w:val="22"/>
          <w:highlight w:val="yellow"/>
        </w:rPr>
        <w:t>VD Saint-Gobain Byggprodukter AB</w:t>
      </w:r>
    </w:p>
    <w:p w14:paraId="31AC9221" w14:textId="64848AD7" w:rsidR="004D00B2" w:rsidRPr="004D00B2" w:rsidRDefault="00095FFE" w:rsidP="004D00B2">
      <w:pPr>
        <w:rPr>
          <w:rFonts w:ascii="Arial" w:hAnsi="Arial"/>
          <w:sz w:val="22"/>
          <w:szCs w:val="22"/>
        </w:rPr>
      </w:pPr>
      <w:hyperlink r:id="rId8" w:history="1">
        <w:r w:rsidR="004D00B2" w:rsidRPr="004D00B2">
          <w:rPr>
            <w:rStyle w:val="Hyperlnk"/>
            <w:rFonts w:ascii="Arial" w:hAnsi="Arial" w:cs="Arial"/>
            <w:sz w:val="22"/>
            <w:szCs w:val="22"/>
            <w:highlight w:val="yellow"/>
          </w:rPr>
          <w:t>Lars-erik.edgarsson@weber.se</w:t>
        </w:r>
      </w:hyperlink>
    </w:p>
    <w:sectPr w:rsidR="004D00B2" w:rsidRPr="004D00B2" w:rsidSect="00512F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45720"/>
    <w:multiLevelType w:val="hybridMultilevel"/>
    <w:tmpl w:val="6134A258"/>
    <w:lvl w:ilvl="0" w:tplc="665C677C">
      <w:start w:val="11"/>
      <w:numFmt w:val="bullet"/>
      <w:lvlText w:val="–"/>
      <w:lvlJc w:val="left"/>
      <w:pPr>
        <w:ind w:left="700" w:hanging="360"/>
      </w:pPr>
      <w:rPr>
        <w:rFonts w:ascii="Arial" w:eastAsiaTheme="minorEastAsia" w:hAnsi="Arial" w:cstheme="minorBidi" w:hint="default"/>
      </w:rPr>
    </w:lvl>
    <w:lvl w:ilvl="1" w:tplc="041D0003" w:tentative="1">
      <w:start w:val="1"/>
      <w:numFmt w:val="bullet"/>
      <w:lvlText w:val="o"/>
      <w:lvlJc w:val="left"/>
      <w:pPr>
        <w:ind w:left="1420" w:hanging="360"/>
      </w:pPr>
      <w:rPr>
        <w:rFonts w:ascii="Courier New" w:hAnsi="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hint="default"/>
      </w:rPr>
    </w:lvl>
    <w:lvl w:ilvl="8" w:tplc="041D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E4"/>
    <w:rsid w:val="000600D7"/>
    <w:rsid w:val="00095FFE"/>
    <w:rsid w:val="00314DC4"/>
    <w:rsid w:val="0047212E"/>
    <w:rsid w:val="004D00B2"/>
    <w:rsid w:val="00512FC6"/>
    <w:rsid w:val="006D761F"/>
    <w:rsid w:val="00760BA9"/>
    <w:rsid w:val="008D7CF7"/>
    <w:rsid w:val="00AD16B8"/>
    <w:rsid w:val="00C109E4"/>
    <w:rsid w:val="00C14FF2"/>
    <w:rsid w:val="00CC24D6"/>
    <w:rsid w:val="00FD5B1D"/>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6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4DC4"/>
    <w:pPr>
      <w:ind w:left="720"/>
      <w:contextualSpacing/>
    </w:pPr>
  </w:style>
  <w:style w:type="character" w:styleId="Hyperlnk">
    <w:name w:val="Hyperlink"/>
    <w:basedOn w:val="Standardstycketeckensnitt"/>
    <w:uiPriority w:val="99"/>
    <w:unhideWhenUsed/>
    <w:rsid w:val="004D0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4DC4"/>
    <w:pPr>
      <w:ind w:left="720"/>
      <w:contextualSpacing/>
    </w:pPr>
  </w:style>
  <w:style w:type="character" w:styleId="Hyperlnk">
    <w:name w:val="Hyperlink"/>
    <w:basedOn w:val="Standardstycketeckensnitt"/>
    <w:uiPriority w:val="99"/>
    <w:unhideWhenUsed/>
    <w:rsid w:val="004D00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erik.edgarsson@weber.s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2223</Characters>
  <Application>Microsoft Office Word</Application>
  <DocSecurity>4</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Blomqvist</dc:creator>
  <cp:keywords/>
  <dc:description/>
  <cp:lastModifiedBy>Broström, Anna-Karin - Weber Sweden</cp:lastModifiedBy>
  <cp:revision>2</cp:revision>
  <dcterms:created xsi:type="dcterms:W3CDTF">2013-03-14T13:20:00Z</dcterms:created>
  <dcterms:modified xsi:type="dcterms:W3CDTF">2013-03-14T13:20:00Z</dcterms:modified>
</cp:coreProperties>
</file>