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D1EE5" w14:textId="77777777" w:rsidR="007E0524" w:rsidRPr="00DC4889" w:rsidRDefault="007E0524" w:rsidP="007E0524">
      <w:pPr>
        <w:pStyle w:val="NormalWeb"/>
        <w:shd w:val="clear" w:color="auto" w:fill="FFFFFF"/>
        <w:spacing w:before="0" w:beforeAutospacing="0" w:after="240" w:afterAutospacing="0" w:line="276" w:lineRule="auto"/>
        <w:contextualSpacing/>
        <w:jc w:val="center"/>
        <w:textAlignment w:val="baseline"/>
        <w:rPr>
          <w:rFonts w:ascii="Calibri" w:hAnsi="Calibri" w:cs="Calibri"/>
          <w:b/>
          <w:bCs/>
          <w:sz w:val="28"/>
          <w:szCs w:val="28"/>
          <w:bdr w:val="none" w:sz="0" w:space="0" w:color="auto" w:frame="1"/>
        </w:rPr>
      </w:pPr>
      <w:r w:rsidRPr="00DC4889">
        <w:rPr>
          <w:rFonts w:ascii="Calibri" w:hAnsi="Calibri" w:cs="Calibri"/>
          <w:b/>
          <w:bCs/>
          <w:sz w:val="28"/>
          <w:szCs w:val="28"/>
          <w:bdr w:val="none" w:sz="0" w:space="0" w:color="auto" w:frame="1"/>
        </w:rPr>
        <w:t xml:space="preserve">Poole </w:t>
      </w:r>
      <w:r>
        <w:rPr>
          <w:rFonts w:ascii="Calibri" w:hAnsi="Calibri" w:cs="Calibri"/>
          <w:b/>
          <w:bCs/>
          <w:sz w:val="28"/>
          <w:szCs w:val="28"/>
          <w:bdr w:val="none" w:sz="0" w:space="0" w:color="auto" w:frame="1"/>
        </w:rPr>
        <w:t>h</w:t>
      </w:r>
      <w:r w:rsidRPr="00DC4889">
        <w:rPr>
          <w:rFonts w:ascii="Calibri" w:hAnsi="Calibri" w:cs="Calibri"/>
          <w:b/>
          <w:bCs/>
          <w:sz w:val="28"/>
          <w:szCs w:val="28"/>
          <w:bdr w:val="none" w:sz="0" w:space="0" w:color="auto" w:frame="1"/>
        </w:rPr>
        <w:t xml:space="preserve">omeless </w:t>
      </w:r>
      <w:r>
        <w:rPr>
          <w:rFonts w:ascii="Calibri" w:hAnsi="Calibri" w:cs="Calibri"/>
          <w:b/>
          <w:bCs/>
          <w:sz w:val="28"/>
          <w:szCs w:val="28"/>
          <w:bdr w:val="none" w:sz="0" w:space="0" w:color="auto" w:frame="1"/>
        </w:rPr>
        <w:t>c</w:t>
      </w:r>
      <w:r w:rsidRPr="00DC4889">
        <w:rPr>
          <w:rFonts w:ascii="Calibri" w:hAnsi="Calibri" w:cs="Calibri"/>
          <w:b/>
          <w:bCs/>
          <w:sz w:val="28"/>
          <w:szCs w:val="28"/>
          <w:bdr w:val="none" w:sz="0" w:space="0" w:color="auto" w:frame="1"/>
        </w:rPr>
        <w:t>harity</w:t>
      </w:r>
      <w:r>
        <w:rPr>
          <w:rFonts w:ascii="Calibri" w:hAnsi="Calibri" w:cs="Calibri"/>
          <w:b/>
          <w:bCs/>
          <w:sz w:val="28"/>
          <w:szCs w:val="28"/>
          <w:bdr w:val="none" w:sz="0" w:space="0" w:color="auto" w:frame="1"/>
        </w:rPr>
        <w:t xml:space="preserve"> launches Aviva crowdfunding campaign to boost funds for the renovation of ‘A Place for Change’ hub</w:t>
      </w:r>
    </w:p>
    <w:p w14:paraId="55773A17" w14:textId="77777777" w:rsidR="007E0524" w:rsidRPr="00DC4889" w:rsidRDefault="007E0524" w:rsidP="007E0524">
      <w:pPr>
        <w:pStyle w:val="NormalWeb"/>
        <w:shd w:val="clear" w:color="auto" w:fill="FFFFFF"/>
        <w:spacing w:before="0" w:beforeAutospacing="0" w:after="240" w:afterAutospacing="0" w:line="276" w:lineRule="auto"/>
        <w:contextualSpacing/>
        <w:jc w:val="center"/>
        <w:textAlignment w:val="baseline"/>
        <w:rPr>
          <w:rFonts w:ascii="Calibri" w:hAnsi="Calibri" w:cs="Calibri"/>
          <w:sz w:val="28"/>
          <w:szCs w:val="28"/>
          <w:bdr w:val="none" w:sz="0" w:space="0" w:color="auto" w:frame="1"/>
        </w:rPr>
      </w:pPr>
    </w:p>
    <w:p w14:paraId="59FC6AC8" w14:textId="77777777" w:rsidR="007E0524" w:rsidRDefault="007E0524" w:rsidP="007E0524">
      <w:pPr>
        <w:pStyle w:val="NormalWeb"/>
        <w:shd w:val="clear" w:color="auto" w:fill="FFFFFF"/>
        <w:spacing w:before="0" w:beforeAutospacing="0" w:after="240" w:afterAutospacing="0" w:line="276" w:lineRule="auto"/>
        <w:textAlignment w:val="baseline"/>
        <w:rPr>
          <w:rFonts w:ascii="Calibri" w:hAnsi="Calibri" w:cs="Calibri"/>
          <w:i/>
          <w:iCs/>
          <w:bdr w:val="none" w:sz="0" w:space="0" w:color="auto" w:frame="1"/>
        </w:rPr>
      </w:pPr>
      <w:r>
        <w:rPr>
          <w:rFonts w:ascii="Calibri" w:hAnsi="Calibri" w:cs="Calibri"/>
          <w:i/>
          <w:iCs/>
          <w:bdr w:val="none" w:sz="0" w:space="0" w:color="auto" w:frame="1"/>
        </w:rPr>
        <w:t>Edging closer to its fundraising target, Routes to Roots launches a community crowdfunding campaign to help bolster funds for the exciting transformation of its future Hill Street base</w:t>
      </w:r>
    </w:p>
    <w:p w14:paraId="4399601C" w14:textId="77777777" w:rsidR="007E0524" w:rsidRDefault="007E0524" w:rsidP="007E0524">
      <w:pPr>
        <w:pStyle w:val="NormalWeb"/>
        <w:shd w:val="clear" w:color="auto" w:fill="FFFFFF"/>
        <w:spacing w:before="0" w:beforeAutospacing="0" w:after="240" w:afterAutospacing="0" w:line="276" w:lineRule="auto"/>
        <w:textAlignment w:val="baseline"/>
        <w:rPr>
          <w:rFonts w:ascii="Calibri" w:hAnsi="Calibri" w:cs="Calibri"/>
          <w:sz w:val="22"/>
          <w:szCs w:val="22"/>
          <w:bdr w:val="none" w:sz="0" w:space="0" w:color="auto" w:frame="1"/>
        </w:rPr>
      </w:pPr>
      <w:r>
        <w:rPr>
          <w:rFonts w:ascii="Calibri" w:hAnsi="Calibri" w:cs="Calibri"/>
          <w:sz w:val="22"/>
          <w:szCs w:val="22"/>
          <w:bdr w:val="none" w:sz="0" w:space="0" w:color="auto" w:frame="1"/>
        </w:rPr>
        <w:t>Earlier this year, the Poole Based homeless charity, Routes to Roots, ac</w:t>
      </w:r>
      <w:r w:rsidRPr="00DC4889">
        <w:rPr>
          <w:rFonts w:ascii="Calibri" w:hAnsi="Calibri" w:cs="Calibri"/>
          <w:sz w:val="22"/>
          <w:szCs w:val="22"/>
          <w:bdr w:val="none" w:sz="0" w:space="0" w:color="auto" w:frame="1"/>
        </w:rPr>
        <w:t>qui</w:t>
      </w:r>
      <w:r>
        <w:rPr>
          <w:rFonts w:ascii="Calibri" w:hAnsi="Calibri" w:cs="Calibri"/>
          <w:sz w:val="22"/>
          <w:szCs w:val="22"/>
          <w:bdr w:val="none" w:sz="0" w:space="0" w:color="auto" w:frame="1"/>
        </w:rPr>
        <w:t>red</w:t>
      </w:r>
      <w:r w:rsidRPr="00DC4889">
        <w:rPr>
          <w:rFonts w:ascii="Calibri" w:hAnsi="Calibri" w:cs="Calibri"/>
          <w:sz w:val="22"/>
          <w:szCs w:val="22"/>
          <w:bdr w:val="none" w:sz="0" w:space="0" w:color="auto" w:frame="1"/>
        </w:rPr>
        <w:t xml:space="preserve"> Poole’s</w:t>
      </w:r>
      <w:r w:rsidRPr="00DC4889">
        <w:rPr>
          <w:rFonts w:ascii="Calibri" w:hAnsi="Calibri" w:cs="Calibri"/>
          <w:color w:val="222222"/>
          <w:sz w:val="22"/>
          <w:szCs w:val="22"/>
        </w:rPr>
        <w:t xml:space="preserve"> former Hill Street Baptist Church, </w:t>
      </w:r>
      <w:r w:rsidRPr="00DC4889">
        <w:rPr>
          <w:rFonts w:ascii="Calibri" w:hAnsi="Calibri" w:cs="Calibri"/>
          <w:sz w:val="22"/>
          <w:szCs w:val="22"/>
          <w:bdr w:val="none" w:sz="0" w:space="0" w:color="auto" w:frame="1"/>
        </w:rPr>
        <w:t xml:space="preserve">to convert into a permanent base for the town’s homeless and vulnerably housed.  </w:t>
      </w:r>
      <w:r>
        <w:rPr>
          <w:rFonts w:ascii="Calibri" w:hAnsi="Calibri" w:cs="Calibri"/>
          <w:sz w:val="22"/>
          <w:szCs w:val="22"/>
          <w:bdr w:val="none" w:sz="0" w:space="0" w:color="auto" w:frame="1"/>
        </w:rPr>
        <w:t>A fundraising campaign was subsequently launched for the extensive renovations required to transform the new outreach facility to meet the complex needs of the charity’s clients.</w:t>
      </w:r>
    </w:p>
    <w:p w14:paraId="6E08E9C3" w14:textId="77777777" w:rsidR="007E0524" w:rsidRDefault="007E0524" w:rsidP="007E0524">
      <w:pPr>
        <w:pStyle w:val="NormalWeb"/>
        <w:shd w:val="clear" w:color="auto" w:fill="FFFFFF"/>
        <w:spacing w:before="0" w:beforeAutospacing="0" w:after="240" w:afterAutospacing="0" w:line="276" w:lineRule="auto"/>
        <w:textAlignment w:val="baseline"/>
        <w:rPr>
          <w:rFonts w:ascii="Calibri" w:hAnsi="Calibri" w:cs="Calibri"/>
          <w:sz w:val="22"/>
          <w:szCs w:val="22"/>
          <w:bdr w:val="none" w:sz="0" w:space="0" w:color="auto" w:frame="1"/>
        </w:rPr>
      </w:pPr>
      <w:r>
        <w:rPr>
          <w:rFonts w:ascii="Calibri" w:hAnsi="Calibri" w:cs="Calibri"/>
          <w:sz w:val="22"/>
          <w:szCs w:val="22"/>
          <w:bdr w:val="none" w:sz="0" w:space="0" w:color="auto" w:frame="1"/>
        </w:rPr>
        <w:t>Thanks to some very generous grants and donations, the charity has now passed the halfway mark of its fundraising target of £150,000 but there is still some way to go to reach the final figure needed for the renovations. To help boost this fund, Routes to Roots last week launched a crowdfunding campaign via Aviva’s Community Fund, which is a big supporter of small UK charities. The crowdfunding target of £10,000 will provide invaluable additional resources for the long list of work being carried out on the Hill Street building and one of the founders of Routes to Roots is confident that its target will be met.</w:t>
      </w:r>
    </w:p>
    <w:p w14:paraId="66FCC4A4" w14:textId="14A866B6" w:rsidR="007E0524" w:rsidRDefault="007E0524" w:rsidP="007E0524">
      <w:pPr>
        <w:pStyle w:val="NormalWeb"/>
        <w:shd w:val="clear" w:color="auto" w:fill="FFFFFF"/>
        <w:spacing w:before="0" w:beforeAutospacing="0" w:after="240" w:afterAutospacing="0" w:line="276" w:lineRule="auto"/>
        <w:textAlignment w:val="baseline"/>
        <w:rPr>
          <w:rFonts w:ascii="Calibri" w:hAnsi="Calibri" w:cs="Calibri"/>
          <w:sz w:val="22"/>
          <w:szCs w:val="22"/>
          <w:bdr w:val="none" w:sz="0" w:space="0" w:color="auto" w:frame="1"/>
        </w:rPr>
      </w:pPr>
      <w:r>
        <w:rPr>
          <w:rFonts w:ascii="Calibri" w:hAnsi="Calibri" w:cs="Calibri"/>
          <w:sz w:val="22"/>
          <w:szCs w:val="22"/>
          <w:bdr w:val="none" w:sz="0" w:space="0" w:color="auto" w:frame="1"/>
        </w:rPr>
        <w:t>“I have been heartened by the overwhelming generosity and support for our ‘A Place for Change’ project so far and we have been extremely lucky to have exceeded the half way mark of our renovation target thanks to some amazing donations from individuals, substantial grants from charitable organisations and letters of support from advocates of the charity,” said the Reverend Pat Southgate, who co-founded the charity in 2002. “We still have some work to do to hit our target, but I am confident the Aviva Crowdfunding campaign will prove as successful as our other fundraising efforts.”</w:t>
      </w:r>
    </w:p>
    <w:p w14:paraId="0A10A983" w14:textId="77777777" w:rsidR="007E0524" w:rsidRDefault="007E0524" w:rsidP="007E0524">
      <w:pPr>
        <w:pStyle w:val="Default"/>
        <w:spacing w:after="160" w:line="276" w:lineRule="auto"/>
        <w:contextualSpacing/>
        <w:rPr>
          <w:sz w:val="22"/>
          <w:szCs w:val="22"/>
          <w:bdr w:val="none" w:sz="0" w:space="0" w:color="auto" w:frame="1"/>
        </w:rPr>
      </w:pPr>
      <w:r w:rsidRPr="00A65030">
        <w:rPr>
          <w:rFonts w:eastAsia="Times New Roman"/>
          <w:color w:val="auto"/>
          <w:sz w:val="22"/>
          <w:szCs w:val="22"/>
          <w:bdr w:val="none" w:sz="0" w:space="0" w:color="auto" w:frame="1"/>
          <w:lang w:eastAsia="en-GB"/>
        </w:rPr>
        <w:t xml:space="preserve">“We know that even the smallest charities can have a massive impact in building stronger communities.” said Jude Brooks, UK Head of Corporate Social Responsibility at Aviva. </w:t>
      </w:r>
      <w:r>
        <w:rPr>
          <w:rFonts w:eastAsia="Times New Roman"/>
          <w:color w:val="auto"/>
          <w:sz w:val="22"/>
          <w:szCs w:val="22"/>
          <w:bdr w:val="none" w:sz="0" w:space="0" w:color="auto" w:frame="1"/>
          <w:lang w:eastAsia="en-GB"/>
        </w:rPr>
        <w:t>“</w:t>
      </w:r>
      <w:r w:rsidRPr="00A65030">
        <w:rPr>
          <w:rFonts w:eastAsia="Times New Roman"/>
          <w:color w:val="auto"/>
          <w:sz w:val="22"/>
          <w:szCs w:val="22"/>
          <w:bdr w:val="none" w:sz="0" w:space="0" w:color="auto" w:frame="1"/>
          <w:lang w:eastAsia="en-GB"/>
        </w:rPr>
        <w:t>We are extremely proud to support Routes to Roots and look forward to enabling them to bring</w:t>
      </w:r>
      <w:r>
        <w:rPr>
          <w:rFonts w:eastAsia="Times New Roman"/>
          <w:color w:val="auto"/>
          <w:sz w:val="22"/>
          <w:szCs w:val="22"/>
          <w:bdr w:val="none" w:sz="0" w:space="0" w:color="auto" w:frame="1"/>
          <w:lang w:eastAsia="en-GB"/>
        </w:rPr>
        <w:t xml:space="preserve"> their</w:t>
      </w:r>
      <w:r w:rsidRPr="00A65030">
        <w:rPr>
          <w:rFonts w:eastAsia="Times New Roman"/>
          <w:color w:val="auto"/>
          <w:sz w:val="22"/>
          <w:szCs w:val="22"/>
          <w:bdr w:val="none" w:sz="0" w:space="0" w:color="auto" w:frame="1"/>
          <w:lang w:eastAsia="en-GB"/>
        </w:rPr>
        <w:t xml:space="preserve"> idea to life. By caring more about our community today we can all create</w:t>
      </w:r>
      <w:r>
        <w:rPr>
          <w:sz w:val="22"/>
          <w:szCs w:val="22"/>
        </w:rPr>
        <w:t xml:space="preserve"> a better future tomorrow, so we hope the local community feels inspired to support their crowdfunding campaign too.”</w:t>
      </w:r>
    </w:p>
    <w:p w14:paraId="3C43C994" w14:textId="77777777" w:rsidR="007E0524" w:rsidRPr="00DC4889" w:rsidRDefault="007E0524" w:rsidP="007E0524">
      <w:pPr>
        <w:shd w:val="clear" w:color="auto" w:fill="FFFFFF"/>
        <w:spacing w:before="100" w:beforeAutospacing="1" w:after="240"/>
        <w:contextualSpacing/>
        <w:rPr>
          <w:rFonts w:cs="Calibri"/>
          <w:bdr w:val="none" w:sz="0" w:space="0" w:color="auto" w:frame="1"/>
          <w:lang w:eastAsia="en-GB"/>
        </w:rPr>
      </w:pPr>
      <w:r>
        <w:rPr>
          <w:rFonts w:cs="Calibri"/>
          <w:bdr w:val="none" w:sz="0" w:space="0" w:color="auto" w:frame="1"/>
          <w:lang w:eastAsia="en-GB"/>
        </w:rPr>
        <w:t>T</w:t>
      </w:r>
      <w:r w:rsidRPr="00DC4889">
        <w:rPr>
          <w:rFonts w:cs="Calibri"/>
          <w:bdr w:val="none" w:sz="0" w:space="0" w:color="auto" w:frame="1"/>
          <w:lang w:eastAsia="en-GB"/>
        </w:rPr>
        <w:t>he Hill Street renovations are due to be completed by late Autumn 2020, subject to the ongoing restrictions imposed due to the Coronavirus crisis.</w:t>
      </w:r>
      <w:r>
        <w:rPr>
          <w:rFonts w:cs="Calibri"/>
          <w:bdr w:val="none" w:sz="0" w:space="0" w:color="auto" w:frame="1"/>
          <w:lang w:eastAsia="en-GB"/>
        </w:rPr>
        <w:t xml:space="preserve"> Routes to Roots’ Aviva fundraising campaign will end on 22nd July 2020.</w:t>
      </w:r>
    </w:p>
    <w:p w14:paraId="0F98F515" w14:textId="77777777" w:rsidR="007E0524" w:rsidRDefault="007E0524" w:rsidP="007E0524">
      <w:pPr>
        <w:pStyle w:val="NormalWeb"/>
        <w:shd w:val="clear" w:color="auto" w:fill="FFFFFF"/>
        <w:spacing w:before="0" w:beforeAutospacing="0" w:after="240" w:afterAutospacing="0" w:line="276" w:lineRule="auto"/>
        <w:contextualSpacing/>
        <w:textAlignment w:val="baseline"/>
        <w:rPr>
          <w:rStyle w:val="Hyperlink"/>
          <w:rFonts w:ascii="Calibri" w:hAnsi="Calibri" w:cs="Calibri"/>
          <w:sz w:val="22"/>
          <w:szCs w:val="22"/>
        </w:rPr>
      </w:pPr>
      <w:r w:rsidRPr="00DC4889">
        <w:rPr>
          <w:rFonts w:ascii="Calibri" w:hAnsi="Calibri" w:cs="Calibri"/>
          <w:sz w:val="22"/>
          <w:szCs w:val="22"/>
          <w:bdr w:val="none" w:sz="0" w:space="0" w:color="auto" w:frame="1"/>
        </w:rPr>
        <w:t>For further information about Routes to Roots’ ‘A Place for Change’ project and details of how to make a donation, visit</w:t>
      </w:r>
      <w:r w:rsidRPr="00DC4889">
        <w:rPr>
          <w:rFonts w:ascii="Calibri" w:hAnsi="Calibri" w:cs="Calibri"/>
          <w:sz w:val="22"/>
          <w:szCs w:val="22"/>
        </w:rPr>
        <w:t xml:space="preserve"> </w:t>
      </w:r>
      <w:hyperlink r:id="rId7" w:history="1">
        <w:r w:rsidRPr="00DC4889">
          <w:rPr>
            <w:rStyle w:val="Hyperlink"/>
            <w:rFonts w:ascii="Calibri" w:hAnsi="Calibri" w:cs="Calibri"/>
            <w:sz w:val="22"/>
            <w:szCs w:val="22"/>
          </w:rPr>
          <w:t>www.routestoroots.org/charity/</w:t>
        </w:r>
      </w:hyperlink>
    </w:p>
    <w:p w14:paraId="79FED096" w14:textId="38C722EE" w:rsidR="007E0524" w:rsidRDefault="007E0524" w:rsidP="007E0524">
      <w:pPr>
        <w:pStyle w:val="NormalWeb"/>
        <w:shd w:val="clear" w:color="auto" w:fill="FFFFFF"/>
        <w:spacing w:before="0" w:beforeAutospacing="0" w:after="240" w:afterAutospacing="0" w:line="276" w:lineRule="auto"/>
        <w:contextualSpacing/>
        <w:textAlignment w:val="baseline"/>
        <w:rPr>
          <w:rStyle w:val="Hyperlink"/>
          <w:rFonts w:ascii="Calibri" w:hAnsi="Calibri" w:cs="Calibri"/>
          <w:sz w:val="22"/>
          <w:szCs w:val="22"/>
        </w:rPr>
      </w:pPr>
    </w:p>
    <w:p w14:paraId="4A93C712" w14:textId="77777777" w:rsidR="007E0524" w:rsidRDefault="007E0524" w:rsidP="007E0524">
      <w:pPr>
        <w:pStyle w:val="NormalWeb"/>
        <w:shd w:val="clear" w:color="auto" w:fill="FFFFFF"/>
        <w:spacing w:before="0" w:beforeAutospacing="0" w:after="240" w:afterAutospacing="0" w:line="276" w:lineRule="auto"/>
        <w:contextualSpacing/>
        <w:textAlignment w:val="baseline"/>
        <w:rPr>
          <w:rStyle w:val="Hyperlink"/>
          <w:rFonts w:ascii="Calibri" w:hAnsi="Calibri" w:cs="Calibri"/>
          <w:sz w:val="22"/>
          <w:szCs w:val="22"/>
        </w:rPr>
      </w:pPr>
    </w:p>
    <w:p w14:paraId="3F94FFE8" w14:textId="77777777" w:rsidR="007E0524" w:rsidRPr="007E0524" w:rsidRDefault="007E0524" w:rsidP="007E0524">
      <w:pPr>
        <w:pStyle w:val="NormalWeb"/>
        <w:shd w:val="clear" w:color="auto" w:fill="FFFFFF"/>
        <w:spacing w:before="0" w:beforeAutospacing="0" w:after="240" w:afterAutospacing="0" w:line="276" w:lineRule="auto"/>
        <w:contextualSpacing/>
        <w:textAlignment w:val="baseline"/>
        <w:rPr>
          <w:rStyle w:val="Hyperlink"/>
          <w:rFonts w:ascii="Calibri" w:hAnsi="Calibri" w:cs="Calibri"/>
          <w:color w:val="4472C4"/>
          <w:sz w:val="22"/>
          <w:szCs w:val="22"/>
        </w:rPr>
      </w:pPr>
      <w:r w:rsidRPr="00E6750D">
        <w:rPr>
          <w:rStyle w:val="Hyperlink"/>
          <w:rFonts w:ascii="Calibri" w:hAnsi="Calibri" w:cs="Calibri"/>
          <w:color w:val="auto"/>
          <w:sz w:val="22"/>
          <w:szCs w:val="22"/>
          <w:u w:val="none"/>
        </w:rPr>
        <w:lastRenderedPageBreak/>
        <w:t>To make a donation via the Aviva Community fundraising campaign, go to</w:t>
      </w:r>
      <w:r w:rsidRPr="00E6750D">
        <w:rPr>
          <w:rStyle w:val="Hyperlink"/>
          <w:rFonts w:ascii="Calibri" w:hAnsi="Calibri" w:cs="Calibri"/>
          <w:color w:val="auto"/>
          <w:sz w:val="22"/>
          <w:szCs w:val="22"/>
        </w:rPr>
        <w:t xml:space="preserve"> </w:t>
      </w:r>
      <w:hyperlink r:id="rId8" w:history="1">
        <w:r w:rsidRPr="007E0524">
          <w:rPr>
            <w:rStyle w:val="Hyperlink"/>
            <w:rFonts w:ascii="Calibri" w:hAnsi="Calibri" w:cs="Calibri"/>
            <w:color w:val="4472C4"/>
            <w:sz w:val="22"/>
            <w:szCs w:val="22"/>
          </w:rPr>
          <w:t>https://www.avivacommunityfund.co.uk/poole-homeless-centre</w:t>
        </w:r>
      </w:hyperlink>
      <w:r w:rsidRPr="007E0524">
        <w:rPr>
          <w:rStyle w:val="Hyperlink"/>
          <w:rFonts w:ascii="Calibri" w:hAnsi="Calibri" w:cs="Calibri"/>
          <w:color w:val="4472C4"/>
          <w:sz w:val="22"/>
          <w:szCs w:val="22"/>
        </w:rPr>
        <w:t xml:space="preserve">. </w:t>
      </w:r>
    </w:p>
    <w:p w14:paraId="522A3308" w14:textId="77777777" w:rsidR="007E0524" w:rsidRPr="00DC4889" w:rsidRDefault="007E0524" w:rsidP="007E0524">
      <w:pPr>
        <w:pStyle w:val="NormalWeb"/>
        <w:shd w:val="clear" w:color="auto" w:fill="FFFFFF"/>
        <w:spacing w:before="0" w:beforeAutospacing="0" w:after="240" w:afterAutospacing="0" w:line="276" w:lineRule="auto"/>
        <w:contextualSpacing/>
        <w:textAlignment w:val="baseline"/>
        <w:rPr>
          <w:rFonts w:ascii="Calibri" w:hAnsi="Calibri" w:cs="Calibri"/>
        </w:rPr>
      </w:pPr>
    </w:p>
    <w:p w14:paraId="37F4AC3F" w14:textId="77777777" w:rsidR="007E0524" w:rsidRDefault="007E0524" w:rsidP="007E0524">
      <w:pPr>
        <w:pStyle w:val="NormalWeb"/>
        <w:shd w:val="clear" w:color="auto" w:fill="FFFFFF"/>
        <w:spacing w:before="0" w:beforeAutospacing="0" w:after="240" w:afterAutospacing="0" w:line="276" w:lineRule="auto"/>
        <w:contextualSpacing/>
        <w:textAlignment w:val="baseline"/>
        <w:rPr>
          <w:rFonts w:ascii="Calibri" w:hAnsi="Calibri" w:cs="Calibri"/>
        </w:rPr>
      </w:pPr>
      <w:r w:rsidRPr="00DC4889">
        <w:rPr>
          <w:rFonts w:ascii="Calibri" w:hAnsi="Calibri" w:cs="Calibri"/>
        </w:rPr>
        <w:t>ENDS</w:t>
      </w:r>
    </w:p>
    <w:p w14:paraId="4080CDC5"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rPr>
      </w:pPr>
    </w:p>
    <w:p w14:paraId="2862D316"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sz w:val="22"/>
          <w:szCs w:val="22"/>
          <w:bdr w:val="none" w:sz="0" w:space="0" w:color="auto" w:frame="1"/>
        </w:rPr>
      </w:pPr>
      <w:r w:rsidRPr="00DC4889">
        <w:rPr>
          <w:rFonts w:ascii="Calibri" w:hAnsi="Calibri" w:cs="Calibri"/>
          <w:b/>
          <w:bCs/>
          <w:sz w:val="22"/>
          <w:szCs w:val="22"/>
          <w:bdr w:val="none" w:sz="0" w:space="0" w:color="auto" w:frame="1"/>
        </w:rPr>
        <w:t>Media information &amp; interview requests</w:t>
      </w:r>
      <w:r>
        <w:rPr>
          <w:rFonts w:ascii="Calibri" w:hAnsi="Calibri" w:cs="Calibri"/>
          <w:b/>
          <w:bCs/>
          <w:sz w:val="22"/>
          <w:szCs w:val="22"/>
          <w:bdr w:val="none" w:sz="0" w:space="0" w:color="auto" w:frame="1"/>
        </w:rPr>
        <w:tab/>
      </w:r>
    </w:p>
    <w:p w14:paraId="7248C8A2"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sz w:val="22"/>
          <w:szCs w:val="22"/>
          <w:bdr w:val="none" w:sz="0" w:space="0" w:color="auto" w:frame="1"/>
        </w:rPr>
      </w:pPr>
      <w:r w:rsidRPr="00DC4889">
        <w:rPr>
          <w:rFonts w:ascii="Calibri" w:hAnsi="Calibri" w:cs="Calibri"/>
          <w:sz w:val="22"/>
          <w:szCs w:val="22"/>
          <w:bdr w:val="none" w:sz="0" w:space="0" w:color="auto" w:frame="1"/>
        </w:rPr>
        <w:t>Susan Gittins</w:t>
      </w:r>
      <w:r>
        <w:rPr>
          <w:rFonts w:ascii="Calibri" w:hAnsi="Calibri" w:cs="Calibri"/>
          <w:sz w:val="22"/>
          <w:szCs w:val="22"/>
          <w:bdr w:val="none" w:sz="0" w:space="0" w:color="auto" w:frame="1"/>
        </w:rPr>
        <w:tab/>
      </w:r>
      <w:r>
        <w:rPr>
          <w:rFonts w:ascii="Calibri" w:hAnsi="Calibri" w:cs="Calibri"/>
          <w:sz w:val="22"/>
          <w:szCs w:val="22"/>
          <w:bdr w:val="none" w:sz="0" w:space="0" w:color="auto" w:frame="1"/>
        </w:rPr>
        <w:tab/>
      </w:r>
      <w:r>
        <w:rPr>
          <w:rFonts w:ascii="Calibri" w:hAnsi="Calibri" w:cs="Calibri"/>
          <w:sz w:val="22"/>
          <w:szCs w:val="22"/>
          <w:bdr w:val="none" w:sz="0" w:space="0" w:color="auto" w:frame="1"/>
        </w:rPr>
        <w:tab/>
      </w:r>
      <w:r>
        <w:rPr>
          <w:rFonts w:ascii="Calibri" w:hAnsi="Calibri" w:cs="Calibri"/>
          <w:sz w:val="22"/>
          <w:szCs w:val="22"/>
          <w:bdr w:val="none" w:sz="0" w:space="0" w:color="auto" w:frame="1"/>
        </w:rPr>
        <w:tab/>
      </w:r>
      <w:r>
        <w:rPr>
          <w:rFonts w:ascii="Calibri" w:hAnsi="Calibri" w:cs="Calibri"/>
          <w:sz w:val="22"/>
          <w:szCs w:val="22"/>
          <w:bdr w:val="none" w:sz="0" w:space="0" w:color="auto" w:frame="1"/>
        </w:rPr>
        <w:tab/>
      </w:r>
      <w:r>
        <w:rPr>
          <w:rFonts w:ascii="Calibri" w:hAnsi="Calibri" w:cs="Calibri"/>
          <w:b/>
          <w:bCs/>
          <w:sz w:val="22"/>
          <w:szCs w:val="22"/>
          <w:bdr w:val="none" w:sz="0" w:space="0" w:color="auto" w:frame="1"/>
        </w:rPr>
        <w:t>or</w:t>
      </w:r>
      <w:r>
        <w:rPr>
          <w:rFonts w:ascii="Calibri" w:hAnsi="Calibri" w:cs="Calibri"/>
          <w:b/>
          <w:bCs/>
          <w:sz w:val="22"/>
          <w:szCs w:val="22"/>
          <w:bdr w:val="none" w:sz="0" w:space="0" w:color="auto" w:frame="1"/>
        </w:rPr>
        <w:tab/>
      </w:r>
      <w:r w:rsidRPr="00DC4889">
        <w:rPr>
          <w:rFonts w:ascii="Calibri" w:hAnsi="Calibri" w:cs="Calibri"/>
          <w:sz w:val="22"/>
          <w:szCs w:val="22"/>
          <w:bdr w:val="none" w:sz="0" w:space="0" w:color="auto" w:frame="1"/>
        </w:rPr>
        <w:t>Karen Bartlett</w:t>
      </w:r>
    </w:p>
    <w:p w14:paraId="6D45E04A"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b/>
          <w:bCs/>
          <w:sz w:val="22"/>
          <w:szCs w:val="22"/>
          <w:bdr w:val="none" w:sz="0" w:space="0" w:color="auto" w:frame="1"/>
        </w:rPr>
      </w:pPr>
      <w:r w:rsidRPr="00DC4889">
        <w:rPr>
          <w:rFonts w:ascii="Calibri" w:hAnsi="Calibri" w:cs="Calibri"/>
          <w:b/>
          <w:bCs/>
          <w:sz w:val="22"/>
          <w:szCs w:val="22"/>
          <w:bdr w:val="none" w:sz="0" w:space="0" w:color="auto" w:frame="1"/>
        </w:rPr>
        <w:t>Routes to Roots</w:t>
      </w:r>
      <w:r>
        <w:rPr>
          <w:rFonts w:ascii="Calibri" w:hAnsi="Calibri" w:cs="Calibri"/>
          <w:b/>
          <w:bCs/>
          <w:sz w:val="22"/>
          <w:szCs w:val="22"/>
          <w:bdr w:val="none" w:sz="0" w:space="0" w:color="auto" w:frame="1"/>
        </w:rPr>
        <w:tab/>
      </w:r>
      <w:r>
        <w:rPr>
          <w:rFonts w:ascii="Calibri" w:hAnsi="Calibri" w:cs="Calibri"/>
          <w:b/>
          <w:bCs/>
          <w:sz w:val="22"/>
          <w:szCs w:val="22"/>
          <w:bdr w:val="none" w:sz="0" w:space="0" w:color="auto" w:frame="1"/>
        </w:rPr>
        <w:tab/>
      </w:r>
      <w:r>
        <w:rPr>
          <w:rFonts w:ascii="Calibri" w:hAnsi="Calibri" w:cs="Calibri"/>
          <w:b/>
          <w:bCs/>
          <w:sz w:val="22"/>
          <w:szCs w:val="22"/>
          <w:bdr w:val="none" w:sz="0" w:space="0" w:color="auto" w:frame="1"/>
        </w:rPr>
        <w:tab/>
      </w:r>
      <w:r>
        <w:rPr>
          <w:rFonts w:ascii="Calibri" w:hAnsi="Calibri" w:cs="Calibri"/>
          <w:b/>
          <w:bCs/>
          <w:sz w:val="22"/>
          <w:szCs w:val="22"/>
          <w:bdr w:val="none" w:sz="0" w:space="0" w:color="auto" w:frame="1"/>
        </w:rPr>
        <w:tab/>
      </w:r>
      <w:r>
        <w:rPr>
          <w:rFonts w:ascii="Calibri" w:hAnsi="Calibri" w:cs="Calibri"/>
          <w:b/>
          <w:bCs/>
          <w:sz w:val="22"/>
          <w:szCs w:val="22"/>
          <w:bdr w:val="none" w:sz="0" w:space="0" w:color="auto" w:frame="1"/>
        </w:rPr>
        <w:tab/>
        <w:t>Saltwater Stone</w:t>
      </w:r>
    </w:p>
    <w:p w14:paraId="2CBA7763"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sz w:val="22"/>
          <w:szCs w:val="22"/>
          <w:bdr w:val="none" w:sz="0" w:space="0" w:color="auto" w:frame="1"/>
        </w:rPr>
      </w:pPr>
      <w:r w:rsidRPr="00DC4889">
        <w:rPr>
          <w:rFonts w:ascii="Calibri" w:hAnsi="Calibri" w:cs="Calibri"/>
          <w:sz w:val="22"/>
          <w:szCs w:val="22"/>
          <w:bdr w:val="none" w:sz="0" w:space="0" w:color="auto" w:frame="1"/>
        </w:rPr>
        <w:t xml:space="preserve">Tel: </w:t>
      </w:r>
      <w:r>
        <w:rPr>
          <w:rFonts w:ascii="Helvetica" w:hAnsi="Helvetica" w:cs="Helvetica"/>
          <w:color w:val="000000"/>
          <w:sz w:val="18"/>
          <w:szCs w:val="18"/>
        </w:rPr>
        <w:t>01202 669331</w:t>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sidRPr="00DC4889">
        <w:rPr>
          <w:rFonts w:ascii="Calibri" w:hAnsi="Calibri" w:cs="Calibri"/>
          <w:sz w:val="22"/>
          <w:szCs w:val="22"/>
          <w:bdr w:val="none" w:sz="0" w:space="0" w:color="auto" w:frame="1"/>
        </w:rPr>
        <w:t>Tel: 07910 005127</w:t>
      </w:r>
    </w:p>
    <w:p w14:paraId="0882D83A"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sz w:val="22"/>
          <w:szCs w:val="22"/>
          <w:bdr w:val="none" w:sz="0" w:space="0" w:color="auto" w:frame="1"/>
        </w:rPr>
      </w:pPr>
      <w:r>
        <w:rPr>
          <w:rFonts w:ascii="Helvetica" w:hAnsi="Helvetica" w:cs="Helvetica"/>
          <w:color w:val="000000"/>
          <w:sz w:val="18"/>
          <w:szCs w:val="18"/>
        </w:rPr>
        <w:t xml:space="preserve">E: </w:t>
      </w:r>
      <w:hyperlink r:id="rId9" w:history="1">
        <w:r w:rsidRPr="00DC4889">
          <w:rPr>
            <w:rStyle w:val="Hyperlink"/>
            <w:rFonts w:ascii="Calibri" w:hAnsi="Calibri" w:cs="Calibri"/>
            <w:sz w:val="22"/>
            <w:szCs w:val="22"/>
            <w:bdr w:val="none" w:sz="0" w:space="0" w:color="auto" w:frame="1"/>
          </w:rPr>
          <w:t>susanbrynjpn@gmail.com</w:t>
        </w:r>
      </w:hyperlink>
      <w:r>
        <w:rPr>
          <w:rStyle w:val="Hyperlink"/>
          <w:rFonts w:ascii="Calibri" w:hAnsi="Calibri" w:cs="Calibri"/>
          <w:sz w:val="22"/>
          <w:szCs w:val="22"/>
          <w:bdr w:val="none" w:sz="0" w:space="0" w:color="auto" w:frame="1"/>
        </w:rPr>
        <w:t xml:space="preserve"> </w:t>
      </w:r>
      <w:r w:rsidRPr="00DC4889">
        <w:rPr>
          <w:rStyle w:val="Hyperlink"/>
          <w:rFonts w:ascii="Calibri" w:hAnsi="Calibri" w:cs="Calibri"/>
          <w:sz w:val="22"/>
          <w:szCs w:val="22"/>
          <w:u w:val="none"/>
          <w:bdr w:val="none" w:sz="0" w:space="0" w:color="auto" w:frame="1"/>
        </w:rPr>
        <w:tab/>
      </w:r>
      <w:r w:rsidRPr="00DC4889">
        <w:rPr>
          <w:rStyle w:val="Hyperlink"/>
          <w:rFonts w:ascii="Calibri" w:hAnsi="Calibri" w:cs="Calibri"/>
          <w:sz w:val="22"/>
          <w:szCs w:val="22"/>
          <w:u w:val="none"/>
          <w:bdr w:val="none" w:sz="0" w:space="0" w:color="auto" w:frame="1"/>
        </w:rPr>
        <w:tab/>
      </w:r>
      <w:r w:rsidRPr="00DC4889">
        <w:rPr>
          <w:rStyle w:val="Hyperlink"/>
          <w:rFonts w:ascii="Calibri" w:hAnsi="Calibri" w:cs="Calibri"/>
          <w:sz w:val="22"/>
          <w:szCs w:val="22"/>
          <w:u w:val="none"/>
          <w:bdr w:val="none" w:sz="0" w:space="0" w:color="auto" w:frame="1"/>
        </w:rPr>
        <w:tab/>
      </w:r>
      <w:r w:rsidRPr="00DC4889">
        <w:rPr>
          <w:rStyle w:val="Hyperlink"/>
          <w:rFonts w:ascii="Calibri" w:hAnsi="Calibri" w:cs="Calibri"/>
          <w:sz w:val="22"/>
          <w:szCs w:val="22"/>
          <w:u w:val="none"/>
          <w:bdr w:val="none" w:sz="0" w:space="0" w:color="auto" w:frame="1"/>
        </w:rPr>
        <w:tab/>
      </w:r>
      <w:r w:rsidRPr="00DC4889">
        <w:rPr>
          <w:rFonts w:ascii="Calibri" w:hAnsi="Calibri" w:cs="Calibri"/>
          <w:sz w:val="22"/>
          <w:szCs w:val="22"/>
          <w:bdr w:val="none" w:sz="0" w:space="0" w:color="auto" w:frame="1"/>
        </w:rPr>
        <w:t xml:space="preserve">E: </w:t>
      </w:r>
      <w:hyperlink r:id="rId10" w:history="1">
        <w:r w:rsidRPr="00DC4889">
          <w:rPr>
            <w:rStyle w:val="Hyperlink"/>
            <w:rFonts w:ascii="Calibri" w:hAnsi="Calibri" w:cs="Calibri"/>
            <w:sz w:val="22"/>
            <w:szCs w:val="22"/>
            <w:bdr w:val="none" w:sz="0" w:space="0" w:color="auto" w:frame="1"/>
          </w:rPr>
          <w:t>k.bartlett@saltwater-stone.com</w:t>
        </w:r>
      </w:hyperlink>
    </w:p>
    <w:p w14:paraId="1EADD295" w14:textId="77777777" w:rsidR="007E0524" w:rsidRPr="00DC4889" w:rsidRDefault="007E0524" w:rsidP="008A2F05">
      <w:pPr>
        <w:pStyle w:val="NormalWeb"/>
        <w:shd w:val="clear" w:color="auto" w:fill="FFFFFF"/>
        <w:spacing w:before="0" w:beforeAutospacing="0" w:after="0" w:afterAutospacing="0"/>
        <w:contextualSpacing/>
        <w:textAlignment w:val="baseline"/>
        <w:rPr>
          <w:rFonts w:ascii="Calibri" w:hAnsi="Calibri" w:cs="Calibri"/>
          <w:sz w:val="22"/>
          <w:szCs w:val="22"/>
          <w:bdr w:val="none" w:sz="0" w:space="0" w:color="auto" w:frame="1"/>
        </w:rPr>
      </w:pPr>
    </w:p>
    <w:p w14:paraId="0D7469BC" w14:textId="366CF6A7" w:rsidR="007E0524" w:rsidRDefault="007E0524" w:rsidP="008A2F05">
      <w:pPr>
        <w:pStyle w:val="NormalWeb"/>
        <w:shd w:val="clear" w:color="auto" w:fill="FFFFFF"/>
        <w:spacing w:before="0" w:beforeAutospacing="0" w:after="0" w:afterAutospacing="0"/>
        <w:contextualSpacing/>
        <w:textAlignment w:val="baseline"/>
        <w:rPr>
          <w:rFonts w:ascii="Calibri" w:hAnsi="Calibri" w:cs="Calibri"/>
          <w:b/>
          <w:bCs/>
          <w:sz w:val="22"/>
          <w:szCs w:val="22"/>
          <w:bdr w:val="none" w:sz="0" w:space="0" w:color="auto" w:frame="1"/>
        </w:rPr>
      </w:pPr>
      <w:r w:rsidRPr="00DC4889">
        <w:rPr>
          <w:rFonts w:ascii="Calibri" w:hAnsi="Calibri" w:cs="Calibri"/>
          <w:b/>
          <w:bCs/>
          <w:sz w:val="22"/>
          <w:szCs w:val="22"/>
          <w:bdr w:val="none" w:sz="0" w:space="0" w:color="auto" w:frame="1"/>
        </w:rPr>
        <w:t>Background notes for editors</w:t>
      </w:r>
    </w:p>
    <w:p w14:paraId="0D3F373E" w14:textId="77777777" w:rsidR="008A2F05" w:rsidRPr="00DC4889" w:rsidRDefault="008A2F05" w:rsidP="008A2F05">
      <w:pPr>
        <w:pStyle w:val="NormalWeb"/>
        <w:shd w:val="clear" w:color="auto" w:fill="FFFFFF"/>
        <w:spacing w:before="0" w:beforeAutospacing="0" w:after="0" w:afterAutospacing="0"/>
        <w:contextualSpacing/>
        <w:textAlignment w:val="baseline"/>
        <w:rPr>
          <w:rFonts w:ascii="Calibri" w:hAnsi="Calibri" w:cs="Calibri"/>
          <w:b/>
          <w:bCs/>
          <w:sz w:val="22"/>
          <w:szCs w:val="22"/>
          <w:bdr w:val="none" w:sz="0" w:space="0" w:color="auto" w:frame="1"/>
        </w:rPr>
      </w:pPr>
    </w:p>
    <w:p w14:paraId="46090F56" w14:textId="77777777" w:rsidR="007E0524" w:rsidRPr="00DC4889" w:rsidRDefault="007E0524" w:rsidP="009048CD">
      <w:pPr>
        <w:pStyle w:val="NormalWeb"/>
        <w:shd w:val="clear" w:color="auto" w:fill="FFFFFF"/>
        <w:spacing w:before="0" w:beforeAutospacing="0" w:after="240" w:afterAutospacing="0"/>
        <w:contextualSpacing/>
        <w:textAlignment w:val="baseline"/>
        <w:rPr>
          <w:rFonts w:ascii="Calibri" w:hAnsi="Calibri" w:cs="Calibri"/>
          <w:b/>
          <w:bCs/>
          <w:sz w:val="22"/>
          <w:szCs w:val="22"/>
          <w:bdr w:val="none" w:sz="0" w:space="0" w:color="auto" w:frame="1"/>
        </w:rPr>
      </w:pPr>
      <w:r w:rsidRPr="00DC4889">
        <w:rPr>
          <w:rFonts w:ascii="Calibri" w:hAnsi="Calibri" w:cs="Calibri"/>
          <w:b/>
          <w:bCs/>
          <w:sz w:val="22"/>
          <w:szCs w:val="22"/>
          <w:bdr w:val="none" w:sz="0" w:space="0" w:color="auto" w:frame="1"/>
        </w:rPr>
        <w:t>Routes to Roots</w:t>
      </w:r>
    </w:p>
    <w:p w14:paraId="649E3F5D" w14:textId="77777777" w:rsidR="007E0524" w:rsidRPr="00DC4889" w:rsidRDefault="007E0524" w:rsidP="009048CD">
      <w:pPr>
        <w:pStyle w:val="NormalWeb"/>
        <w:shd w:val="clear" w:color="auto" w:fill="FFFFFF"/>
        <w:spacing w:before="0" w:beforeAutospacing="0" w:after="240" w:afterAutospacing="0"/>
        <w:contextualSpacing/>
        <w:textAlignment w:val="baseline"/>
        <w:rPr>
          <w:rFonts w:ascii="Calibri" w:hAnsi="Calibri" w:cs="Calibri"/>
          <w:sz w:val="22"/>
          <w:szCs w:val="22"/>
          <w:bdr w:val="none" w:sz="0" w:space="0" w:color="auto" w:frame="1"/>
        </w:rPr>
      </w:pPr>
      <w:r w:rsidRPr="00DC4889">
        <w:rPr>
          <w:rFonts w:ascii="Calibri" w:hAnsi="Calibri" w:cs="Calibri"/>
          <w:sz w:val="22"/>
          <w:szCs w:val="22"/>
          <w:bdr w:val="none" w:sz="0" w:space="0" w:color="auto" w:frame="1"/>
        </w:rPr>
        <w:t xml:space="preserve">Poole-based charity Routes to Roots was founded in 2002 to support local rough sleepers and the vulnerably housed and is dedicated not just to providing day-to-day support but also outreach services to help those in need make long-term change. Through its Amos House facility, it provides three short-term supported housing units, helping residents make the transition from life on the street to more permanent homes. </w:t>
      </w:r>
    </w:p>
    <w:p w14:paraId="25F1CCEC" w14:textId="77777777" w:rsidR="007E0524" w:rsidRPr="00DC4889" w:rsidRDefault="007E0524" w:rsidP="009048CD">
      <w:pPr>
        <w:pStyle w:val="NormalWeb"/>
        <w:shd w:val="clear" w:color="auto" w:fill="FFFFFF"/>
        <w:spacing w:before="0" w:beforeAutospacing="0" w:after="240" w:afterAutospacing="0"/>
        <w:contextualSpacing/>
        <w:textAlignment w:val="baseline"/>
        <w:rPr>
          <w:rFonts w:ascii="Calibri" w:hAnsi="Calibri" w:cs="Calibri"/>
          <w:sz w:val="22"/>
          <w:szCs w:val="22"/>
          <w:bdr w:val="none" w:sz="0" w:space="0" w:color="auto" w:frame="1"/>
        </w:rPr>
      </w:pPr>
    </w:p>
    <w:p w14:paraId="484F300F" w14:textId="77777777" w:rsidR="007E0524" w:rsidRPr="00DC4889" w:rsidRDefault="007E0524" w:rsidP="009048CD">
      <w:pPr>
        <w:pStyle w:val="NormalWeb"/>
        <w:spacing w:before="0" w:beforeAutospacing="0" w:after="360" w:afterAutospacing="0"/>
        <w:contextualSpacing/>
        <w:rPr>
          <w:rFonts w:ascii="Calibri" w:hAnsi="Calibri" w:cs="Calibri"/>
          <w:sz w:val="22"/>
          <w:szCs w:val="22"/>
          <w:bdr w:val="none" w:sz="0" w:space="0" w:color="auto" w:frame="1"/>
        </w:rPr>
      </w:pPr>
      <w:r w:rsidRPr="00DC4889">
        <w:rPr>
          <w:rFonts w:ascii="Calibri" w:hAnsi="Calibri" w:cs="Calibri"/>
          <w:sz w:val="22"/>
          <w:szCs w:val="22"/>
          <w:bdr w:val="none" w:sz="0" w:space="0" w:color="auto" w:frame="1"/>
        </w:rPr>
        <w:t xml:space="preserve">The Patron of Routes to Roots is The Right Reverend Karen Gorham, Bishop of Sherborne. The Trustees are </w:t>
      </w:r>
      <w:r>
        <w:rPr>
          <w:rFonts w:ascii="Calibri" w:hAnsi="Calibri" w:cs="Calibri"/>
          <w:sz w:val="22"/>
          <w:szCs w:val="22"/>
          <w:bdr w:val="none" w:sz="0" w:space="0" w:color="auto" w:frame="1"/>
        </w:rPr>
        <w:t xml:space="preserve">the Reverend </w:t>
      </w:r>
      <w:r w:rsidRPr="00DC4889">
        <w:rPr>
          <w:rFonts w:ascii="Calibri" w:hAnsi="Calibri" w:cs="Calibri"/>
          <w:sz w:val="22"/>
          <w:szCs w:val="22"/>
          <w:bdr w:val="none" w:sz="0" w:space="0" w:color="auto" w:frame="1"/>
        </w:rPr>
        <w:t>Pat Southgate, Chairman of Board of Trustees and Associate Priest at St Peter’s, Parkstone, Founder Trustee of R2R and Chaplain to the Homeless in Poole, Kate Mellor, Martin Finch, Andrew Teale and the Reverend Lucy Holt.</w:t>
      </w:r>
    </w:p>
    <w:p w14:paraId="20F37D60" w14:textId="3A1742BA" w:rsidR="007E0524" w:rsidRDefault="007E0524" w:rsidP="009048CD">
      <w:pPr>
        <w:pStyle w:val="NormalWeb"/>
        <w:shd w:val="clear" w:color="auto" w:fill="FFFFFF"/>
        <w:spacing w:before="0" w:beforeAutospacing="0" w:after="240" w:afterAutospacing="0"/>
        <w:contextualSpacing/>
        <w:textAlignment w:val="baseline"/>
        <w:rPr>
          <w:rFonts w:ascii="Calibri" w:hAnsi="Calibri" w:cs="Calibri"/>
          <w:sz w:val="22"/>
          <w:szCs w:val="22"/>
          <w:bdr w:val="none" w:sz="0" w:space="0" w:color="auto" w:frame="1"/>
        </w:rPr>
      </w:pPr>
      <w:r w:rsidRPr="00DC4889">
        <w:rPr>
          <w:rFonts w:ascii="Calibri" w:hAnsi="Calibri" w:cs="Calibri"/>
          <w:sz w:val="22"/>
          <w:szCs w:val="22"/>
          <w:bdr w:val="none" w:sz="0" w:space="0" w:color="auto" w:frame="1"/>
        </w:rPr>
        <w:t xml:space="preserve">Routes to Roots currently runs five drop-in sessions a week offering </w:t>
      </w:r>
      <w:r w:rsidR="009048CD" w:rsidRPr="00DC4889">
        <w:rPr>
          <w:rFonts w:ascii="Calibri" w:hAnsi="Calibri" w:cs="Calibri"/>
          <w:sz w:val="22"/>
          <w:szCs w:val="22"/>
          <w:bdr w:val="none" w:sz="0" w:space="0" w:color="auto" w:frame="1"/>
        </w:rPr>
        <w:t>necessities</w:t>
      </w:r>
      <w:r w:rsidRPr="00DC4889">
        <w:rPr>
          <w:rFonts w:ascii="Calibri" w:hAnsi="Calibri" w:cs="Calibri"/>
          <w:sz w:val="22"/>
          <w:szCs w:val="22"/>
          <w:bdr w:val="none" w:sz="0" w:space="0" w:color="auto" w:frame="1"/>
        </w:rPr>
        <w:t xml:space="preserve"> such as showers, hot food, clothing and sleeping bags, as well as outreach access to mental health workers, the local addictions team and housing advisers. Once refurbished, Hill Street will become the charity’s centre for all services to help homeless and vulnerably housed people in Poole. Founded on Christian principles, Routes to Roots supports all adults regardless of their faith.</w:t>
      </w:r>
    </w:p>
    <w:p w14:paraId="12321EB7" w14:textId="77777777" w:rsidR="009048CD" w:rsidRPr="00DC4889" w:rsidRDefault="009048CD" w:rsidP="009048CD">
      <w:pPr>
        <w:pStyle w:val="NormalWeb"/>
        <w:shd w:val="clear" w:color="auto" w:fill="FFFFFF"/>
        <w:spacing w:before="0" w:beforeAutospacing="0" w:after="240" w:afterAutospacing="0"/>
        <w:contextualSpacing/>
        <w:textAlignment w:val="baseline"/>
        <w:rPr>
          <w:rFonts w:ascii="Calibri" w:hAnsi="Calibri" w:cs="Calibri"/>
          <w:sz w:val="22"/>
          <w:szCs w:val="22"/>
          <w:bdr w:val="none" w:sz="0" w:space="0" w:color="auto" w:frame="1"/>
        </w:rPr>
      </w:pPr>
    </w:p>
    <w:p w14:paraId="62564D52" w14:textId="77777777" w:rsidR="009048CD" w:rsidRDefault="009048CD" w:rsidP="009048CD">
      <w:pPr>
        <w:pStyle w:val="NormalWeb"/>
        <w:shd w:val="clear" w:color="auto" w:fill="FFFFFF"/>
        <w:spacing w:before="0" w:beforeAutospacing="0" w:after="240" w:afterAutospacing="0"/>
        <w:contextualSpacing/>
        <w:textAlignment w:val="baseline"/>
        <w:rPr>
          <w:rFonts w:ascii="Calibri" w:hAnsi="Calibri" w:cs="Calibri"/>
          <w:b/>
          <w:bCs/>
          <w:sz w:val="22"/>
          <w:szCs w:val="22"/>
          <w:bdr w:val="none" w:sz="0" w:space="0" w:color="auto" w:frame="1"/>
        </w:rPr>
      </w:pPr>
      <w:r w:rsidRPr="009048CD">
        <w:rPr>
          <w:rFonts w:ascii="Calibri" w:hAnsi="Calibri" w:cs="Calibri"/>
          <w:b/>
          <w:bCs/>
          <w:sz w:val="22"/>
          <w:szCs w:val="22"/>
          <w:bdr w:val="none" w:sz="0" w:space="0" w:color="auto" w:frame="1"/>
        </w:rPr>
        <w:t>Aviva Community Fund</w:t>
      </w:r>
    </w:p>
    <w:p w14:paraId="02246F2E" w14:textId="6C7BBEDE" w:rsidR="009048CD" w:rsidRPr="009048CD" w:rsidRDefault="009048CD" w:rsidP="009048CD">
      <w:pPr>
        <w:pStyle w:val="NormalWeb"/>
        <w:shd w:val="clear" w:color="auto" w:fill="FFFFFF"/>
        <w:spacing w:before="0" w:beforeAutospacing="0" w:after="240" w:afterAutospacing="0"/>
        <w:contextualSpacing/>
        <w:textAlignment w:val="baseline"/>
        <w:rPr>
          <w:rFonts w:ascii="Calibri" w:hAnsi="Calibri" w:cs="Calibri"/>
          <w:sz w:val="22"/>
          <w:szCs w:val="22"/>
          <w:bdr w:val="none" w:sz="0" w:space="0" w:color="auto" w:frame="1"/>
        </w:rPr>
      </w:pPr>
      <w:r w:rsidRPr="009048CD">
        <w:rPr>
          <w:rFonts w:ascii="Calibri" w:hAnsi="Calibri" w:cs="Calibri"/>
          <w:sz w:val="22"/>
          <w:szCs w:val="22"/>
          <w:bdr w:val="none" w:sz="0" w:space="0" w:color="auto" w:frame="1"/>
        </w:rPr>
        <w:t xml:space="preserve">The Aviva Community Fund supports small charities with forward-thinking ideas across the UK with funding, vital support and resources all year round. The annual fund is £1m with £250,00 per quarter available for small charity projects across the UK. This year the Aviva Community Fund has teamed up with online fundraising platform, Crowdfunder, to give eligible causes in the Fund the chance to learn valuable crowdfunding skills and inspire support from Aviva employees and the public. </w:t>
      </w:r>
    </w:p>
    <w:p w14:paraId="684895D5" w14:textId="43230368" w:rsidR="009048CD" w:rsidRDefault="009048CD" w:rsidP="009048CD">
      <w:pPr>
        <w:autoSpaceDE w:val="0"/>
        <w:autoSpaceDN w:val="0"/>
        <w:adjustRightInd w:val="0"/>
        <w:spacing w:after="0" w:line="240" w:lineRule="auto"/>
        <w:contextualSpacing/>
        <w:rPr>
          <w:rFonts w:eastAsia="Calibri" w:cs="Calibri"/>
          <w:color w:val="000000"/>
          <w:lang w:eastAsia="en-GB" w:bidi="ar-SA"/>
        </w:rPr>
      </w:pPr>
      <w:r w:rsidRPr="009048CD">
        <w:rPr>
          <w:rFonts w:eastAsia="Calibri" w:cs="Calibri"/>
          <w:color w:val="000000"/>
          <w:lang w:eastAsia="en-GB" w:bidi="ar-SA"/>
        </w:rPr>
        <w:t xml:space="preserve">As part of its funding support, Aviva is allocating every single one of its 16,000 UK employees an ‘Employee wallet’ with £60 in total, which will be split across each quarter of the programme. The employee giving goes live on 10 March and Aviva employees will have the opportunity to donate their allocation of funds to the participating causes that matter most to them. Employee wallet funds will be donated directly to the participating causes and added to funds raised externally on the Crowdfunder platform. The causes who meet their funding target, no matter how modest or bold, will be able to withdraw their funds and get to work building stronger communities with the new backing for their clever idea. </w:t>
      </w:r>
    </w:p>
    <w:p w14:paraId="31468929" w14:textId="77777777" w:rsidR="009048CD" w:rsidRPr="009048CD" w:rsidRDefault="009048CD" w:rsidP="009048CD">
      <w:pPr>
        <w:autoSpaceDE w:val="0"/>
        <w:autoSpaceDN w:val="0"/>
        <w:adjustRightInd w:val="0"/>
        <w:spacing w:after="0" w:line="240" w:lineRule="auto"/>
        <w:contextualSpacing/>
        <w:rPr>
          <w:rFonts w:eastAsia="Calibri" w:cs="Calibri"/>
          <w:color w:val="000000"/>
          <w:lang w:eastAsia="en-GB" w:bidi="ar-SA"/>
        </w:rPr>
      </w:pPr>
    </w:p>
    <w:p w14:paraId="462C6361" w14:textId="27E20C9B" w:rsidR="009048CD" w:rsidRDefault="009048CD" w:rsidP="009048CD">
      <w:pPr>
        <w:autoSpaceDE w:val="0"/>
        <w:autoSpaceDN w:val="0"/>
        <w:adjustRightInd w:val="0"/>
        <w:spacing w:after="0" w:line="240" w:lineRule="auto"/>
        <w:contextualSpacing/>
        <w:rPr>
          <w:rFonts w:eastAsia="Calibri" w:cs="Calibri"/>
          <w:color w:val="000000"/>
          <w:lang w:eastAsia="en-GB" w:bidi="ar-SA"/>
        </w:rPr>
      </w:pPr>
      <w:r w:rsidRPr="009048CD">
        <w:rPr>
          <w:rFonts w:eastAsia="Calibri" w:cs="Calibri"/>
          <w:color w:val="000000"/>
          <w:lang w:eastAsia="en-GB" w:bidi="ar-SA"/>
        </w:rPr>
        <w:t xml:space="preserve">For more information please visit </w:t>
      </w:r>
      <w:hyperlink r:id="rId11" w:history="1">
        <w:r w:rsidRPr="004F2241">
          <w:rPr>
            <w:rStyle w:val="Hyperlink"/>
            <w:rFonts w:eastAsia="Calibri" w:cs="Calibri"/>
            <w:lang w:eastAsia="en-GB" w:bidi="ar-SA"/>
          </w:rPr>
          <w:t>www.</w:t>
        </w:r>
        <w:r w:rsidRPr="009048CD">
          <w:rPr>
            <w:rStyle w:val="Hyperlink"/>
            <w:rFonts w:eastAsia="Calibri" w:cs="Calibri"/>
            <w:lang w:eastAsia="en-GB" w:bidi="ar-SA"/>
          </w:rPr>
          <w:t>avivacommunityfund.co</w:t>
        </w:r>
        <w:r w:rsidRPr="004F2241">
          <w:rPr>
            <w:rStyle w:val="Hyperlink"/>
            <w:rFonts w:eastAsia="Calibri" w:cs="Calibri"/>
            <w:lang w:eastAsia="en-GB" w:bidi="ar-SA"/>
          </w:rPr>
          <w:t>.</w:t>
        </w:r>
        <w:r w:rsidRPr="009048CD">
          <w:rPr>
            <w:rStyle w:val="Hyperlink"/>
            <w:rFonts w:eastAsia="Calibri" w:cs="Calibri"/>
            <w:lang w:eastAsia="en-GB" w:bidi="ar-SA"/>
          </w:rPr>
          <w:t>u</w:t>
        </w:r>
        <w:r w:rsidRPr="004F2241">
          <w:rPr>
            <w:rStyle w:val="Hyperlink"/>
            <w:rFonts w:eastAsia="Calibri" w:cs="Calibri"/>
            <w:lang w:eastAsia="en-GB" w:bidi="ar-SA"/>
          </w:rPr>
          <w:t>k</w:t>
        </w:r>
      </w:hyperlink>
    </w:p>
    <w:p w14:paraId="09F4011F" w14:textId="77777777" w:rsidR="009048CD" w:rsidRDefault="009048CD" w:rsidP="009048CD">
      <w:pPr>
        <w:pStyle w:val="NormalWeb"/>
        <w:shd w:val="clear" w:color="auto" w:fill="FFFFFF"/>
        <w:spacing w:before="0" w:beforeAutospacing="0" w:after="240" w:afterAutospacing="0"/>
        <w:contextualSpacing/>
        <w:textAlignment w:val="baseline"/>
        <w:rPr>
          <w:rFonts w:ascii="Calibri" w:hAnsi="Calibri" w:cs="Calibri"/>
          <w:i/>
          <w:iCs/>
          <w:sz w:val="22"/>
          <w:szCs w:val="22"/>
          <w:bdr w:val="none" w:sz="0" w:space="0" w:color="auto" w:frame="1"/>
        </w:rPr>
      </w:pPr>
    </w:p>
    <w:p w14:paraId="701B8C2B" w14:textId="502EFA84" w:rsidR="003C4E07" w:rsidRDefault="007E0524" w:rsidP="009048CD">
      <w:pPr>
        <w:pStyle w:val="NormalWeb"/>
        <w:shd w:val="clear" w:color="auto" w:fill="FFFFFF"/>
        <w:spacing w:before="0" w:beforeAutospacing="0" w:after="240" w:afterAutospacing="0"/>
        <w:contextualSpacing/>
        <w:textAlignment w:val="baseline"/>
        <w:rPr>
          <w:rFonts w:eastAsia="Calibri"/>
          <w:sz w:val="20"/>
          <w:szCs w:val="20"/>
        </w:rPr>
      </w:pPr>
      <w:r w:rsidRPr="00DC4889">
        <w:rPr>
          <w:rFonts w:ascii="Calibri" w:hAnsi="Calibri" w:cs="Calibri"/>
          <w:i/>
          <w:iCs/>
          <w:sz w:val="22"/>
          <w:szCs w:val="22"/>
          <w:bdr w:val="none" w:sz="0" w:space="0" w:color="auto" w:frame="1"/>
        </w:rPr>
        <w:t>Saltwater Stone is working for Routes to Roots on a pro-bono basis. PR, marketing services and advice are being offered to the charity without charge.</w:t>
      </w:r>
    </w:p>
    <w:sectPr w:rsidR="003C4E07" w:rsidSect="00B15CC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38864" w14:textId="77777777" w:rsidR="003167BE" w:rsidRDefault="003167BE" w:rsidP="00B15CCB">
      <w:pPr>
        <w:spacing w:after="0" w:line="240" w:lineRule="auto"/>
      </w:pPr>
      <w:r>
        <w:separator/>
      </w:r>
    </w:p>
  </w:endnote>
  <w:endnote w:type="continuationSeparator" w:id="0">
    <w:p w14:paraId="014E1607" w14:textId="77777777" w:rsidR="003167BE" w:rsidRDefault="003167BE" w:rsidP="00B15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LucidaGrande">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CC86" w14:textId="77777777" w:rsidR="00947B82" w:rsidRPr="00EB3928" w:rsidRDefault="00947B82" w:rsidP="00B15CCB">
    <w:pPr>
      <w:spacing w:after="0"/>
      <w:jc w:val="center"/>
      <w:rPr>
        <w:rFonts w:ascii="Arial" w:hAnsi="Arial" w:cs="Arial"/>
        <w:sz w:val="16"/>
      </w:rPr>
    </w:pPr>
    <w:r w:rsidRPr="00EB3928">
      <w:rPr>
        <w:rFonts w:ascii="Arial" w:hAnsi="Arial" w:cs="Arial"/>
        <w:sz w:val="16"/>
      </w:rPr>
      <w:t>Office: c/o Skinner Street URC, Skinner Street, Poole, BH15 1RQ</w:t>
    </w:r>
  </w:p>
  <w:p w14:paraId="26A409C6" w14:textId="77777777" w:rsidR="00947B82" w:rsidRPr="00EB3928" w:rsidRDefault="00947B82" w:rsidP="00B15CCB">
    <w:pPr>
      <w:spacing w:after="0"/>
      <w:jc w:val="center"/>
      <w:rPr>
        <w:rFonts w:ascii="Arial" w:hAnsi="Arial" w:cs="Arial"/>
        <w:sz w:val="16"/>
      </w:rPr>
    </w:pPr>
    <w:r w:rsidRPr="00EB3928">
      <w:rPr>
        <w:rFonts w:ascii="Arial" w:hAnsi="Arial" w:cs="Arial"/>
        <w:sz w:val="16"/>
      </w:rPr>
      <w:t>Tel: 01202 667880</w:t>
    </w:r>
  </w:p>
  <w:p w14:paraId="7E17BA48" w14:textId="77777777" w:rsidR="00947B82" w:rsidRDefault="00947B82" w:rsidP="00B15CCB">
    <w:pPr>
      <w:spacing w:after="0"/>
      <w:jc w:val="center"/>
      <w:rPr>
        <w:rFonts w:ascii="Arial" w:hAnsi="Arial" w:cs="Arial"/>
        <w:sz w:val="16"/>
      </w:rPr>
    </w:pPr>
    <w:r w:rsidRPr="00EB3928">
      <w:rPr>
        <w:rFonts w:ascii="Arial" w:hAnsi="Arial" w:cs="Arial"/>
        <w:sz w:val="16"/>
      </w:rPr>
      <w:t>Email ad</w:t>
    </w:r>
    <w:r>
      <w:rPr>
        <w:rFonts w:ascii="Arial" w:hAnsi="Arial" w:cs="Arial"/>
        <w:sz w:val="16"/>
      </w:rPr>
      <w:t>dress: office@routestoroots.org</w:t>
    </w:r>
    <w:r w:rsidRPr="00A21E42">
      <w:rPr>
        <w:rFonts w:ascii="Arial" w:hAnsi="Arial" w:cs="Arial"/>
        <w:sz w:val="16"/>
      </w:rPr>
      <w:t xml:space="preserve"> </w:t>
    </w:r>
  </w:p>
  <w:p w14:paraId="6F5255B0" w14:textId="77777777" w:rsidR="00947B82" w:rsidRPr="00A21E42" w:rsidRDefault="00947B82" w:rsidP="00B15CCB">
    <w:pPr>
      <w:pStyle w:val="Header"/>
      <w:tabs>
        <w:tab w:val="right" w:pos="8364"/>
      </w:tabs>
      <w:jc w:val="center"/>
      <w:rPr>
        <w:rFonts w:ascii="Arial" w:hAnsi="Arial" w:cs="ArialMT"/>
        <w:bCs/>
        <w:sz w:val="16"/>
        <w:szCs w:val="24"/>
        <w:lang w:val="en-US"/>
      </w:rPr>
    </w:pPr>
  </w:p>
  <w:p w14:paraId="44AE32C1" w14:textId="77777777" w:rsidR="00947B82" w:rsidRPr="00A21E42" w:rsidRDefault="00947B82" w:rsidP="00B15CCB">
    <w:pPr>
      <w:pStyle w:val="Header"/>
      <w:tabs>
        <w:tab w:val="right" w:pos="8364"/>
      </w:tabs>
      <w:jc w:val="center"/>
      <w:rPr>
        <w:sz w:val="16"/>
      </w:rPr>
    </w:pPr>
    <w:r w:rsidRPr="00A21E42">
      <w:rPr>
        <w:rFonts w:ascii="Arial" w:hAnsi="Arial" w:cs="ArialMT"/>
        <w:bCs/>
        <w:sz w:val="16"/>
        <w:szCs w:val="24"/>
        <w:lang w:val="en-US"/>
      </w:rPr>
      <w:t xml:space="preserve">TO DONATE TO ROUTES TO ROOTS, TEXT </w:t>
    </w:r>
    <w:r w:rsidRPr="00A21E42">
      <w:rPr>
        <w:rFonts w:ascii="Arial" w:hAnsi="Arial" w:cs="ArialMT"/>
        <w:b/>
        <w:bCs/>
        <w:sz w:val="16"/>
        <w:szCs w:val="24"/>
        <w:lang w:val="en-US"/>
      </w:rPr>
      <w:t>RTOR41 £2</w:t>
    </w:r>
    <w:r w:rsidRPr="00A21E42">
      <w:rPr>
        <w:rFonts w:ascii="Arial" w:hAnsi="Arial" w:cs="ArialMT"/>
        <w:bCs/>
        <w:sz w:val="16"/>
        <w:szCs w:val="24"/>
        <w:lang w:val="en-US"/>
      </w:rPr>
      <w:t xml:space="preserve"> (£5 / £10) TO 70070</w:t>
    </w:r>
  </w:p>
  <w:p w14:paraId="69DDECA7" w14:textId="77777777" w:rsidR="00947B82" w:rsidRPr="00322285" w:rsidRDefault="00947B82" w:rsidP="00B15CCB">
    <w:pPr>
      <w:spacing w:after="0"/>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 w:type="dxa"/>
      <w:tblLook w:val="00A0" w:firstRow="1" w:lastRow="0" w:firstColumn="1" w:lastColumn="0" w:noHBand="0" w:noVBand="0"/>
    </w:tblPr>
    <w:tblGrid>
      <w:gridCol w:w="4374"/>
      <w:gridCol w:w="4654"/>
    </w:tblGrid>
    <w:tr w:rsidR="00947B82" w:rsidRPr="00B15CCB" w14:paraId="7E9071FB" w14:textId="77777777" w:rsidTr="00B15CCB">
      <w:tc>
        <w:tcPr>
          <w:tcW w:w="4400" w:type="dxa"/>
          <w:shd w:val="clear" w:color="auto" w:fill="auto"/>
        </w:tcPr>
        <w:p w14:paraId="262EE444" w14:textId="77777777" w:rsidR="00947B82" w:rsidRPr="00B15CCB" w:rsidRDefault="00947B82" w:rsidP="00B15CCB">
          <w:pPr>
            <w:spacing w:after="0"/>
            <w:rPr>
              <w:rFonts w:ascii="Arial" w:hAnsi="Arial" w:cs="Arial"/>
              <w:sz w:val="16"/>
            </w:rPr>
          </w:pPr>
          <w:r w:rsidRPr="00B15CCB">
            <w:rPr>
              <w:rFonts w:ascii="Arial" w:hAnsi="Arial" w:cs="Arial"/>
              <w:b/>
              <w:sz w:val="16"/>
            </w:rPr>
            <w:t>Website:</w:t>
          </w:r>
          <w:r w:rsidRPr="00B15CCB">
            <w:rPr>
              <w:rFonts w:ascii="Arial" w:hAnsi="Arial" w:cs="Arial"/>
              <w:sz w:val="16"/>
            </w:rPr>
            <w:t xml:space="preserve"> </w:t>
          </w:r>
          <w:hyperlink r:id="rId1" w:history="1">
            <w:r w:rsidRPr="00B15CCB">
              <w:rPr>
                <w:rStyle w:val="Hyperlink"/>
                <w:rFonts w:ascii="Arial" w:hAnsi="Arial" w:cs="Arial"/>
                <w:color w:val="auto"/>
                <w:sz w:val="16"/>
                <w:u w:val="none"/>
              </w:rPr>
              <w:t>www.routestoroots.org</w:t>
            </w:r>
          </w:hyperlink>
          <w:r w:rsidRPr="00B15CCB">
            <w:rPr>
              <w:rFonts w:ascii="Arial" w:hAnsi="Arial" w:cs="Arial"/>
              <w:sz w:val="16"/>
            </w:rPr>
            <w:t xml:space="preserve">     </w:t>
          </w:r>
        </w:p>
        <w:p w14:paraId="6FF7C272" w14:textId="77777777" w:rsidR="00947B82" w:rsidRPr="00B15CCB" w:rsidRDefault="00947B82" w:rsidP="00B15CCB">
          <w:pPr>
            <w:spacing w:after="0"/>
            <w:rPr>
              <w:rFonts w:ascii="Arial" w:hAnsi="Arial" w:cs="Arial"/>
              <w:sz w:val="12"/>
            </w:rPr>
          </w:pPr>
        </w:p>
        <w:p w14:paraId="0EEB73AC" w14:textId="77777777" w:rsidR="00947B82" w:rsidRPr="00B15CCB" w:rsidRDefault="00947B82" w:rsidP="00B15CCB">
          <w:pPr>
            <w:spacing w:after="0"/>
            <w:rPr>
              <w:rFonts w:ascii="Arial" w:hAnsi="Arial" w:cs="Arial"/>
              <w:sz w:val="16"/>
            </w:rPr>
          </w:pPr>
          <w:r w:rsidRPr="00B15CCB">
            <w:rPr>
              <w:rFonts w:ascii="Arial" w:hAnsi="Arial" w:cs="Arial"/>
              <w:b/>
              <w:sz w:val="16"/>
            </w:rPr>
            <w:t>FaceBook</w:t>
          </w:r>
          <w:r w:rsidRPr="00B15CCB">
            <w:rPr>
              <w:rFonts w:ascii="Arial" w:hAnsi="Arial" w:cs="Arial"/>
              <w:sz w:val="16"/>
            </w:rPr>
            <w:t>:</w:t>
          </w:r>
          <w:hyperlink r:id="rId2" w:history="1">
            <w:r w:rsidRPr="00B15CCB">
              <w:rPr>
                <w:rStyle w:val="Hyperlink"/>
                <w:rFonts w:ascii="Arial" w:hAnsi="Arial" w:cs="LucidaGrande"/>
                <w:color w:val="auto"/>
                <w:sz w:val="16"/>
                <w:u w:val="none"/>
                <w:lang w:val="en-US"/>
              </w:rPr>
              <w:t>www.facebook.com/RoutestoRootsHomeless</w:t>
            </w:r>
          </w:hyperlink>
        </w:p>
      </w:tc>
      <w:tc>
        <w:tcPr>
          <w:tcW w:w="4844" w:type="dxa"/>
          <w:shd w:val="clear" w:color="auto" w:fill="auto"/>
        </w:tcPr>
        <w:p w14:paraId="79C14275" w14:textId="77777777" w:rsidR="00252055" w:rsidRPr="00D26C0F" w:rsidRDefault="00252055" w:rsidP="00252055">
          <w:pPr>
            <w:pStyle w:val="Header"/>
            <w:tabs>
              <w:tab w:val="right" w:pos="8364"/>
            </w:tabs>
            <w:jc w:val="right"/>
            <w:rPr>
              <w:rFonts w:ascii="Arial" w:eastAsia="Calibri" w:hAnsi="Arial"/>
              <w:b/>
              <w:sz w:val="16"/>
            </w:rPr>
          </w:pPr>
          <w:r>
            <w:rPr>
              <w:rFonts w:ascii="Arial" w:hAnsi="Arial" w:cs="ArialMT"/>
              <w:b/>
              <w:bCs/>
              <w:sz w:val="16"/>
              <w:szCs w:val="24"/>
              <w:lang w:val="en-US"/>
            </w:rPr>
            <w:t>TEXT RTOR42</w:t>
          </w:r>
          <w:r w:rsidRPr="00D26C0F">
            <w:rPr>
              <w:rFonts w:ascii="Arial" w:hAnsi="Arial" w:cs="ArialMT"/>
              <w:b/>
              <w:bCs/>
              <w:sz w:val="16"/>
              <w:szCs w:val="24"/>
              <w:lang w:val="en-US"/>
            </w:rPr>
            <w:t xml:space="preserve"> £2</w:t>
          </w:r>
          <w:r w:rsidRPr="00D26C0F">
            <w:rPr>
              <w:rFonts w:ascii="Arial" w:hAnsi="Arial" w:cs="ArialMT"/>
              <w:bCs/>
              <w:sz w:val="16"/>
              <w:szCs w:val="24"/>
              <w:lang w:val="en-US"/>
            </w:rPr>
            <w:t xml:space="preserve"> (£5 / £10) TO</w:t>
          </w:r>
          <w:r w:rsidRPr="00D26C0F">
            <w:rPr>
              <w:rFonts w:ascii="Arial" w:hAnsi="Arial" w:cs="ArialMT"/>
              <w:b/>
              <w:bCs/>
              <w:sz w:val="16"/>
              <w:szCs w:val="24"/>
              <w:lang w:val="en-US"/>
            </w:rPr>
            <w:t xml:space="preserve"> 70070 </w:t>
          </w:r>
          <w:r w:rsidRPr="00D26C0F">
            <w:rPr>
              <w:rFonts w:ascii="Arial" w:hAnsi="Arial"/>
              <w:sz w:val="16"/>
            </w:rPr>
            <w:t>to donate now</w:t>
          </w:r>
        </w:p>
        <w:p w14:paraId="061F6C75" w14:textId="77777777" w:rsidR="00947B82" w:rsidRPr="00B15CCB" w:rsidRDefault="00252055" w:rsidP="00252055">
          <w:pPr>
            <w:pStyle w:val="Header"/>
            <w:tabs>
              <w:tab w:val="right" w:pos="9350"/>
            </w:tabs>
            <w:jc w:val="right"/>
            <w:rPr>
              <w:rFonts w:ascii="Arial" w:hAnsi="Arial" w:cs="Arial"/>
              <w:sz w:val="16"/>
            </w:rPr>
          </w:pPr>
          <w:r w:rsidRPr="00820E2F">
            <w:rPr>
              <w:rFonts w:ascii="Arial" w:hAnsi="Arial"/>
              <w:i/>
              <w:sz w:val="16"/>
            </w:rPr>
            <w:t>or</w:t>
          </w:r>
          <w:r w:rsidRPr="00820E2F">
            <w:rPr>
              <w:rFonts w:ascii="Arial" w:hAnsi="Arial"/>
              <w:b/>
              <w:i/>
              <w:sz w:val="16"/>
            </w:rPr>
            <w:t xml:space="preserve"> </w:t>
          </w:r>
          <w:r>
            <w:rPr>
              <w:rFonts w:ascii="Arial" w:hAnsi="Arial" w:cs="ArialMT"/>
              <w:b/>
              <w:bCs/>
              <w:sz w:val="16"/>
              <w:szCs w:val="24"/>
              <w:lang w:val="en-US"/>
            </w:rPr>
            <w:t>to donate online</w:t>
          </w:r>
          <w:r w:rsidRPr="00B15CCB">
            <w:rPr>
              <w:rFonts w:ascii="Arial" w:hAnsi="Arial" w:cs="ArialMT"/>
              <w:b/>
              <w:bCs/>
              <w:sz w:val="16"/>
              <w:szCs w:val="24"/>
              <w:lang w:val="en-US"/>
            </w:rPr>
            <w:t xml:space="preserve"> </w:t>
          </w:r>
          <w:r>
            <w:rPr>
              <w:rFonts w:ascii="Arial" w:hAnsi="Arial" w:cs="ArialMT"/>
              <w:b/>
              <w:bCs/>
              <w:sz w:val="16"/>
              <w:szCs w:val="24"/>
              <w:lang w:val="en-US"/>
            </w:rPr>
            <w:t xml:space="preserve">or </w:t>
          </w:r>
          <w:r w:rsidRPr="00B15CCB">
            <w:rPr>
              <w:rFonts w:ascii="Arial" w:hAnsi="Arial" w:cs="ArialMT"/>
              <w:b/>
              <w:bCs/>
              <w:sz w:val="16"/>
              <w:szCs w:val="24"/>
              <w:lang w:val="en-US"/>
            </w:rPr>
            <w:t xml:space="preserve">download an R2R donation form, please visit: </w:t>
          </w:r>
          <w:r w:rsidRPr="00B15CCB">
            <w:rPr>
              <w:rFonts w:ascii="Arial" w:hAnsi="Arial" w:cs="ArialMT"/>
              <w:bCs/>
              <w:sz w:val="16"/>
              <w:szCs w:val="24"/>
              <w:lang w:val="en-US"/>
            </w:rPr>
            <w:t>http://www.routestoroots.org/updates/donations</w:t>
          </w:r>
        </w:p>
      </w:tc>
    </w:tr>
  </w:tbl>
  <w:p w14:paraId="0671B435" w14:textId="77777777" w:rsidR="00947B82" w:rsidRDefault="00947B82" w:rsidP="00B15CC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 w:type="dxa"/>
      <w:tblLook w:val="00A0" w:firstRow="1" w:lastRow="0" w:firstColumn="1" w:lastColumn="0" w:noHBand="0" w:noVBand="0"/>
    </w:tblPr>
    <w:tblGrid>
      <w:gridCol w:w="4307"/>
      <w:gridCol w:w="4721"/>
    </w:tblGrid>
    <w:tr w:rsidR="00947B82" w:rsidRPr="00B15CCB" w14:paraId="40AAE911" w14:textId="77777777" w:rsidTr="00B15CCB">
      <w:tc>
        <w:tcPr>
          <w:tcW w:w="4400" w:type="dxa"/>
          <w:shd w:val="clear" w:color="auto" w:fill="auto"/>
        </w:tcPr>
        <w:p w14:paraId="386606C8" w14:textId="77777777" w:rsidR="00947B82" w:rsidRPr="00BA0737" w:rsidRDefault="00947B82" w:rsidP="00B15CCB">
          <w:pPr>
            <w:spacing w:after="0"/>
            <w:rPr>
              <w:rFonts w:ascii="Arial" w:hAnsi="Arial" w:cs="Arial"/>
              <w:sz w:val="16"/>
            </w:rPr>
          </w:pPr>
          <w:r w:rsidRPr="00B15CCB">
            <w:rPr>
              <w:rFonts w:ascii="Arial" w:hAnsi="Arial" w:cs="Arial"/>
              <w:b/>
              <w:sz w:val="16"/>
            </w:rPr>
            <w:t>Website:</w:t>
          </w:r>
          <w:r w:rsidRPr="00B15CCB">
            <w:rPr>
              <w:rFonts w:ascii="Arial" w:hAnsi="Arial" w:cs="Arial"/>
              <w:sz w:val="16"/>
            </w:rPr>
            <w:t xml:space="preserve"> </w:t>
          </w:r>
          <w:hyperlink r:id="rId1" w:history="1">
            <w:r w:rsidRPr="00B15CCB">
              <w:rPr>
                <w:rStyle w:val="Hyperlink"/>
                <w:rFonts w:ascii="Arial" w:hAnsi="Arial" w:cs="Arial"/>
                <w:color w:val="auto"/>
                <w:sz w:val="16"/>
                <w:u w:val="none"/>
              </w:rPr>
              <w:t>www.routestoroots.org</w:t>
            </w:r>
          </w:hyperlink>
          <w:r w:rsidRPr="00B15CCB">
            <w:rPr>
              <w:rFonts w:ascii="Arial" w:hAnsi="Arial" w:cs="Arial"/>
              <w:sz w:val="16"/>
            </w:rPr>
            <w:t xml:space="preserve">     </w:t>
          </w:r>
        </w:p>
        <w:p w14:paraId="3D1EEFDD" w14:textId="77777777" w:rsidR="00947B82" w:rsidRPr="00B15CCB" w:rsidRDefault="00947B82" w:rsidP="00B15CCB">
          <w:pPr>
            <w:spacing w:after="0"/>
            <w:rPr>
              <w:rFonts w:ascii="Arial" w:hAnsi="Arial" w:cs="Arial"/>
              <w:sz w:val="16"/>
            </w:rPr>
          </w:pPr>
          <w:r w:rsidRPr="00B15CCB">
            <w:rPr>
              <w:rFonts w:ascii="Arial" w:hAnsi="Arial" w:cs="Arial"/>
              <w:b/>
              <w:sz w:val="16"/>
            </w:rPr>
            <w:t>FaceBook</w:t>
          </w:r>
          <w:r w:rsidRPr="00B15CCB">
            <w:rPr>
              <w:rFonts w:ascii="Arial" w:hAnsi="Arial" w:cs="Arial"/>
              <w:sz w:val="16"/>
            </w:rPr>
            <w:t>:</w:t>
          </w:r>
          <w:r w:rsidR="008A493C">
            <w:rPr>
              <w:rFonts w:ascii="Arial" w:hAnsi="Arial" w:cs="Arial"/>
              <w:sz w:val="16"/>
            </w:rPr>
            <w:t xml:space="preserve"> </w:t>
          </w:r>
          <w:hyperlink r:id="rId2" w:history="1">
            <w:r w:rsidRPr="00B15CCB">
              <w:rPr>
                <w:rStyle w:val="Hyperlink"/>
                <w:rFonts w:ascii="Arial" w:hAnsi="Arial" w:cs="LucidaGrande"/>
                <w:color w:val="auto"/>
                <w:sz w:val="16"/>
                <w:u w:val="none"/>
                <w:lang w:val="en-US"/>
              </w:rPr>
              <w:t>www.facebook.com/RoutestoRootsHomeless</w:t>
            </w:r>
          </w:hyperlink>
        </w:p>
      </w:tc>
      <w:tc>
        <w:tcPr>
          <w:tcW w:w="4844" w:type="dxa"/>
          <w:shd w:val="clear" w:color="auto" w:fill="auto"/>
        </w:tcPr>
        <w:p w14:paraId="66E4B684" w14:textId="77777777" w:rsidR="00BA0737" w:rsidRDefault="00DF246D" w:rsidP="00BA0737">
          <w:pPr>
            <w:pStyle w:val="Header"/>
            <w:tabs>
              <w:tab w:val="right" w:pos="9350"/>
            </w:tabs>
            <w:rPr>
              <w:rFonts w:ascii="Arial" w:hAnsi="Arial" w:cs="ArialMT"/>
              <w:b/>
              <w:bCs/>
              <w:sz w:val="16"/>
              <w:szCs w:val="24"/>
              <w:lang w:val="en-US"/>
            </w:rPr>
          </w:pPr>
          <w:r>
            <w:rPr>
              <w:rFonts w:ascii="Arial" w:hAnsi="Arial" w:cs="ArialMT"/>
              <w:b/>
              <w:bCs/>
              <w:sz w:val="16"/>
              <w:szCs w:val="24"/>
              <w:lang w:val="en-US"/>
            </w:rPr>
            <w:t xml:space="preserve">             </w:t>
          </w:r>
          <w:r w:rsidR="00BA0737">
            <w:rPr>
              <w:rFonts w:ascii="Arial" w:hAnsi="Arial" w:cs="ArialMT"/>
              <w:b/>
              <w:bCs/>
              <w:sz w:val="16"/>
              <w:szCs w:val="24"/>
              <w:lang w:val="en-US"/>
            </w:rPr>
            <w:t>D</w:t>
          </w:r>
          <w:r w:rsidR="00252055">
            <w:rPr>
              <w:rFonts w:ascii="Arial" w:hAnsi="Arial" w:cs="ArialMT"/>
              <w:b/>
              <w:bCs/>
              <w:sz w:val="16"/>
              <w:szCs w:val="24"/>
              <w:lang w:val="en-US"/>
            </w:rPr>
            <w:t>onate online</w:t>
          </w:r>
          <w:r w:rsidR="00252055" w:rsidRPr="00B15CCB">
            <w:rPr>
              <w:rFonts w:ascii="Arial" w:hAnsi="Arial" w:cs="ArialMT"/>
              <w:b/>
              <w:bCs/>
              <w:sz w:val="16"/>
              <w:szCs w:val="24"/>
              <w:lang w:val="en-US"/>
            </w:rPr>
            <w:t xml:space="preserve"> </w:t>
          </w:r>
          <w:r w:rsidR="00252055">
            <w:rPr>
              <w:rFonts w:ascii="Arial" w:hAnsi="Arial" w:cs="ArialMT"/>
              <w:b/>
              <w:bCs/>
              <w:sz w:val="16"/>
              <w:szCs w:val="24"/>
              <w:lang w:val="en-US"/>
            </w:rPr>
            <w:t xml:space="preserve">or </w:t>
          </w:r>
          <w:r w:rsidR="00252055" w:rsidRPr="00B15CCB">
            <w:rPr>
              <w:rFonts w:ascii="Arial" w:hAnsi="Arial" w:cs="ArialMT"/>
              <w:b/>
              <w:bCs/>
              <w:sz w:val="16"/>
              <w:szCs w:val="24"/>
              <w:lang w:val="en-US"/>
            </w:rPr>
            <w:t>download an</w:t>
          </w:r>
          <w:r w:rsidR="00BA0737">
            <w:rPr>
              <w:rFonts w:ascii="Arial" w:hAnsi="Arial" w:cs="ArialMT"/>
              <w:b/>
              <w:bCs/>
              <w:sz w:val="16"/>
              <w:szCs w:val="24"/>
              <w:lang w:val="en-US"/>
            </w:rPr>
            <w:t xml:space="preserve"> R2R donation form at</w:t>
          </w:r>
          <w:r w:rsidR="00252055" w:rsidRPr="00B15CCB">
            <w:rPr>
              <w:rFonts w:ascii="Arial" w:hAnsi="Arial" w:cs="ArialMT"/>
              <w:b/>
              <w:bCs/>
              <w:sz w:val="16"/>
              <w:szCs w:val="24"/>
              <w:lang w:val="en-US"/>
            </w:rPr>
            <w:t xml:space="preserve">: </w:t>
          </w:r>
        </w:p>
        <w:p w14:paraId="6F3ADFDC" w14:textId="77777777" w:rsidR="00947B82" w:rsidRPr="00B15CCB" w:rsidRDefault="00DF246D" w:rsidP="00BA0737">
          <w:pPr>
            <w:pStyle w:val="Header"/>
            <w:tabs>
              <w:tab w:val="right" w:pos="9350"/>
            </w:tabs>
            <w:rPr>
              <w:rFonts w:ascii="Arial" w:hAnsi="Arial" w:cs="Arial"/>
              <w:sz w:val="16"/>
            </w:rPr>
          </w:pPr>
          <w:r>
            <w:rPr>
              <w:rFonts w:ascii="Arial" w:hAnsi="Arial" w:cs="ArialMT"/>
              <w:bCs/>
              <w:sz w:val="16"/>
              <w:szCs w:val="24"/>
              <w:lang w:val="en-US"/>
            </w:rPr>
            <w:t xml:space="preserve">             </w:t>
          </w:r>
          <w:r w:rsidR="00252055" w:rsidRPr="00B15CCB">
            <w:rPr>
              <w:rFonts w:ascii="Arial" w:hAnsi="Arial" w:cs="ArialMT"/>
              <w:bCs/>
              <w:sz w:val="16"/>
              <w:szCs w:val="24"/>
              <w:lang w:val="en-US"/>
            </w:rPr>
            <w:t>http</w:t>
          </w:r>
          <w:r w:rsidR="008A493C">
            <w:rPr>
              <w:rFonts w:ascii="Arial" w:hAnsi="Arial" w:cs="ArialMT"/>
              <w:bCs/>
              <w:sz w:val="16"/>
              <w:szCs w:val="24"/>
              <w:lang w:val="en-US"/>
            </w:rPr>
            <w:t>s</w:t>
          </w:r>
          <w:r w:rsidR="002F07D0">
            <w:rPr>
              <w:rFonts w:ascii="Arial" w:hAnsi="Arial" w:cs="ArialMT"/>
              <w:bCs/>
              <w:sz w:val="16"/>
              <w:szCs w:val="24"/>
              <w:lang w:val="en-US"/>
            </w:rPr>
            <w:t>://www.routestoroots.org/charity</w:t>
          </w:r>
          <w:r w:rsidR="00252055" w:rsidRPr="00B15CCB">
            <w:rPr>
              <w:rFonts w:ascii="Arial" w:hAnsi="Arial" w:cs="ArialMT"/>
              <w:bCs/>
              <w:sz w:val="16"/>
              <w:szCs w:val="24"/>
              <w:lang w:val="en-US"/>
            </w:rPr>
            <w:t>/donations</w:t>
          </w:r>
        </w:p>
      </w:tc>
    </w:tr>
    <w:tr w:rsidR="00BA0737" w:rsidRPr="00B15CCB" w14:paraId="6ACA764A" w14:textId="77777777" w:rsidTr="00B15CCB">
      <w:tc>
        <w:tcPr>
          <w:tcW w:w="4400" w:type="dxa"/>
          <w:shd w:val="clear" w:color="auto" w:fill="auto"/>
        </w:tcPr>
        <w:p w14:paraId="77BC0B9C" w14:textId="77777777" w:rsidR="00BA0737" w:rsidRPr="00B15CCB" w:rsidRDefault="00BA0737" w:rsidP="00B15CCB">
          <w:pPr>
            <w:spacing w:after="0"/>
            <w:rPr>
              <w:rFonts w:ascii="Arial" w:hAnsi="Arial" w:cs="Arial"/>
              <w:b/>
              <w:sz w:val="16"/>
            </w:rPr>
          </w:pPr>
        </w:p>
      </w:tc>
      <w:tc>
        <w:tcPr>
          <w:tcW w:w="4844" w:type="dxa"/>
          <w:shd w:val="clear" w:color="auto" w:fill="auto"/>
        </w:tcPr>
        <w:p w14:paraId="04166918" w14:textId="77777777" w:rsidR="00BA0737" w:rsidRDefault="00BA0737" w:rsidP="00BA0737">
          <w:pPr>
            <w:pStyle w:val="Header"/>
            <w:tabs>
              <w:tab w:val="right" w:pos="9350"/>
            </w:tabs>
            <w:rPr>
              <w:rFonts w:ascii="Arial" w:hAnsi="Arial" w:cs="ArialMT"/>
              <w:b/>
              <w:bCs/>
              <w:sz w:val="16"/>
              <w:szCs w:val="24"/>
              <w:lang w:val="en-US"/>
            </w:rPr>
          </w:pPr>
        </w:p>
      </w:tc>
    </w:tr>
  </w:tbl>
  <w:p w14:paraId="7428D40A" w14:textId="77777777" w:rsidR="00947B82" w:rsidRDefault="00947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D44E8" w14:textId="77777777" w:rsidR="003167BE" w:rsidRDefault="003167BE" w:rsidP="00B15CCB">
      <w:pPr>
        <w:spacing w:after="0" w:line="240" w:lineRule="auto"/>
      </w:pPr>
      <w:r>
        <w:separator/>
      </w:r>
    </w:p>
  </w:footnote>
  <w:footnote w:type="continuationSeparator" w:id="0">
    <w:p w14:paraId="59328DCB" w14:textId="77777777" w:rsidR="003167BE" w:rsidRDefault="003167BE" w:rsidP="00B15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FB8A8" w14:textId="77777777" w:rsidR="00947B82" w:rsidRPr="00A21E42" w:rsidRDefault="00947B82">
    <w:pPr>
      <w:pStyle w:val="Header"/>
      <w:rPr>
        <w:rFonts w:ascii="Arial" w:hAnsi="Arial"/>
        <w:sz w:val="16"/>
      </w:rPr>
    </w:pPr>
    <w:r w:rsidRPr="00A21E42">
      <w:rPr>
        <w:rFonts w:ascii="Arial" w:hAnsi="Arial"/>
        <w:sz w:val="16"/>
      </w:rPr>
      <w:t xml:space="preserve">Routes to Roots, Charity No </w:t>
    </w:r>
    <w:r w:rsidRPr="00A21E42">
      <w:rPr>
        <w:rFonts w:ascii="Arial" w:hAnsi="Arial" w:cs="Arial"/>
        <w:sz w:val="16"/>
      </w:rPr>
      <w:t>1093689</w:t>
    </w:r>
    <w:r w:rsidRPr="00A21E42">
      <w:rPr>
        <w:rFonts w:ascii="Arial" w:hAnsi="Arial" w:cs="Arial"/>
        <w:sz w:val="16"/>
      </w:rPr>
      <w:tab/>
    </w:r>
    <w:r w:rsidRPr="00A21E42">
      <w:rPr>
        <w:rFonts w:ascii="Arial" w:hAnsi="Arial" w:cs="Arial"/>
        <w:sz w:val="16"/>
      </w:rPr>
      <w:tab/>
      <w:t>Page 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 w:type="dxa"/>
      <w:tblLook w:val="00A0" w:firstRow="1" w:lastRow="0" w:firstColumn="1" w:lastColumn="0" w:noHBand="0" w:noVBand="0"/>
    </w:tblPr>
    <w:tblGrid>
      <w:gridCol w:w="5908"/>
      <w:gridCol w:w="3120"/>
    </w:tblGrid>
    <w:tr w:rsidR="00947B82" w14:paraId="79ABB888" w14:textId="77777777" w:rsidTr="00B15CCB">
      <w:trPr>
        <w:trHeight w:val="360"/>
      </w:trPr>
      <w:tc>
        <w:tcPr>
          <w:tcW w:w="6050" w:type="dxa"/>
          <w:tcBorders>
            <w:bottom w:val="nil"/>
          </w:tcBorders>
          <w:shd w:val="clear" w:color="auto" w:fill="auto"/>
        </w:tcPr>
        <w:p w14:paraId="3B394406" w14:textId="77777777" w:rsidR="00947B82" w:rsidRPr="00B15CCB" w:rsidRDefault="00947B82" w:rsidP="00B15CCB">
          <w:pPr>
            <w:pStyle w:val="Header"/>
            <w:tabs>
              <w:tab w:val="right" w:pos="9350"/>
            </w:tabs>
            <w:rPr>
              <w:b/>
              <w:sz w:val="16"/>
            </w:rPr>
          </w:pPr>
          <w:r w:rsidRPr="00B15CCB">
            <w:rPr>
              <w:rFonts w:ascii="Arial" w:hAnsi="Arial"/>
              <w:b/>
              <w:sz w:val="16"/>
            </w:rPr>
            <w:t>Routes to Roots (Poole) CIO</w:t>
          </w:r>
        </w:p>
      </w:tc>
      <w:tc>
        <w:tcPr>
          <w:tcW w:w="3190" w:type="dxa"/>
          <w:tcBorders>
            <w:bottom w:val="nil"/>
          </w:tcBorders>
          <w:shd w:val="clear" w:color="auto" w:fill="auto"/>
        </w:tcPr>
        <w:p w14:paraId="1EF35FB7" w14:textId="77777777" w:rsidR="00947B82" w:rsidRPr="00B15CCB" w:rsidRDefault="00947B82" w:rsidP="00B15CCB">
          <w:pPr>
            <w:pStyle w:val="Header"/>
            <w:tabs>
              <w:tab w:val="right" w:pos="9350"/>
            </w:tabs>
            <w:spacing w:after="120"/>
            <w:jc w:val="right"/>
            <w:rPr>
              <w:sz w:val="16"/>
            </w:rPr>
          </w:pPr>
          <w:r w:rsidRPr="00B15CCB">
            <w:rPr>
              <w:rFonts w:ascii="Arial" w:hAnsi="Arial" w:cs="ArialMT"/>
              <w:b/>
              <w:bCs/>
              <w:sz w:val="16"/>
              <w:szCs w:val="24"/>
              <w:lang w:val="en-US"/>
            </w:rPr>
            <w:t xml:space="preserve">Page </w:t>
          </w:r>
          <w:r w:rsidRPr="00B15CCB">
            <w:rPr>
              <w:rStyle w:val="PageNumber"/>
              <w:sz w:val="16"/>
            </w:rPr>
            <w:fldChar w:fldCharType="begin"/>
          </w:r>
          <w:r w:rsidRPr="00B15CCB">
            <w:rPr>
              <w:rStyle w:val="PageNumber"/>
              <w:rFonts w:ascii="Arial" w:hAnsi="Arial"/>
              <w:sz w:val="16"/>
            </w:rPr>
            <w:instrText xml:space="preserve"> PAGE </w:instrText>
          </w:r>
          <w:r w:rsidRPr="00B15CCB">
            <w:rPr>
              <w:rStyle w:val="PageNumber"/>
              <w:sz w:val="16"/>
            </w:rPr>
            <w:fldChar w:fldCharType="separate"/>
          </w:r>
          <w:r w:rsidR="00466A3F">
            <w:rPr>
              <w:rStyle w:val="PageNumber"/>
              <w:rFonts w:ascii="Arial" w:hAnsi="Arial"/>
              <w:noProof/>
              <w:sz w:val="16"/>
            </w:rPr>
            <w:t>2</w:t>
          </w:r>
          <w:r w:rsidRPr="00B15CCB">
            <w:rPr>
              <w:rStyle w:val="PageNumber"/>
              <w:sz w:val="16"/>
            </w:rPr>
            <w:fldChar w:fldCharType="end"/>
          </w:r>
          <w:r w:rsidRPr="00B15CCB">
            <w:rPr>
              <w:rStyle w:val="PageNumber"/>
              <w:rFonts w:ascii="Arial" w:hAnsi="Arial"/>
              <w:sz w:val="16"/>
            </w:rPr>
            <w:t>/</w:t>
          </w:r>
          <w:r w:rsidRPr="00B15CCB">
            <w:rPr>
              <w:rStyle w:val="PageNumber"/>
              <w:sz w:val="16"/>
            </w:rPr>
            <w:fldChar w:fldCharType="begin"/>
          </w:r>
          <w:r w:rsidRPr="00B15CCB">
            <w:rPr>
              <w:rStyle w:val="PageNumber"/>
              <w:rFonts w:ascii="Arial" w:hAnsi="Arial"/>
              <w:sz w:val="16"/>
            </w:rPr>
            <w:instrText xml:space="preserve"> NUMPAGES </w:instrText>
          </w:r>
          <w:r w:rsidRPr="00B15CCB">
            <w:rPr>
              <w:rStyle w:val="PageNumber"/>
              <w:sz w:val="16"/>
            </w:rPr>
            <w:fldChar w:fldCharType="separate"/>
          </w:r>
          <w:r w:rsidR="00466A3F">
            <w:rPr>
              <w:rStyle w:val="PageNumber"/>
              <w:rFonts w:ascii="Arial" w:hAnsi="Arial"/>
              <w:noProof/>
              <w:sz w:val="16"/>
            </w:rPr>
            <w:t>2</w:t>
          </w:r>
          <w:r w:rsidRPr="00B15CCB">
            <w:rPr>
              <w:rStyle w:val="PageNumber"/>
              <w:sz w:val="16"/>
            </w:rPr>
            <w:fldChar w:fldCharType="end"/>
          </w:r>
        </w:p>
      </w:tc>
    </w:tr>
  </w:tbl>
  <w:p w14:paraId="4BD33D6E" w14:textId="77777777" w:rsidR="00947B82" w:rsidRPr="005D7279" w:rsidRDefault="00947B82" w:rsidP="00B15CCB">
    <w:pPr>
      <w:pStyle w:val="Head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 w:type="dxa"/>
      <w:tblLook w:val="00A0" w:firstRow="1" w:lastRow="0" w:firstColumn="1" w:lastColumn="0" w:noHBand="0" w:noVBand="0"/>
    </w:tblPr>
    <w:tblGrid>
      <w:gridCol w:w="6553"/>
      <w:gridCol w:w="2475"/>
    </w:tblGrid>
    <w:tr w:rsidR="00947B82" w14:paraId="027DBCE5" w14:textId="77777777" w:rsidTr="00B15CCB">
      <w:trPr>
        <w:trHeight w:val="267"/>
      </w:trPr>
      <w:tc>
        <w:tcPr>
          <w:tcW w:w="6710" w:type="dxa"/>
          <w:shd w:val="clear" w:color="auto" w:fill="auto"/>
        </w:tcPr>
        <w:p w14:paraId="4CC95B06" w14:textId="7902494A" w:rsidR="00947B82" w:rsidRDefault="007E0524" w:rsidP="00B15CCB">
          <w:pPr>
            <w:pStyle w:val="Header"/>
            <w:tabs>
              <w:tab w:val="right" w:pos="9350"/>
            </w:tabs>
          </w:pPr>
          <w:r w:rsidRPr="00FD2A28">
            <w:rPr>
              <w:noProof/>
            </w:rPr>
            <w:drawing>
              <wp:inline distT="0" distB="0" distL="0" distR="0" wp14:anchorId="51AEBF43" wp14:editId="22D8FA2D">
                <wp:extent cx="3105150" cy="6477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0" cy="647700"/>
                        </a:xfrm>
                        <a:prstGeom prst="rect">
                          <a:avLst/>
                        </a:prstGeom>
                        <a:noFill/>
                        <a:ln>
                          <a:noFill/>
                        </a:ln>
                      </pic:spPr>
                    </pic:pic>
                  </a:graphicData>
                </a:graphic>
              </wp:inline>
            </w:drawing>
          </w:r>
        </w:p>
      </w:tc>
      <w:tc>
        <w:tcPr>
          <w:tcW w:w="2530" w:type="dxa"/>
          <w:vMerge w:val="restart"/>
          <w:shd w:val="clear" w:color="auto" w:fill="auto"/>
        </w:tcPr>
        <w:p w14:paraId="63B5C5E0" w14:textId="77777777" w:rsidR="00947B82" w:rsidRPr="00B15CCB" w:rsidRDefault="00947B82" w:rsidP="00B15CCB">
          <w:pPr>
            <w:spacing w:after="0" w:line="240" w:lineRule="auto"/>
            <w:rPr>
              <w:rFonts w:ascii="Arial" w:hAnsi="Arial" w:cs="Arial"/>
              <w:sz w:val="16"/>
            </w:rPr>
          </w:pPr>
          <w:r w:rsidRPr="00B15CCB">
            <w:rPr>
              <w:rFonts w:ascii="Arial" w:hAnsi="Arial" w:cs="Arial"/>
              <w:sz w:val="16"/>
            </w:rPr>
            <w:t>Routes to Roots (Poole) CIO</w:t>
          </w:r>
        </w:p>
        <w:p w14:paraId="4F751444" w14:textId="77777777" w:rsidR="00947B82" w:rsidRPr="00B15CCB" w:rsidRDefault="00947B82" w:rsidP="00B15CCB">
          <w:pPr>
            <w:spacing w:after="0" w:line="240" w:lineRule="auto"/>
            <w:rPr>
              <w:rFonts w:ascii="Arial" w:hAnsi="Arial" w:cs="Arial"/>
              <w:sz w:val="16"/>
            </w:rPr>
          </w:pPr>
          <w:r w:rsidRPr="00B15CCB">
            <w:rPr>
              <w:rFonts w:ascii="Arial" w:hAnsi="Arial" w:cs="Arial"/>
              <w:sz w:val="16"/>
            </w:rPr>
            <w:t xml:space="preserve">Office: c/o Skinner Street URC, </w:t>
          </w:r>
        </w:p>
        <w:p w14:paraId="59975223" w14:textId="77777777" w:rsidR="00947B82" w:rsidRPr="00B15CCB" w:rsidRDefault="00947B82" w:rsidP="00B15CCB">
          <w:pPr>
            <w:spacing w:after="0" w:line="240" w:lineRule="auto"/>
            <w:rPr>
              <w:rFonts w:ascii="Arial" w:hAnsi="Arial" w:cs="Arial"/>
              <w:sz w:val="16"/>
            </w:rPr>
          </w:pPr>
          <w:r w:rsidRPr="00B15CCB">
            <w:rPr>
              <w:rFonts w:ascii="Arial" w:hAnsi="Arial" w:cs="Arial"/>
              <w:sz w:val="16"/>
            </w:rPr>
            <w:t xml:space="preserve">Skinner Street, </w:t>
          </w:r>
        </w:p>
        <w:p w14:paraId="1D36F5F6" w14:textId="77777777" w:rsidR="00947B82" w:rsidRPr="00B15CCB" w:rsidRDefault="00947B82" w:rsidP="00B15CCB">
          <w:pPr>
            <w:spacing w:after="0" w:line="240" w:lineRule="auto"/>
            <w:rPr>
              <w:rFonts w:ascii="Arial" w:hAnsi="Arial" w:cs="Arial"/>
              <w:sz w:val="16"/>
            </w:rPr>
          </w:pPr>
          <w:r w:rsidRPr="00B15CCB">
            <w:rPr>
              <w:rFonts w:ascii="Arial" w:hAnsi="Arial" w:cs="Arial"/>
              <w:sz w:val="16"/>
            </w:rPr>
            <w:t xml:space="preserve">Poole, BH15 1RQ </w:t>
          </w:r>
        </w:p>
        <w:p w14:paraId="6086B1C3" w14:textId="77777777" w:rsidR="00947B82" w:rsidRPr="00B15CCB" w:rsidRDefault="00947B82" w:rsidP="00B15CCB">
          <w:pPr>
            <w:spacing w:after="0" w:line="240" w:lineRule="auto"/>
            <w:rPr>
              <w:rFonts w:ascii="Arial" w:hAnsi="Arial" w:cs="Arial"/>
              <w:sz w:val="16"/>
            </w:rPr>
          </w:pPr>
          <w:r w:rsidRPr="00B15CCB">
            <w:rPr>
              <w:rFonts w:ascii="Arial" w:hAnsi="Arial" w:cs="Arial"/>
              <w:sz w:val="16"/>
            </w:rPr>
            <w:t>Tel: 01202 667880</w:t>
          </w:r>
        </w:p>
        <w:p w14:paraId="2A5E660D" w14:textId="77777777" w:rsidR="00947B82" w:rsidRPr="00947B82" w:rsidRDefault="00947B82" w:rsidP="00B15CCB">
          <w:pPr>
            <w:pStyle w:val="Header"/>
            <w:tabs>
              <w:tab w:val="right" w:pos="8364"/>
            </w:tabs>
          </w:pPr>
          <w:r w:rsidRPr="00B15CCB">
            <w:rPr>
              <w:rFonts w:ascii="Arial" w:hAnsi="Arial" w:cs="Arial"/>
              <w:sz w:val="16"/>
            </w:rPr>
            <w:t xml:space="preserve">Email: </w:t>
          </w:r>
          <w:hyperlink r:id="rId2" w:history="1">
            <w:r w:rsidRPr="00B15CCB">
              <w:rPr>
                <w:rStyle w:val="Hyperlink"/>
                <w:rFonts w:ascii="Arial" w:hAnsi="Arial" w:cs="Arial"/>
                <w:color w:val="auto"/>
                <w:sz w:val="16"/>
                <w:u w:val="none"/>
              </w:rPr>
              <w:t>office@routestoroots.org</w:t>
            </w:r>
          </w:hyperlink>
        </w:p>
      </w:tc>
    </w:tr>
    <w:tr w:rsidR="00947B82" w14:paraId="00070720" w14:textId="77777777" w:rsidTr="00947B82">
      <w:trPr>
        <w:trHeight w:val="266"/>
      </w:trPr>
      <w:tc>
        <w:tcPr>
          <w:tcW w:w="6710" w:type="dxa"/>
          <w:shd w:val="clear" w:color="auto" w:fill="auto"/>
        </w:tcPr>
        <w:p w14:paraId="2CC44B33" w14:textId="77777777" w:rsidR="00947B82" w:rsidRDefault="00947B82" w:rsidP="00193C54">
          <w:pPr>
            <w:pStyle w:val="Header"/>
          </w:pPr>
        </w:p>
      </w:tc>
      <w:tc>
        <w:tcPr>
          <w:tcW w:w="2530" w:type="dxa"/>
          <w:vMerge/>
          <w:shd w:val="clear" w:color="auto" w:fill="auto"/>
        </w:tcPr>
        <w:p w14:paraId="0185AB3D" w14:textId="77777777" w:rsidR="00947B82" w:rsidRPr="00B15CCB" w:rsidRDefault="00947B82" w:rsidP="00B15CCB">
          <w:pPr>
            <w:pStyle w:val="Header"/>
            <w:tabs>
              <w:tab w:val="right" w:pos="9350"/>
            </w:tabs>
            <w:jc w:val="center"/>
            <w:rPr>
              <w:sz w:val="16"/>
            </w:rPr>
          </w:pPr>
        </w:p>
      </w:tc>
    </w:tr>
    <w:tr w:rsidR="00193C54" w14:paraId="7682954C" w14:textId="77777777" w:rsidTr="004867D3">
      <w:trPr>
        <w:trHeight w:val="266"/>
      </w:trPr>
      <w:tc>
        <w:tcPr>
          <w:tcW w:w="9240" w:type="dxa"/>
          <w:gridSpan w:val="2"/>
          <w:tcBorders>
            <w:bottom w:val="nil"/>
          </w:tcBorders>
          <w:shd w:val="clear" w:color="auto" w:fill="auto"/>
        </w:tcPr>
        <w:p w14:paraId="28A90070" w14:textId="77777777" w:rsidR="00193C54" w:rsidRPr="0064312C" w:rsidRDefault="0064312C" w:rsidP="00EB450E">
          <w:pPr>
            <w:widowControl w:val="0"/>
            <w:autoSpaceDE w:val="0"/>
            <w:autoSpaceDN w:val="0"/>
            <w:adjustRightInd w:val="0"/>
            <w:spacing w:after="0" w:line="240" w:lineRule="auto"/>
            <w:rPr>
              <w:rFonts w:ascii="Arial" w:hAnsi="Arial" w:cs="Arial"/>
              <w:i/>
              <w:sz w:val="16"/>
              <w:szCs w:val="16"/>
              <w:lang w:val="en-US" w:eastAsia="ja-JP"/>
            </w:rPr>
          </w:pPr>
          <w:r>
            <w:rPr>
              <w:rFonts w:ascii="Arial" w:hAnsi="Arial" w:cs="Arial"/>
              <w:i/>
              <w:color w:val="22002F"/>
              <w:sz w:val="16"/>
              <w:szCs w:val="16"/>
              <w:lang w:val="en-US" w:eastAsia="ja-JP"/>
            </w:rPr>
            <w:t>Patron</w:t>
          </w:r>
          <w:r w:rsidR="00193C54" w:rsidRPr="00201E61">
            <w:rPr>
              <w:rFonts w:ascii="Arial" w:hAnsi="Arial" w:cs="Arial"/>
              <w:i/>
              <w:color w:val="22002F"/>
              <w:sz w:val="16"/>
              <w:szCs w:val="16"/>
              <w:lang w:val="en-US" w:eastAsia="ja-JP"/>
            </w:rPr>
            <w:t xml:space="preserve">: The Right Reverend </w:t>
          </w:r>
          <w:r w:rsidR="006F3A69">
            <w:rPr>
              <w:rFonts w:ascii="Arial" w:hAnsi="Arial" w:cs="Arial"/>
              <w:i/>
              <w:sz w:val="16"/>
              <w:szCs w:val="16"/>
              <w:lang w:val="en-US" w:eastAsia="ja-JP"/>
            </w:rPr>
            <w:t>Karen Gorham, Bishop</w:t>
          </w:r>
          <w:r w:rsidR="00193C54" w:rsidRPr="00201E61">
            <w:rPr>
              <w:rFonts w:ascii="Arial" w:hAnsi="Arial" w:cs="Arial"/>
              <w:i/>
              <w:sz w:val="16"/>
              <w:szCs w:val="16"/>
              <w:lang w:val="en-US" w:eastAsia="ja-JP"/>
            </w:rPr>
            <w:t xml:space="preserve"> of Sherborne</w:t>
          </w:r>
        </w:p>
      </w:tc>
    </w:tr>
  </w:tbl>
  <w:p w14:paraId="0AA678B7" w14:textId="77777777" w:rsidR="00947B82" w:rsidRDefault="00947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AB62CE"/>
    <w:multiLevelType w:val="hybridMultilevel"/>
    <w:tmpl w:val="6F624B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5DBE01"/>
    <w:multiLevelType w:val="hybridMultilevel"/>
    <w:tmpl w:val="BD397F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313E78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101A7792"/>
    <w:multiLevelType w:val="hybridMultilevel"/>
    <w:tmpl w:val="EE46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928"/>
    <w:rsid w:val="0008784B"/>
    <w:rsid w:val="001449AA"/>
    <w:rsid w:val="001562E6"/>
    <w:rsid w:val="0017081D"/>
    <w:rsid w:val="00175314"/>
    <w:rsid w:val="00193C54"/>
    <w:rsid w:val="001A2272"/>
    <w:rsid w:val="00201E61"/>
    <w:rsid w:val="00252055"/>
    <w:rsid w:val="002F07D0"/>
    <w:rsid w:val="003167BE"/>
    <w:rsid w:val="003C4E07"/>
    <w:rsid w:val="0046518F"/>
    <w:rsid w:val="00466A3F"/>
    <w:rsid w:val="004867D3"/>
    <w:rsid w:val="004A67DA"/>
    <w:rsid w:val="005861AA"/>
    <w:rsid w:val="005E0F1A"/>
    <w:rsid w:val="00604EBF"/>
    <w:rsid w:val="0064312C"/>
    <w:rsid w:val="006527A6"/>
    <w:rsid w:val="006626A9"/>
    <w:rsid w:val="00662D9E"/>
    <w:rsid w:val="006B6167"/>
    <w:rsid w:val="006F3A69"/>
    <w:rsid w:val="007E0524"/>
    <w:rsid w:val="0080120B"/>
    <w:rsid w:val="0081389D"/>
    <w:rsid w:val="008A2F05"/>
    <w:rsid w:val="008A493C"/>
    <w:rsid w:val="009048CD"/>
    <w:rsid w:val="00947B82"/>
    <w:rsid w:val="00A24188"/>
    <w:rsid w:val="00B12317"/>
    <w:rsid w:val="00B15CCB"/>
    <w:rsid w:val="00B37AD4"/>
    <w:rsid w:val="00BA0737"/>
    <w:rsid w:val="00C174B5"/>
    <w:rsid w:val="00CA2CB5"/>
    <w:rsid w:val="00CF3FA4"/>
    <w:rsid w:val="00D1033A"/>
    <w:rsid w:val="00D46014"/>
    <w:rsid w:val="00DF246D"/>
    <w:rsid w:val="00E35E2D"/>
    <w:rsid w:val="00E917B0"/>
    <w:rsid w:val="00EB3928"/>
    <w:rsid w:val="00EB450E"/>
    <w:rsid w:val="00EC1024"/>
    <w:rsid w:val="00F7286C"/>
    <w:rsid w:val="00FF2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7E9BBF92"/>
  <w14:defaultImageDpi w14:val="300"/>
  <w15:chartTrackingRefBased/>
  <w15:docId w15:val="{30CBDC1D-E592-4377-B5D2-02AEDEC7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17"/>
    <w:pPr>
      <w:spacing w:after="200" w:line="276" w:lineRule="auto"/>
    </w:pPr>
    <w:rPr>
      <w:rFonts w:eastAsia="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B3928"/>
    <w:pPr>
      <w:tabs>
        <w:tab w:val="center" w:pos="4513"/>
        <w:tab w:val="right" w:pos="9026"/>
      </w:tabs>
      <w:spacing w:after="0" w:line="240" w:lineRule="auto"/>
    </w:pPr>
  </w:style>
  <w:style w:type="character" w:customStyle="1" w:styleId="HeaderChar">
    <w:name w:val="Header Char"/>
    <w:semiHidden/>
    <w:rsid w:val="00EB3928"/>
    <w:rPr>
      <w:rFonts w:cs="Times New Roman"/>
    </w:rPr>
  </w:style>
  <w:style w:type="paragraph" w:styleId="Footer">
    <w:name w:val="footer"/>
    <w:basedOn w:val="Normal"/>
    <w:semiHidden/>
    <w:rsid w:val="00EB3928"/>
    <w:pPr>
      <w:tabs>
        <w:tab w:val="center" w:pos="4513"/>
        <w:tab w:val="right" w:pos="9026"/>
      </w:tabs>
      <w:spacing w:after="0" w:line="240" w:lineRule="auto"/>
    </w:pPr>
  </w:style>
  <w:style w:type="character" w:customStyle="1" w:styleId="FooterChar">
    <w:name w:val="Footer Char"/>
    <w:semiHidden/>
    <w:rsid w:val="00EB3928"/>
    <w:rPr>
      <w:rFonts w:cs="Times New Roman"/>
    </w:rPr>
  </w:style>
  <w:style w:type="paragraph" w:styleId="BalloonText">
    <w:name w:val="Balloon Text"/>
    <w:basedOn w:val="Normal"/>
    <w:semiHidden/>
    <w:rsid w:val="00EB3928"/>
    <w:pPr>
      <w:spacing w:after="0" w:line="240" w:lineRule="auto"/>
    </w:pPr>
    <w:rPr>
      <w:rFonts w:ascii="Tahoma" w:hAnsi="Tahoma" w:cs="Tahoma"/>
      <w:sz w:val="16"/>
      <w:szCs w:val="16"/>
    </w:rPr>
  </w:style>
  <w:style w:type="character" w:customStyle="1" w:styleId="BalloonTextChar">
    <w:name w:val="Balloon Text Char"/>
    <w:semiHidden/>
    <w:rsid w:val="00EB3928"/>
    <w:rPr>
      <w:rFonts w:ascii="Tahoma" w:hAnsi="Tahoma" w:cs="Tahoma"/>
      <w:sz w:val="16"/>
    </w:rPr>
  </w:style>
  <w:style w:type="character" w:styleId="Hyperlink">
    <w:name w:val="Hyperlink"/>
    <w:uiPriority w:val="99"/>
    <w:rsid w:val="00E470E2"/>
    <w:rPr>
      <w:color w:val="0000FF"/>
      <w:u w:val="single"/>
    </w:rPr>
  </w:style>
  <w:style w:type="table" w:styleId="TableGrid">
    <w:name w:val="Table Grid"/>
    <w:basedOn w:val="TableNormal"/>
    <w:uiPriority w:val="59"/>
    <w:rsid w:val="008B216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B2160"/>
  </w:style>
  <w:style w:type="paragraph" w:styleId="NormalWeb">
    <w:name w:val="Normal (Web)"/>
    <w:basedOn w:val="Normal"/>
    <w:uiPriority w:val="99"/>
    <w:unhideWhenUsed/>
    <w:rsid w:val="007E0524"/>
    <w:pPr>
      <w:spacing w:before="100" w:beforeAutospacing="1" w:after="100" w:afterAutospacing="1" w:line="240" w:lineRule="auto"/>
    </w:pPr>
    <w:rPr>
      <w:rFonts w:ascii="Times New Roman" w:hAnsi="Times New Roman"/>
      <w:sz w:val="24"/>
      <w:szCs w:val="24"/>
      <w:lang w:eastAsia="en-GB" w:bidi="ar-SA"/>
    </w:rPr>
  </w:style>
  <w:style w:type="paragraph" w:customStyle="1" w:styleId="Default">
    <w:name w:val="Default"/>
    <w:rsid w:val="007E0524"/>
    <w:pPr>
      <w:autoSpaceDE w:val="0"/>
      <w:autoSpaceDN w:val="0"/>
      <w:adjustRightInd w:val="0"/>
    </w:pPr>
    <w:rPr>
      <w:rFonts w:cs="Calibri"/>
      <w:color w:val="000000"/>
      <w:sz w:val="24"/>
      <w:szCs w:val="24"/>
      <w:lang w:eastAsia="en-US"/>
    </w:rPr>
  </w:style>
  <w:style w:type="character" w:styleId="UnresolvedMention">
    <w:name w:val="Unresolved Mention"/>
    <w:basedOn w:val="DefaultParagraphFont"/>
    <w:uiPriority w:val="99"/>
    <w:semiHidden/>
    <w:unhideWhenUsed/>
    <w:rsid w:val="00904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avivacommunityfund.co.uk/poole-homeless-centr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outestoroots.org/charity/"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vivacommunityfund.co.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k.bartlett@saltwater-stone.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usanbrynjpn@gmai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facebook.com/RoutestoRootsHomeless" TargetMode="External"/><Relationship Id="rId1" Type="http://schemas.openxmlformats.org/officeDocument/2006/relationships/hyperlink" Target="http://www.routestoroots.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facebook.com/RoutestoRootsHomeless" TargetMode="External"/><Relationship Id="rId1" Type="http://schemas.openxmlformats.org/officeDocument/2006/relationships/hyperlink" Target="http://www.routestoroots.org"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mailto:office@routestoroots.org"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911</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28th April 2013</vt:lpstr>
    </vt:vector>
  </TitlesOfParts>
  <Company/>
  <LinksUpToDate>false</LinksUpToDate>
  <CharactersWithSpaces>6073</CharactersWithSpaces>
  <SharedDoc>false</SharedDoc>
  <HLinks>
    <vt:vector size="30" baseType="variant">
      <vt:variant>
        <vt:i4>4915273</vt:i4>
      </vt:variant>
      <vt:variant>
        <vt:i4>18</vt:i4>
      </vt:variant>
      <vt:variant>
        <vt:i4>0</vt:i4>
      </vt:variant>
      <vt:variant>
        <vt:i4>5</vt:i4>
      </vt:variant>
      <vt:variant>
        <vt:lpwstr>http://www.facebook.com/RoutestoRootsHomeless</vt:lpwstr>
      </vt:variant>
      <vt:variant>
        <vt:lpwstr/>
      </vt:variant>
      <vt:variant>
        <vt:i4>5963792</vt:i4>
      </vt:variant>
      <vt:variant>
        <vt:i4>15</vt:i4>
      </vt:variant>
      <vt:variant>
        <vt:i4>0</vt:i4>
      </vt:variant>
      <vt:variant>
        <vt:i4>5</vt:i4>
      </vt:variant>
      <vt:variant>
        <vt:lpwstr>http://www.routestoroots.org/</vt:lpwstr>
      </vt:variant>
      <vt:variant>
        <vt:lpwstr/>
      </vt:variant>
      <vt:variant>
        <vt:i4>524343</vt:i4>
      </vt:variant>
      <vt:variant>
        <vt:i4>12</vt:i4>
      </vt:variant>
      <vt:variant>
        <vt:i4>0</vt:i4>
      </vt:variant>
      <vt:variant>
        <vt:i4>5</vt:i4>
      </vt:variant>
      <vt:variant>
        <vt:lpwstr>mailto:office@routestoroots.org</vt:lpwstr>
      </vt:variant>
      <vt:variant>
        <vt:lpwstr/>
      </vt:variant>
      <vt:variant>
        <vt:i4>4915273</vt:i4>
      </vt:variant>
      <vt:variant>
        <vt:i4>9</vt:i4>
      </vt:variant>
      <vt:variant>
        <vt:i4>0</vt:i4>
      </vt:variant>
      <vt:variant>
        <vt:i4>5</vt:i4>
      </vt:variant>
      <vt:variant>
        <vt:lpwstr>http://www.facebook.com/RoutestoRootsHomeless</vt:lpwstr>
      </vt:variant>
      <vt:variant>
        <vt:lpwstr/>
      </vt:variant>
      <vt:variant>
        <vt:i4>5963792</vt:i4>
      </vt:variant>
      <vt:variant>
        <vt:i4>6</vt:i4>
      </vt:variant>
      <vt:variant>
        <vt:i4>0</vt:i4>
      </vt:variant>
      <vt:variant>
        <vt:i4>5</vt:i4>
      </vt:variant>
      <vt:variant>
        <vt:lpwstr>http://www.routestoroots.org/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 April 2013</dc:title>
  <dc:subject/>
  <dc:creator>Gabi</dc:creator>
  <cp:keywords/>
  <cp:lastModifiedBy>Karen Bartlett</cp:lastModifiedBy>
  <cp:revision>6</cp:revision>
  <cp:lastPrinted>2020-06-09T10:36:00Z</cp:lastPrinted>
  <dcterms:created xsi:type="dcterms:W3CDTF">2020-06-09T09:20:00Z</dcterms:created>
  <dcterms:modified xsi:type="dcterms:W3CDTF">2020-06-09T10:36:00Z</dcterms:modified>
</cp:coreProperties>
</file>