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16" w:rsidRPr="00D141BB" w:rsidRDefault="00315413" w:rsidP="00FB6D73">
      <w:pPr>
        <w:spacing w:line="240" w:lineRule="exact"/>
        <w:rPr>
          <w:b/>
          <w:sz w:val="22"/>
          <w:szCs w:val="22"/>
        </w:rPr>
      </w:pPr>
      <w:r w:rsidRPr="00D141BB">
        <w:rPr>
          <w:b/>
          <w:sz w:val="22"/>
          <w:szCs w:val="22"/>
        </w:rPr>
        <w:t>A</w:t>
      </w:r>
      <w:r w:rsidR="00931B25" w:rsidRPr="00D141BB">
        <w:rPr>
          <w:b/>
          <w:sz w:val="22"/>
          <w:szCs w:val="22"/>
        </w:rPr>
        <w:t>usbaupraxis</w:t>
      </w:r>
      <w:r w:rsidRPr="00D141BB">
        <w:rPr>
          <w:b/>
          <w:sz w:val="22"/>
          <w:szCs w:val="22"/>
        </w:rPr>
        <w:t xml:space="preserve">: </w:t>
      </w:r>
      <w:r w:rsidR="00E86116" w:rsidRPr="00D141BB">
        <w:rPr>
          <w:b/>
          <w:sz w:val="22"/>
          <w:szCs w:val="22"/>
        </w:rPr>
        <w:t xml:space="preserve">Ausbauprofis zeigen, wie es geht </w:t>
      </w:r>
    </w:p>
    <w:p w:rsidR="00E86116" w:rsidRDefault="00E86116" w:rsidP="00FB6D73">
      <w:pPr>
        <w:spacing w:line="240" w:lineRule="exact"/>
        <w:rPr>
          <w:sz w:val="20"/>
          <w:szCs w:val="20"/>
        </w:rPr>
      </w:pPr>
    </w:p>
    <w:p w:rsidR="00E86116" w:rsidRDefault="00E86116" w:rsidP="00FB6D73">
      <w:pPr>
        <w:spacing w:line="240" w:lineRule="exact"/>
        <w:rPr>
          <w:sz w:val="20"/>
          <w:szCs w:val="20"/>
        </w:rPr>
      </w:pPr>
      <w:r>
        <w:rPr>
          <w:sz w:val="20"/>
          <w:szCs w:val="20"/>
        </w:rPr>
        <w:t xml:space="preserve">Köln, 28. September 2016 – </w:t>
      </w:r>
      <w:r w:rsidRPr="00E86116">
        <w:rPr>
          <w:sz w:val="20"/>
          <w:szCs w:val="20"/>
        </w:rPr>
        <w:t>Ein Badezimmer sanieren, eine Trennwand einziehen, Fliesen legen und verfugen, eine Wand oder die Kellerdecke dämmen. Auf www.ausbaupraxis.de zeigen Experten in fast 100 Artikeln, wie der Innenausbau fachmännisch gelingt.</w:t>
      </w:r>
      <w:r w:rsidR="006F29E5">
        <w:rPr>
          <w:sz w:val="20"/>
          <w:szCs w:val="20"/>
        </w:rPr>
        <w:t xml:space="preserve"> </w:t>
      </w:r>
      <w:r w:rsidRPr="00E86116">
        <w:rPr>
          <w:sz w:val="20"/>
          <w:szCs w:val="20"/>
        </w:rPr>
        <w:t xml:space="preserve">Mit Texten, zahlreichen Bildern und kompakten Infokästen informiert die </w:t>
      </w:r>
      <w:r w:rsidR="00CA2DA7">
        <w:rPr>
          <w:sz w:val="20"/>
          <w:szCs w:val="20"/>
        </w:rPr>
        <w:t>„</w:t>
      </w:r>
      <w:r w:rsidRPr="00E86116">
        <w:rPr>
          <w:sz w:val="20"/>
          <w:szCs w:val="20"/>
        </w:rPr>
        <w:t>A</w:t>
      </w:r>
      <w:r w:rsidR="00CA2DA7">
        <w:rPr>
          <w:sz w:val="20"/>
          <w:szCs w:val="20"/>
        </w:rPr>
        <w:t>usbaupraxis“</w:t>
      </w:r>
      <w:r w:rsidR="009040B1">
        <w:rPr>
          <w:sz w:val="20"/>
          <w:szCs w:val="20"/>
        </w:rPr>
        <w:t xml:space="preserve"> Handwerker, die im Ausbau tätig sind, </w:t>
      </w:r>
      <w:r w:rsidRPr="00E86116">
        <w:rPr>
          <w:sz w:val="20"/>
          <w:szCs w:val="20"/>
        </w:rPr>
        <w:t xml:space="preserve">über </w:t>
      </w:r>
      <w:r w:rsidR="009040B1">
        <w:rPr>
          <w:sz w:val="20"/>
          <w:szCs w:val="20"/>
        </w:rPr>
        <w:t>technische</w:t>
      </w:r>
      <w:r w:rsidRPr="00E86116">
        <w:rPr>
          <w:sz w:val="20"/>
          <w:szCs w:val="20"/>
        </w:rPr>
        <w:t xml:space="preserve"> Details und gibt wertvolle Hintergrundinformationen zu Baustoffen, normenkonformer Bauausführung und geeigneten Werkzeugen.</w:t>
      </w:r>
    </w:p>
    <w:p w:rsidR="00E86116" w:rsidRPr="00E86116" w:rsidRDefault="00E86116" w:rsidP="00FB6D73">
      <w:pPr>
        <w:spacing w:line="240" w:lineRule="exact"/>
        <w:rPr>
          <w:sz w:val="20"/>
          <w:szCs w:val="20"/>
        </w:rPr>
      </w:pPr>
    </w:p>
    <w:p w:rsidR="00E86116" w:rsidRPr="00E86116" w:rsidRDefault="00E86116" w:rsidP="00FB6D73">
      <w:pPr>
        <w:spacing w:line="240" w:lineRule="exact"/>
        <w:rPr>
          <w:sz w:val="20"/>
          <w:szCs w:val="20"/>
        </w:rPr>
      </w:pPr>
      <w:r w:rsidRPr="00E86116">
        <w:rPr>
          <w:sz w:val="20"/>
          <w:szCs w:val="20"/>
        </w:rPr>
        <w:t>Verteilt auf die sechs Themenbereiche Trockenbau, Bauelemente, Feuchträume, Bodenbeläge</w:t>
      </w:r>
      <w:r w:rsidR="006E5C5B">
        <w:rPr>
          <w:sz w:val="20"/>
          <w:szCs w:val="20"/>
        </w:rPr>
        <w:t>,</w:t>
      </w:r>
      <w:r w:rsidR="005E35BC">
        <w:rPr>
          <w:sz w:val="20"/>
          <w:szCs w:val="20"/>
        </w:rPr>
        <w:t xml:space="preserve"> Werkzeuge und Bausanierung </w:t>
      </w:r>
      <w:r w:rsidRPr="00E86116">
        <w:rPr>
          <w:sz w:val="20"/>
          <w:szCs w:val="20"/>
        </w:rPr>
        <w:t xml:space="preserve">bieten die einzelnen Artikel zum Beispiel Hilfestellungen bei der Auswahl des richtigen Plattenmaterials für den Innenausbau, Informationen zu unterschiedlichen Putzen und ihrer Anwendung, Tipps zum schnellen, sauberen Abdichten mit Silikon, Hinweise zum Einbau von Fußbodenheizungen oder Antworten auf die Frage, welcher Bodenbelag sich für welche Einbausituation eignet. </w:t>
      </w:r>
    </w:p>
    <w:p w:rsidR="00E86116" w:rsidRDefault="00E86116" w:rsidP="00FB6D73">
      <w:pPr>
        <w:spacing w:line="240" w:lineRule="exact"/>
        <w:rPr>
          <w:sz w:val="20"/>
          <w:szCs w:val="20"/>
        </w:rPr>
      </w:pPr>
      <w:r w:rsidRPr="00E86116">
        <w:rPr>
          <w:sz w:val="20"/>
          <w:szCs w:val="20"/>
        </w:rPr>
        <w:t xml:space="preserve">Damit bietet die </w:t>
      </w:r>
      <w:r w:rsidR="00CA2DA7">
        <w:rPr>
          <w:sz w:val="20"/>
          <w:szCs w:val="20"/>
        </w:rPr>
        <w:t>„</w:t>
      </w:r>
      <w:r w:rsidR="00CA2DA7" w:rsidRPr="00E86116">
        <w:rPr>
          <w:sz w:val="20"/>
          <w:szCs w:val="20"/>
        </w:rPr>
        <w:t>A</w:t>
      </w:r>
      <w:r w:rsidR="00CA2DA7">
        <w:rPr>
          <w:sz w:val="20"/>
          <w:szCs w:val="20"/>
        </w:rPr>
        <w:t xml:space="preserve">usbaupraxis“ </w:t>
      </w:r>
      <w:r w:rsidRPr="00E86116">
        <w:rPr>
          <w:sz w:val="20"/>
          <w:szCs w:val="20"/>
        </w:rPr>
        <w:t>eine umfassende Informationsquelle für alle, die im Innenausbau unterschiedliche Leistungen erbringen</w:t>
      </w:r>
      <w:r w:rsidR="006F29E5">
        <w:rPr>
          <w:sz w:val="20"/>
          <w:szCs w:val="20"/>
        </w:rPr>
        <w:t>.</w:t>
      </w:r>
    </w:p>
    <w:p w:rsidR="006F29E5" w:rsidRPr="00E86116" w:rsidRDefault="006F29E5" w:rsidP="00FB6D73">
      <w:pPr>
        <w:spacing w:line="240" w:lineRule="exact"/>
        <w:rPr>
          <w:color w:val="FF0000"/>
          <w:sz w:val="20"/>
          <w:szCs w:val="20"/>
        </w:rPr>
      </w:pPr>
    </w:p>
    <w:p w:rsidR="00E86116" w:rsidRDefault="006F29E5" w:rsidP="00FB6D73">
      <w:pPr>
        <w:spacing w:line="240" w:lineRule="exact"/>
        <w:rPr>
          <w:sz w:val="20"/>
          <w:szCs w:val="20"/>
        </w:rPr>
      </w:pPr>
      <w:r>
        <w:rPr>
          <w:sz w:val="20"/>
          <w:szCs w:val="20"/>
        </w:rPr>
        <w:t>Die Seite www.ausbaupraxis</w:t>
      </w:r>
      <w:r w:rsidR="00E86116" w:rsidRPr="00E86116">
        <w:rPr>
          <w:sz w:val="20"/>
          <w:szCs w:val="20"/>
        </w:rPr>
        <w:t xml:space="preserve">.de wird von der Redaktion mehrmals monatlich erweitert. Allen, die regelmäßig Informationen benötigen, steht ein kostenloser Newsletter zur Verfügung. Er bietet einen Überblick über neue Artikel auf der Seite und stellt darüber hinaus nützliche Angebote im Internet, interessante Veranstaltungen und hilfreiche Medien rund um den Innenausbau vor. </w:t>
      </w:r>
    </w:p>
    <w:p w:rsidR="00E86116" w:rsidRPr="00E86116" w:rsidRDefault="00E86116" w:rsidP="00FB6D73">
      <w:pPr>
        <w:spacing w:line="240" w:lineRule="exact"/>
        <w:rPr>
          <w:sz w:val="20"/>
          <w:szCs w:val="20"/>
        </w:rPr>
      </w:pPr>
    </w:p>
    <w:p w:rsidR="00E86116" w:rsidRDefault="00E86116" w:rsidP="00FB6D73">
      <w:pPr>
        <w:spacing w:line="240" w:lineRule="exact"/>
        <w:rPr>
          <w:b/>
          <w:sz w:val="20"/>
          <w:szCs w:val="20"/>
        </w:rPr>
      </w:pPr>
      <w:r w:rsidRPr="00E86116">
        <w:rPr>
          <w:b/>
          <w:sz w:val="20"/>
          <w:szCs w:val="20"/>
        </w:rPr>
        <w:t>Neues Themenfeld Bodenbeläge</w:t>
      </w:r>
    </w:p>
    <w:p w:rsidR="00E86116" w:rsidRPr="00E86116" w:rsidRDefault="00E86116" w:rsidP="00FB6D73">
      <w:pPr>
        <w:spacing w:line="240" w:lineRule="exact"/>
        <w:rPr>
          <w:b/>
          <w:sz w:val="20"/>
          <w:szCs w:val="20"/>
        </w:rPr>
      </w:pPr>
    </w:p>
    <w:p w:rsidR="00E86116" w:rsidRDefault="00E86116" w:rsidP="00FB6D73">
      <w:pPr>
        <w:spacing w:line="240" w:lineRule="exact"/>
        <w:rPr>
          <w:sz w:val="20"/>
          <w:szCs w:val="20"/>
        </w:rPr>
      </w:pPr>
      <w:r w:rsidRPr="00E86116">
        <w:rPr>
          <w:sz w:val="20"/>
          <w:szCs w:val="20"/>
        </w:rPr>
        <w:t xml:space="preserve">Ganz neu hinzugekommen ist das Themenfeld Bodenbeläge. Von Parkett über Kork bis hin zu PVC zeigen die Beiträge, wie das Verlegen gelingt, welche Möglichkeiten der Nachbehandlung es gibt </w:t>
      </w:r>
      <w:r w:rsidR="009040B1">
        <w:rPr>
          <w:sz w:val="20"/>
          <w:szCs w:val="20"/>
        </w:rPr>
        <w:t xml:space="preserve">und </w:t>
      </w:r>
      <w:r w:rsidRPr="00E86116">
        <w:rPr>
          <w:sz w:val="20"/>
          <w:szCs w:val="20"/>
        </w:rPr>
        <w:t xml:space="preserve">welche besonderen Eigenschaften unterschiedliche Böden ausmachen. Das Themenfeld wird weiter ausgebaut. </w:t>
      </w:r>
    </w:p>
    <w:p w:rsidR="00E86116" w:rsidRPr="00E86116" w:rsidRDefault="00E86116" w:rsidP="00FB6D73">
      <w:pPr>
        <w:spacing w:line="240" w:lineRule="exact"/>
        <w:rPr>
          <w:sz w:val="20"/>
          <w:szCs w:val="20"/>
        </w:rPr>
      </w:pPr>
    </w:p>
    <w:p w:rsidR="00E86116" w:rsidRDefault="00E86116" w:rsidP="00FB6D73">
      <w:pPr>
        <w:spacing w:line="240" w:lineRule="exact"/>
        <w:rPr>
          <w:b/>
          <w:sz w:val="20"/>
          <w:szCs w:val="20"/>
        </w:rPr>
      </w:pPr>
      <w:r w:rsidRPr="00E86116">
        <w:rPr>
          <w:b/>
          <w:sz w:val="20"/>
          <w:szCs w:val="20"/>
        </w:rPr>
        <w:t>Über die A</w:t>
      </w:r>
      <w:r w:rsidR="00931B25">
        <w:rPr>
          <w:b/>
          <w:sz w:val="20"/>
          <w:szCs w:val="20"/>
        </w:rPr>
        <w:t>usbaupraxis</w:t>
      </w:r>
    </w:p>
    <w:p w:rsidR="00E86116" w:rsidRPr="00E86116" w:rsidRDefault="00E86116" w:rsidP="00FB6D73">
      <w:pPr>
        <w:spacing w:line="240" w:lineRule="exact"/>
        <w:rPr>
          <w:b/>
          <w:sz w:val="20"/>
          <w:szCs w:val="20"/>
        </w:rPr>
      </w:pPr>
    </w:p>
    <w:p w:rsidR="00E86116" w:rsidRPr="00CA2DA7" w:rsidRDefault="00E86116" w:rsidP="00FB6D73">
      <w:pPr>
        <w:spacing w:line="240" w:lineRule="exact"/>
        <w:rPr>
          <w:sz w:val="20"/>
          <w:szCs w:val="20"/>
        </w:rPr>
      </w:pPr>
      <w:r w:rsidRPr="00315413">
        <w:rPr>
          <w:sz w:val="20"/>
          <w:szCs w:val="20"/>
        </w:rPr>
        <w:t xml:space="preserve">Die </w:t>
      </w:r>
      <w:r w:rsidR="00CA2DA7">
        <w:rPr>
          <w:sz w:val="20"/>
          <w:szCs w:val="20"/>
        </w:rPr>
        <w:t>„</w:t>
      </w:r>
      <w:r w:rsidR="00CA2DA7" w:rsidRPr="00E86116">
        <w:rPr>
          <w:sz w:val="20"/>
          <w:szCs w:val="20"/>
        </w:rPr>
        <w:t>A</w:t>
      </w:r>
      <w:r w:rsidR="00CA2DA7">
        <w:rPr>
          <w:sz w:val="20"/>
          <w:szCs w:val="20"/>
        </w:rPr>
        <w:t xml:space="preserve">usbaupraxis“ </w:t>
      </w:r>
      <w:r w:rsidRPr="00315413">
        <w:rPr>
          <w:sz w:val="20"/>
          <w:szCs w:val="20"/>
        </w:rPr>
        <w:t xml:space="preserve">ist ein Projekt der Redaktion </w:t>
      </w:r>
      <w:r w:rsidR="00CA2DA7">
        <w:rPr>
          <w:sz w:val="20"/>
          <w:szCs w:val="20"/>
        </w:rPr>
        <w:t>„</w:t>
      </w:r>
      <w:r w:rsidRPr="00315413">
        <w:rPr>
          <w:sz w:val="20"/>
          <w:szCs w:val="20"/>
        </w:rPr>
        <w:t>Trockenbau Akustik</w:t>
      </w:r>
      <w:r w:rsidR="00CA2DA7">
        <w:rPr>
          <w:sz w:val="20"/>
          <w:szCs w:val="20"/>
        </w:rPr>
        <w:t>“</w:t>
      </w:r>
      <w:r w:rsidRPr="00315413">
        <w:rPr>
          <w:sz w:val="20"/>
          <w:szCs w:val="20"/>
        </w:rPr>
        <w:t xml:space="preserve"> aus der </w:t>
      </w:r>
      <w:r w:rsidRPr="00CA2DA7">
        <w:rPr>
          <w:sz w:val="20"/>
          <w:szCs w:val="20"/>
        </w:rPr>
        <w:t xml:space="preserve">Verlagsgesellschaft Rudolf Müller. Das Portal </w:t>
      </w:r>
      <w:r w:rsidR="004751BB" w:rsidRPr="00CA2DA7">
        <w:rPr>
          <w:sz w:val="20"/>
          <w:szCs w:val="20"/>
        </w:rPr>
        <w:t xml:space="preserve">ist unter </w:t>
      </w:r>
      <w:hyperlink r:id="rId8" w:history="1">
        <w:r w:rsidRPr="00CA2DA7">
          <w:rPr>
            <w:rStyle w:val="Hyperlink"/>
            <w:color w:val="auto"/>
            <w:sz w:val="20"/>
            <w:szCs w:val="20"/>
            <w:u w:val="none"/>
          </w:rPr>
          <w:t>http://www.ausbaupraxis.de</w:t>
        </w:r>
      </w:hyperlink>
      <w:r w:rsidRPr="00CA2DA7">
        <w:rPr>
          <w:sz w:val="20"/>
          <w:szCs w:val="20"/>
        </w:rPr>
        <w:t xml:space="preserve"> und </w:t>
      </w:r>
      <w:hyperlink r:id="rId9" w:history="1">
        <w:r w:rsidRPr="00CA2DA7">
          <w:rPr>
            <w:rStyle w:val="Hyperlink"/>
            <w:color w:val="auto"/>
            <w:sz w:val="20"/>
            <w:szCs w:val="20"/>
            <w:u w:val="none"/>
          </w:rPr>
          <w:t>http://www.ausbau-praxis.de</w:t>
        </w:r>
      </w:hyperlink>
      <w:r w:rsidR="004751BB" w:rsidRPr="00CA2DA7">
        <w:rPr>
          <w:sz w:val="20"/>
          <w:szCs w:val="20"/>
        </w:rPr>
        <w:t xml:space="preserve"> zu finden.</w:t>
      </w:r>
    </w:p>
    <w:p w:rsidR="00E86116" w:rsidRPr="00CA2DA7" w:rsidRDefault="00E86116" w:rsidP="00FB6D73">
      <w:pPr>
        <w:spacing w:line="240" w:lineRule="exact"/>
        <w:rPr>
          <w:b/>
          <w:sz w:val="20"/>
          <w:szCs w:val="20"/>
        </w:rPr>
      </w:pPr>
    </w:p>
    <w:p w:rsidR="00A1473B" w:rsidRPr="005E35BC" w:rsidRDefault="00E86116" w:rsidP="005E35BC">
      <w:pPr>
        <w:spacing w:line="240" w:lineRule="exact"/>
        <w:rPr>
          <w:b/>
          <w:sz w:val="20"/>
          <w:szCs w:val="20"/>
        </w:rPr>
      </w:pPr>
      <w:r w:rsidRPr="00E86116">
        <w:rPr>
          <w:b/>
          <w:sz w:val="20"/>
          <w:szCs w:val="20"/>
        </w:rPr>
        <w:t>Kontakt:</w:t>
      </w:r>
      <w:r>
        <w:rPr>
          <w:b/>
          <w:sz w:val="20"/>
          <w:szCs w:val="20"/>
        </w:rPr>
        <w:t xml:space="preserve"> </w:t>
      </w:r>
      <w:r w:rsidRPr="00E86116">
        <w:rPr>
          <w:sz w:val="20"/>
          <w:szCs w:val="20"/>
        </w:rPr>
        <w:t>Pauline John</w:t>
      </w:r>
      <w:r>
        <w:rPr>
          <w:sz w:val="20"/>
          <w:szCs w:val="20"/>
        </w:rPr>
        <w:t xml:space="preserve">, </w:t>
      </w:r>
      <w:r w:rsidRPr="00E86116">
        <w:rPr>
          <w:sz w:val="20"/>
          <w:szCs w:val="20"/>
        </w:rPr>
        <w:t xml:space="preserve">Redaktion </w:t>
      </w:r>
      <w:r w:rsidR="003E4245">
        <w:rPr>
          <w:sz w:val="20"/>
          <w:szCs w:val="20"/>
        </w:rPr>
        <w:t>„</w:t>
      </w:r>
      <w:r w:rsidRPr="00E86116">
        <w:rPr>
          <w:sz w:val="20"/>
          <w:szCs w:val="20"/>
        </w:rPr>
        <w:t>A</w:t>
      </w:r>
      <w:r w:rsidR="003E4245">
        <w:rPr>
          <w:sz w:val="20"/>
          <w:szCs w:val="20"/>
        </w:rPr>
        <w:t>usbaupraxis“</w:t>
      </w:r>
      <w:r w:rsidRPr="00E86116">
        <w:rPr>
          <w:sz w:val="20"/>
          <w:szCs w:val="20"/>
        </w:rPr>
        <w:br/>
      </w:r>
      <w:r w:rsidRPr="00E86116">
        <w:rPr>
          <w:bCs/>
          <w:sz w:val="20"/>
          <w:szCs w:val="20"/>
        </w:rPr>
        <w:t>Verlagsgesellschaft</w:t>
      </w:r>
      <w:r w:rsidRPr="00E86116">
        <w:rPr>
          <w:sz w:val="20"/>
          <w:szCs w:val="20"/>
        </w:rPr>
        <w:t xml:space="preserve"> </w:t>
      </w:r>
      <w:r w:rsidRPr="00E86116">
        <w:rPr>
          <w:bCs/>
          <w:sz w:val="20"/>
          <w:szCs w:val="20"/>
        </w:rPr>
        <w:t>Rudolf Müller GmbH &amp; Co. KG</w:t>
      </w:r>
      <w:r w:rsidRPr="00E86116">
        <w:rPr>
          <w:sz w:val="20"/>
          <w:szCs w:val="20"/>
        </w:rPr>
        <w:t xml:space="preserve">  </w:t>
      </w:r>
      <w:r w:rsidRPr="00E86116">
        <w:rPr>
          <w:sz w:val="20"/>
          <w:szCs w:val="20"/>
        </w:rPr>
        <w:br/>
        <w:t>Stolberger Straße 84</w:t>
      </w:r>
      <w:r>
        <w:rPr>
          <w:sz w:val="20"/>
          <w:szCs w:val="20"/>
        </w:rPr>
        <w:t xml:space="preserve">, </w:t>
      </w:r>
      <w:r w:rsidRPr="00E86116">
        <w:rPr>
          <w:sz w:val="20"/>
          <w:szCs w:val="20"/>
        </w:rPr>
        <w:t xml:space="preserve">50933 Köln </w:t>
      </w:r>
      <w:r w:rsidRPr="00E86116">
        <w:rPr>
          <w:sz w:val="20"/>
          <w:szCs w:val="20"/>
        </w:rPr>
        <w:br/>
        <w:t>Telefon: 0221 5497-364</w:t>
      </w:r>
      <w:r w:rsidRPr="005E35BC">
        <w:rPr>
          <w:sz w:val="20"/>
          <w:szCs w:val="20"/>
        </w:rPr>
        <w:t>,</w:t>
      </w:r>
      <w:r>
        <w:rPr>
          <w:b/>
          <w:sz w:val="20"/>
          <w:szCs w:val="20"/>
        </w:rPr>
        <w:t xml:space="preserve"> </w:t>
      </w:r>
      <w:r w:rsidRPr="00E86116">
        <w:rPr>
          <w:sz w:val="20"/>
          <w:szCs w:val="20"/>
        </w:rPr>
        <w:t>E-</w:t>
      </w:r>
      <w:r w:rsidRPr="00306127">
        <w:rPr>
          <w:sz w:val="20"/>
          <w:szCs w:val="20"/>
        </w:rPr>
        <w:t xml:space="preserve">Mail: </w:t>
      </w:r>
      <w:hyperlink r:id="rId10" w:history="1">
        <w:r w:rsidRPr="00306127">
          <w:rPr>
            <w:rStyle w:val="Hyperlink"/>
            <w:color w:val="auto"/>
            <w:sz w:val="20"/>
            <w:szCs w:val="20"/>
            <w:u w:val="none"/>
          </w:rPr>
          <w:t>info@ausbaupraxis.de</w:t>
        </w:r>
      </w:hyperlink>
      <w:r w:rsidRPr="00306127">
        <w:rPr>
          <w:sz w:val="20"/>
          <w:szCs w:val="20"/>
        </w:rPr>
        <w:t xml:space="preserve"> </w:t>
      </w:r>
      <w:bookmarkStart w:id="0" w:name="_GoBack"/>
      <w:bookmarkEnd w:id="0"/>
    </w:p>
    <w:sectPr w:rsidR="00A1473B" w:rsidRPr="005E35BC" w:rsidSect="00635601">
      <w:headerReference w:type="default" r:id="rId11"/>
      <w:footerReference w:type="default" r:id="rId12"/>
      <w:headerReference w:type="first" r:id="rId13"/>
      <w:footerReference w:type="first" r:id="rId14"/>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C8" w:rsidRDefault="00AD25C8">
      <w:r>
        <w:separator/>
      </w:r>
    </w:p>
  </w:endnote>
  <w:endnote w:type="continuationSeparator" w:id="0">
    <w:p w:rsidR="00AD25C8" w:rsidRDefault="00A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ECB I+ RM Myriad">
    <w:altName w:val="RM Myriad"/>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4D" w:rsidRPr="0021464A" w:rsidRDefault="00B85F4D" w:rsidP="00767465">
    <w:pPr>
      <w:pStyle w:val="Fuzeile"/>
      <w:tabs>
        <w:tab w:val="clear" w:pos="4536"/>
        <w:tab w:val="clear" w:pos="9072"/>
      </w:tabs>
      <w:rPr>
        <w:sz w:val="20"/>
        <w:szCs w:val="20"/>
      </w:rPr>
    </w:pPr>
    <w:bookmarkStart w:id="2" w:name="EmailRestlicheSeiten"/>
    <w:bookmarkEnd w:id="2"/>
  </w:p>
  <w:p w:rsidR="00B85F4D" w:rsidRPr="0021464A" w:rsidRDefault="00B85F4D" w:rsidP="00092ADE">
    <w:pPr>
      <w:pStyle w:val="Fuzeile"/>
      <w:tabs>
        <w:tab w:val="clear" w:pos="4536"/>
        <w:tab w:val="clear" w:pos="9072"/>
        <w:tab w:val="right" w:pos="-57"/>
        <w:tab w:val="left" w:pos="0"/>
      </w:tabs>
      <w:ind w:left="-1418"/>
      <w:rPr>
        <w:rFonts w:ascii="Arial" w:hAnsi="Arial" w:cs="Arial"/>
        <w:sz w:val="12"/>
        <w:szCs w:val="12"/>
      </w:rPr>
    </w:pPr>
  </w:p>
  <w:p w:rsidR="00B85F4D" w:rsidRPr="0021464A" w:rsidRDefault="00B85F4D" w:rsidP="00A537C1">
    <w:pPr>
      <w:pStyle w:val="Fuzeile"/>
      <w:tabs>
        <w:tab w:val="clear" w:pos="4536"/>
        <w:tab w:val="clear" w:pos="9072"/>
        <w:tab w:val="left" w:pos="0"/>
      </w:tabs>
      <w:rPr>
        <w:sz w:val="20"/>
        <w:szCs w:val="20"/>
      </w:rPr>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4D" w:rsidRPr="0021464A" w:rsidRDefault="00B85F4D" w:rsidP="003565A6">
    <w:pPr>
      <w:pStyle w:val="Fuzeile"/>
      <w:tabs>
        <w:tab w:val="clear" w:pos="4536"/>
        <w:tab w:val="clear" w:pos="9072"/>
      </w:tabs>
      <w:rPr>
        <w:sz w:val="20"/>
        <w:szCs w:val="20"/>
      </w:rPr>
    </w:pPr>
    <w:bookmarkStart w:id="7" w:name="EmailErsteSeite"/>
    <w:bookmarkEnd w:id="7"/>
  </w:p>
  <w:p w:rsidR="00B85F4D" w:rsidRPr="0021464A" w:rsidRDefault="00B85F4D" w:rsidP="00B90739">
    <w:pPr>
      <w:pStyle w:val="Fuzeile"/>
      <w:tabs>
        <w:tab w:val="clear" w:pos="4536"/>
        <w:tab w:val="clear" w:pos="9072"/>
        <w:tab w:val="right" w:pos="-57"/>
        <w:tab w:val="left" w:pos="0"/>
      </w:tabs>
      <w:ind w:left="-1418"/>
      <w:rPr>
        <w:rFonts w:ascii="Arial" w:hAnsi="Arial" w:cs="Arial"/>
        <w:sz w:val="12"/>
        <w:szCs w:val="12"/>
      </w:rPr>
    </w:pPr>
  </w:p>
  <w:p w:rsidR="00B85F4D" w:rsidRPr="0021464A" w:rsidRDefault="00B85F4D" w:rsidP="00A537C1">
    <w:pPr>
      <w:pStyle w:val="Fuzeile"/>
      <w:tabs>
        <w:tab w:val="clear" w:pos="4536"/>
        <w:tab w:val="clear" w:pos="9072"/>
        <w:tab w:val="left" w:pos="0"/>
      </w:tabs>
      <w:rPr>
        <w:sz w:val="20"/>
        <w:szCs w:val="20"/>
      </w:rPr>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C8" w:rsidRDefault="00AD25C8">
      <w:r>
        <w:separator/>
      </w:r>
    </w:p>
  </w:footnote>
  <w:footnote w:type="continuationSeparator" w:id="0">
    <w:p w:rsidR="00AD25C8" w:rsidRDefault="00AD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4D" w:rsidRPr="005747B8" w:rsidRDefault="00B85F4D"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Pr>
        <w:sz w:val="20"/>
        <w:szCs w:val="20"/>
      </w:rPr>
      <w:instrText>@OhneErsteSeite@5004</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B85F4D" w:rsidRDefault="00B85F4D" w:rsidP="001727BF">
    <w:pPr>
      <w:pStyle w:val="Kopfzeile"/>
      <w:spacing w:after="1760"/>
      <w:rPr>
        <w:sz w:val="20"/>
        <w:szCs w:val="20"/>
      </w:rPr>
    </w:pPr>
  </w:p>
  <w:p w:rsidR="00B85F4D" w:rsidRPr="007166F1" w:rsidRDefault="00B85F4D"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FB6D73">
      <w:rPr>
        <w:rStyle w:val="Seitenzahl"/>
        <w:noProof/>
        <w:sz w:val="20"/>
        <w:szCs w:val="20"/>
      </w:rPr>
      <w:t>2</w:t>
    </w:r>
    <w:r w:rsidRPr="007166F1">
      <w:rPr>
        <w:rStyle w:val="Seitenzahl"/>
        <w:sz w:val="20"/>
        <w:szCs w:val="20"/>
      </w:rPr>
      <w:fldChar w:fldCharType="end"/>
    </w:r>
  </w:p>
  <w:p w:rsidR="00B85F4D" w:rsidRPr="007166F1" w:rsidRDefault="00B85F4D"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5E35BC">
      <w:rPr>
        <w:rStyle w:val="Seitenzahl"/>
        <w:noProof/>
        <w:sz w:val="20"/>
        <w:szCs w:val="20"/>
      </w:rPr>
      <w:t>27. September 2016</w:t>
    </w:r>
    <w:r w:rsidRPr="007166F1">
      <w:rPr>
        <w:rStyle w:val="Seitenzah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4D" w:rsidRDefault="00B85F4D"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4" w:name="AusgabeArt"/>
    <w:r>
      <w:rPr>
        <w:sz w:val="20"/>
        <w:szCs w:val="20"/>
      </w:rPr>
      <w:instrText>@Ausgabeart@1</w:instrText>
    </w:r>
    <w:bookmarkEnd w:id="4"/>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B85F4D" w:rsidRPr="005747B8" w:rsidRDefault="00B85F4D"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5" w:name="PrintCode1"/>
    <w:r>
      <w:rPr>
        <w:sz w:val="20"/>
        <w:szCs w:val="20"/>
      </w:rPr>
      <w:instrText>@ErsteSeite@5004</w:instrText>
    </w:r>
    <w:bookmarkEnd w:id="5"/>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B85F4D" w:rsidRPr="005747B8" w:rsidRDefault="00B85F4D" w:rsidP="00AA0FB5">
    <w:pPr>
      <w:pStyle w:val="Kopfzeile"/>
      <w:spacing w:after="1760"/>
      <w:rPr>
        <w:sz w:val="20"/>
        <w:szCs w:val="20"/>
      </w:rPr>
    </w:pPr>
    <w:r w:rsidRPr="005747B8">
      <w:rPr>
        <w:sz w:val="20"/>
        <w:szCs w:val="20"/>
      </w:rPr>
      <w:fldChar w:fldCharType="begin"/>
    </w:r>
    <w:r w:rsidRPr="005747B8">
      <w:rPr>
        <w:sz w:val="20"/>
        <w:szCs w:val="20"/>
      </w:rPr>
      <w:instrText xml:space="preserve"> PRINT </w:instrText>
    </w:r>
    <w:bookmarkStart w:id="6" w:name="PrintCode2"/>
    <w:r>
      <w:rPr>
        <w:sz w:val="20"/>
        <w:szCs w:val="20"/>
      </w:rPr>
      <w:instrText>@FolgeSeiten@5004</w:instrText>
    </w:r>
    <w:bookmarkEnd w:id="6"/>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A02"/>
    <w:multiLevelType w:val="multilevel"/>
    <w:tmpl w:val="26DC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506CB"/>
    <w:multiLevelType w:val="hybridMultilevel"/>
    <w:tmpl w:val="E53481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B30C2D"/>
    <w:multiLevelType w:val="multilevel"/>
    <w:tmpl w:val="789C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77C85"/>
    <w:multiLevelType w:val="hybridMultilevel"/>
    <w:tmpl w:val="4F56E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54255C"/>
    <w:multiLevelType w:val="hybridMultilevel"/>
    <w:tmpl w:val="D67E2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27"/>
    <w:rsid w:val="000011D2"/>
    <w:rsid w:val="00002E96"/>
    <w:rsid w:val="00004D6A"/>
    <w:rsid w:val="000300D7"/>
    <w:rsid w:val="00030E40"/>
    <w:rsid w:val="0003309C"/>
    <w:rsid w:val="00043C76"/>
    <w:rsid w:val="00057623"/>
    <w:rsid w:val="00062A1D"/>
    <w:rsid w:val="00062F0D"/>
    <w:rsid w:val="00063805"/>
    <w:rsid w:val="00071DFA"/>
    <w:rsid w:val="00080B8A"/>
    <w:rsid w:val="00087E2C"/>
    <w:rsid w:val="00092ADE"/>
    <w:rsid w:val="00096B92"/>
    <w:rsid w:val="0009794B"/>
    <w:rsid w:val="000A3F3A"/>
    <w:rsid w:val="000A5500"/>
    <w:rsid w:val="000A642A"/>
    <w:rsid w:val="000B3E83"/>
    <w:rsid w:val="000B4790"/>
    <w:rsid w:val="000C5459"/>
    <w:rsid w:val="000C5FCB"/>
    <w:rsid w:val="000C696C"/>
    <w:rsid w:val="000D2B8A"/>
    <w:rsid w:val="000D5498"/>
    <w:rsid w:val="000F6438"/>
    <w:rsid w:val="000F6BF1"/>
    <w:rsid w:val="00115E63"/>
    <w:rsid w:val="00126C4F"/>
    <w:rsid w:val="0012797F"/>
    <w:rsid w:val="0013050D"/>
    <w:rsid w:val="00152B62"/>
    <w:rsid w:val="00163015"/>
    <w:rsid w:val="00167FCF"/>
    <w:rsid w:val="001704C7"/>
    <w:rsid w:val="001727BF"/>
    <w:rsid w:val="00172EFC"/>
    <w:rsid w:val="00174063"/>
    <w:rsid w:val="001752A0"/>
    <w:rsid w:val="00176FE9"/>
    <w:rsid w:val="001815B1"/>
    <w:rsid w:val="00183F3F"/>
    <w:rsid w:val="00186A36"/>
    <w:rsid w:val="00186F00"/>
    <w:rsid w:val="00187764"/>
    <w:rsid w:val="0019302E"/>
    <w:rsid w:val="00194E54"/>
    <w:rsid w:val="001A6FB0"/>
    <w:rsid w:val="001C5F81"/>
    <w:rsid w:val="001C6F23"/>
    <w:rsid w:val="001D184B"/>
    <w:rsid w:val="001D508E"/>
    <w:rsid w:val="001E0B69"/>
    <w:rsid w:val="001E3055"/>
    <w:rsid w:val="001F21F5"/>
    <w:rsid w:val="001F3D8B"/>
    <w:rsid w:val="001F3EC3"/>
    <w:rsid w:val="001F4748"/>
    <w:rsid w:val="001F57F2"/>
    <w:rsid w:val="00204574"/>
    <w:rsid w:val="00211533"/>
    <w:rsid w:val="0021464A"/>
    <w:rsid w:val="00215549"/>
    <w:rsid w:val="002178A9"/>
    <w:rsid w:val="002268BF"/>
    <w:rsid w:val="002323F1"/>
    <w:rsid w:val="0025473B"/>
    <w:rsid w:val="002549E0"/>
    <w:rsid w:val="00261F26"/>
    <w:rsid w:val="00262442"/>
    <w:rsid w:val="0026383B"/>
    <w:rsid w:val="002675E2"/>
    <w:rsid w:val="002717D9"/>
    <w:rsid w:val="00272608"/>
    <w:rsid w:val="002730D5"/>
    <w:rsid w:val="00274A2A"/>
    <w:rsid w:val="00274F96"/>
    <w:rsid w:val="002805D7"/>
    <w:rsid w:val="00282A8B"/>
    <w:rsid w:val="0028776C"/>
    <w:rsid w:val="0028780A"/>
    <w:rsid w:val="00294D58"/>
    <w:rsid w:val="002A2685"/>
    <w:rsid w:val="002A47F5"/>
    <w:rsid w:val="002A57F1"/>
    <w:rsid w:val="002B07BB"/>
    <w:rsid w:val="002B6868"/>
    <w:rsid w:val="002B7B7E"/>
    <w:rsid w:val="002C347C"/>
    <w:rsid w:val="002C5837"/>
    <w:rsid w:val="002D7D2E"/>
    <w:rsid w:val="002E533C"/>
    <w:rsid w:val="002E597A"/>
    <w:rsid w:val="002E6313"/>
    <w:rsid w:val="002F6DD9"/>
    <w:rsid w:val="003016D2"/>
    <w:rsid w:val="00306127"/>
    <w:rsid w:val="003067D4"/>
    <w:rsid w:val="00306B8D"/>
    <w:rsid w:val="00310D69"/>
    <w:rsid w:val="00315413"/>
    <w:rsid w:val="00322928"/>
    <w:rsid w:val="003365D8"/>
    <w:rsid w:val="00346DAC"/>
    <w:rsid w:val="00354AA1"/>
    <w:rsid w:val="003565A6"/>
    <w:rsid w:val="003640FE"/>
    <w:rsid w:val="00367D33"/>
    <w:rsid w:val="00375158"/>
    <w:rsid w:val="00376AC3"/>
    <w:rsid w:val="0038529C"/>
    <w:rsid w:val="003875F6"/>
    <w:rsid w:val="003908D5"/>
    <w:rsid w:val="00391708"/>
    <w:rsid w:val="003933A8"/>
    <w:rsid w:val="00393947"/>
    <w:rsid w:val="003A402E"/>
    <w:rsid w:val="003A5068"/>
    <w:rsid w:val="003A773F"/>
    <w:rsid w:val="003B5BA4"/>
    <w:rsid w:val="003C0975"/>
    <w:rsid w:val="003C1F13"/>
    <w:rsid w:val="003C374B"/>
    <w:rsid w:val="003C6890"/>
    <w:rsid w:val="003D7740"/>
    <w:rsid w:val="003D7A93"/>
    <w:rsid w:val="003E4245"/>
    <w:rsid w:val="003F293B"/>
    <w:rsid w:val="003F2F81"/>
    <w:rsid w:val="003F2F9E"/>
    <w:rsid w:val="00412F17"/>
    <w:rsid w:val="0042793A"/>
    <w:rsid w:val="00433F93"/>
    <w:rsid w:val="004471CF"/>
    <w:rsid w:val="004507A7"/>
    <w:rsid w:val="00451E3D"/>
    <w:rsid w:val="004555AA"/>
    <w:rsid w:val="004751BB"/>
    <w:rsid w:val="0048108A"/>
    <w:rsid w:val="00483106"/>
    <w:rsid w:val="004954CB"/>
    <w:rsid w:val="004A3C96"/>
    <w:rsid w:val="004C716E"/>
    <w:rsid w:val="004D0735"/>
    <w:rsid w:val="004D1764"/>
    <w:rsid w:val="004E05E6"/>
    <w:rsid w:val="004E408A"/>
    <w:rsid w:val="004F1655"/>
    <w:rsid w:val="004F5559"/>
    <w:rsid w:val="00506FD3"/>
    <w:rsid w:val="00517005"/>
    <w:rsid w:val="0053525D"/>
    <w:rsid w:val="005469B0"/>
    <w:rsid w:val="00547163"/>
    <w:rsid w:val="00547918"/>
    <w:rsid w:val="00550631"/>
    <w:rsid w:val="00567576"/>
    <w:rsid w:val="00570498"/>
    <w:rsid w:val="005747B8"/>
    <w:rsid w:val="00574AB8"/>
    <w:rsid w:val="005826E2"/>
    <w:rsid w:val="0059733F"/>
    <w:rsid w:val="005975D8"/>
    <w:rsid w:val="005A1AEC"/>
    <w:rsid w:val="005A6C3D"/>
    <w:rsid w:val="005A7821"/>
    <w:rsid w:val="005B3027"/>
    <w:rsid w:val="005B7AEB"/>
    <w:rsid w:val="005C1A82"/>
    <w:rsid w:val="005D1F20"/>
    <w:rsid w:val="005D7DDC"/>
    <w:rsid w:val="005E35BC"/>
    <w:rsid w:val="005E66E7"/>
    <w:rsid w:val="005F5383"/>
    <w:rsid w:val="00600CAA"/>
    <w:rsid w:val="006068D8"/>
    <w:rsid w:val="00621DEC"/>
    <w:rsid w:val="00635601"/>
    <w:rsid w:val="00646E58"/>
    <w:rsid w:val="00653A84"/>
    <w:rsid w:val="006563D8"/>
    <w:rsid w:val="0065651E"/>
    <w:rsid w:val="00656F27"/>
    <w:rsid w:val="00670744"/>
    <w:rsid w:val="00672395"/>
    <w:rsid w:val="0068297B"/>
    <w:rsid w:val="0068309B"/>
    <w:rsid w:val="0068373C"/>
    <w:rsid w:val="0068625E"/>
    <w:rsid w:val="006A1143"/>
    <w:rsid w:val="006B2EFF"/>
    <w:rsid w:val="006B420B"/>
    <w:rsid w:val="006C22BC"/>
    <w:rsid w:val="006C503C"/>
    <w:rsid w:val="006D2467"/>
    <w:rsid w:val="006D665B"/>
    <w:rsid w:val="006E5C5B"/>
    <w:rsid w:val="006F0D1D"/>
    <w:rsid w:val="006F29E5"/>
    <w:rsid w:val="006F37E8"/>
    <w:rsid w:val="0070114C"/>
    <w:rsid w:val="00712B49"/>
    <w:rsid w:val="007160F7"/>
    <w:rsid w:val="007166F1"/>
    <w:rsid w:val="00727819"/>
    <w:rsid w:val="007331CA"/>
    <w:rsid w:val="00733293"/>
    <w:rsid w:val="00734E40"/>
    <w:rsid w:val="0074588B"/>
    <w:rsid w:val="0075216D"/>
    <w:rsid w:val="00753C5A"/>
    <w:rsid w:val="00767465"/>
    <w:rsid w:val="00786EC4"/>
    <w:rsid w:val="0079480F"/>
    <w:rsid w:val="007A027F"/>
    <w:rsid w:val="007A18E9"/>
    <w:rsid w:val="007A283C"/>
    <w:rsid w:val="007A2D25"/>
    <w:rsid w:val="007A5810"/>
    <w:rsid w:val="007B047B"/>
    <w:rsid w:val="007B09BF"/>
    <w:rsid w:val="007B09FA"/>
    <w:rsid w:val="007D0A9A"/>
    <w:rsid w:val="007D3C09"/>
    <w:rsid w:val="007E0260"/>
    <w:rsid w:val="007E3E0E"/>
    <w:rsid w:val="007F65D2"/>
    <w:rsid w:val="0080653E"/>
    <w:rsid w:val="00812974"/>
    <w:rsid w:val="008139B9"/>
    <w:rsid w:val="00822F27"/>
    <w:rsid w:val="0082344B"/>
    <w:rsid w:val="0084341A"/>
    <w:rsid w:val="0084411B"/>
    <w:rsid w:val="00876A05"/>
    <w:rsid w:val="00880384"/>
    <w:rsid w:val="008876C6"/>
    <w:rsid w:val="008957C4"/>
    <w:rsid w:val="008B3C13"/>
    <w:rsid w:val="008B5052"/>
    <w:rsid w:val="008B5D99"/>
    <w:rsid w:val="008B7D3B"/>
    <w:rsid w:val="008D545C"/>
    <w:rsid w:val="008D5BF2"/>
    <w:rsid w:val="008E2873"/>
    <w:rsid w:val="008E6B07"/>
    <w:rsid w:val="008F088D"/>
    <w:rsid w:val="008F1316"/>
    <w:rsid w:val="008F3FDB"/>
    <w:rsid w:val="008F7DFF"/>
    <w:rsid w:val="009040B1"/>
    <w:rsid w:val="00910905"/>
    <w:rsid w:val="00914A60"/>
    <w:rsid w:val="00923D65"/>
    <w:rsid w:val="00924636"/>
    <w:rsid w:val="00931B25"/>
    <w:rsid w:val="00941441"/>
    <w:rsid w:val="00942051"/>
    <w:rsid w:val="009421DC"/>
    <w:rsid w:val="0094737D"/>
    <w:rsid w:val="00947FE8"/>
    <w:rsid w:val="0095159B"/>
    <w:rsid w:val="0095277E"/>
    <w:rsid w:val="009579AB"/>
    <w:rsid w:val="00957B6A"/>
    <w:rsid w:val="0097110B"/>
    <w:rsid w:val="0098084E"/>
    <w:rsid w:val="0098185A"/>
    <w:rsid w:val="009C0A73"/>
    <w:rsid w:val="009D4F57"/>
    <w:rsid w:val="009D5A8F"/>
    <w:rsid w:val="009E5159"/>
    <w:rsid w:val="009F45C6"/>
    <w:rsid w:val="009F5707"/>
    <w:rsid w:val="00A031A9"/>
    <w:rsid w:val="00A063D9"/>
    <w:rsid w:val="00A1473B"/>
    <w:rsid w:val="00A40556"/>
    <w:rsid w:val="00A5354D"/>
    <w:rsid w:val="00A537C1"/>
    <w:rsid w:val="00A56357"/>
    <w:rsid w:val="00A565A6"/>
    <w:rsid w:val="00A604FD"/>
    <w:rsid w:val="00A61D0E"/>
    <w:rsid w:val="00A70880"/>
    <w:rsid w:val="00A73727"/>
    <w:rsid w:val="00A7375C"/>
    <w:rsid w:val="00A73D27"/>
    <w:rsid w:val="00A77551"/>
    <w:rsid w:val="00A82B76"/>
    <w:rsid w:val="00A83387"/>
    <w:rsid w:val="00A843A7"/>
    <w:rsid w:val="00A862EF"/>
    <w:rsid w:val="00A86773"/>
    <w:rsid w:val="00AA04AB"/>
    <w:rsid w:val="00AA0DBE"/>
    <w:rsid w:val="00AA0FB5"/>
    <w:rsid w:val="00AB1756"/>
    <w:rsid w:val="00AC3F34"/>
    <w:rsid w:val="00AD25C8"/>
    <w:rsid w:val="00AF3EFB"/>
    <w:rsid w:val="00AF4E55"/>
    <w:rsid w:val="00AF63C2"/>
    <w:rsid w:val="00B00E55"/>
    <w:rsid w:val="00B064D4"/>
    <w:rsid w:val="00B25492"/>
    <w:rsid w:val="00B34EA7"/>
    <w:rsid w:val="00B3715A"/>
    <w:rsid w:val="00B42E0D"/>
    <w:rsid w:val="00B4426D"/>
    <w:rsid w:val="00B4598A"/>
    <w:rsid w:val="00B47D6F"/>
    <w:rsid w:val="00B62AFE"/>
    <w:rsid w:val="00B65527"/>
    <w:rsid w:val="00B74667"/>
    <w:rsid w:val="00B7587D"/>
    <w:rsid w:val="00B775A1"/>
    <w:rsid w:val="00B81C3A"/>
    <w:rsid w:val="00B82A38"/>
    <w:rsid w:val="00B83BCA"/>
    <w:rsid w:val="00B85F4D"/>
    <w:rsid w:val="00B90739"/>
    <w:rsid w:val="00B96EDB"/>
    <w:rsid w:val="00BA4CD6"/>
    <w:rsid w:val="00BA5AF4"/>
    <w:rsid w:val="00BB07AB"/>
    <w:rsid w:val="00BB1735"/>
    <w:rsid w:val="00BC3444"/>
    <w:rsid w:val="00BC4CD5"/>
    <w:rsid w:val="00BD18AF"/>
    <w:rsid w:val="00BD7C44"/>
    <w:rsid w:val="00BE6EBC"/>
    <w:rsid w:val="00C014D3"/>
    <w:rsid w:val="00C01A60"/>
    <w:rsid w:val="00C02720"/>
    <w:rsid w:val="00C169D9"/>
    <w:rsid w:val="00C34BEE"/>
    <w:rsid w:val="00C36942"/>
    <w:rsid w:val="00C45A53"/>
    <w:rsid w:val="00C46658"/>
    <w:rsid w:val="00C55A39"/>
    <w:rsid w:val="00C64634"/>
    <w:rsid w:val="00C64DB9"/>
    <w:rsid w:val="00C741B2"/>
    <w:rsid w:val="00C76364"/>
    <w:rsid w:val="00C8246C"/>
    <w:rsid w:val="00C837FB"/>
    <w:rsid w:val="00C856E0"/>
    <w:rsid w:val="00C921BC"/>
    <w:rsid w:val="00CA0D94"/>
    <w:rsid w:val="00CA1BB6"/>
    <w:rsid w:val="00CA2DA7"/>
    <w:rsid w:val="00CC12BD"/>
    <w:rsid w:val="00CD641C"/>
    <w:rsid w:val="00CE33F7"/>
    <w:rsid w:val="00CE4662"/>
    <w:rsid w:val="00CE6E17"/>
    <w:rsid w:val="00CF2169"/>
    <w:rsid w:val="00D04046"/>
    <w:rsid w:val="00D04ABA"/>
    <w:rsid w:val="00D11BF3"/>
    <w:rsid w:val="00D13916"/>
    <w:rsid w:val="00D141BB"/>
    <w:rsid w:val="00D23C9D"/>
    <w:rsid w:val="00D30700"/>
    <w:rsid w:val="00D3146F"/>
    <w:rsid w:val="00D35F69"/>
    <w:rsid w:val="00D37827"/>
    <w:rsid w:val="00D44A00"/>
    <w:rsid w:val="00D46B78"/>
    <w:rsid w:val="00D54509"/>
    <w:rsid w:val="00D6431B"/>
    <w:rsid w:val="00D65240"/>
    <w:rsid w:val="00D71C09"/>
    <w:rsid w:val="00D8070C"/>
    <w:rsid w:val="00D85DE2"/>
    <w:rsid w:val="00D87882"/>
    <w:rsid w:val="00D90DC5"/>
    <w:rsid w:val="00D91E06"/>
    <w:rsid w:val="00D9705A"/>
    <w:rsid w:val="00D97B10"/>
    <w:rsid w:val="00DA09E2"/>
    <w:rsid w:val="00DA7952"/>
    <w:rsid w:val="00DB2880"/>
    <w:rsid w:val="00DD78DA"/>
    <w:rsid w:val="00DE736D"/>
    <w:rsid w:val="00E01D72"/>
    <w:rsid w:val="00E10AC7"/>
    <w:rsid w:val="00E1611B"/>
    <w:rsid w:val="00E209CD"/>
    <w:rsid w:val="00E26B08"/>
    <w:rsid w:val="00E35216"/>
    <w:rsid w:val="00E433AE"/>
    <w:rsid w:val="00E513EB"/>
    <w:rsid w:val="00E5370C"/>
    <w:rsid w:val="00E5694D"/>
    <w:rsid w:val="00E570A1"/>
    <w:rsid w:val="00E603C0"/>
    <w:rsid w:val="00E6122A"/>
    <w:rsid w:val="00E718BA"/>
    <w:rsid w:val="00E73CF5"/>
    <w:rsid w:val="00E75146"/>
    <w:rsid w:val="00E86116"/>
    <w:rsid w:val="00E91FF9"/>
    <w:rsid w:val="00E945C1"/>
    <w:rsid w:val="00EA0F16"/>
    <w:rsid w:val="00EA2A93"/>
    <w:rsid w:val="00EA5D3F"/>
    <w:rsid w:val="00EC252C"/>
    <w:rsid w:val="00EC55F2"/>
    <w:rsid w:val="00EC646F"/>
    <w:rsid w:val="00EC6576"/>
    <w:rsid w:val="00ED1C78"/>
    <w:rsid w:val="00ED2317"/>
    <w:rsid w:val="00EE0CF5"/>
    <w:rsid w:val="00EE132F"/>
    <w:rsid w:val="00EE2241"/>
    <w:rsid w:val="00EE3FF9"/>
    <w:rsid w:val="00F04D6D"/>
    <w:rsid w:val="00F30C32"/>
    <w:rsid w:val="00F36014"/>
    <w:rsid w:val="00F36B5F"/>
    <w:rsid w:val="00F43BB8"/>
    <w:rsid w:val="00F5512D"/>
    <w:rsid w:val="00F62CF1"/>
    <w:rsid w:val="00F76E4A"/>
    <w:rsid w:val="00F81821"/>
    <w:rsid w:val="00F8575E"/>
    <w:rsid w:val="00F8592E"/>
    <w:rsid w:val="00FA5B5E"/>
    <w:rsid w:val="00FA6173"/>
    <w:rsid w:val="00FB6D73"/>
    <w:rsid w:val="00FC2425"/>
    <w:rsid w:val="00FE0E32"/>
    <w:rsid w:val="00FF21E4"/>
    <w:rsid w:val="00FF6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EC646F"/>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6A1143"/>
    <w:pPr>
      <w:autoSpaceDE w:val="0"/>
      <w:autoSpaceDN w:val="0"/>
      <w:adjustRightInd w:val="0"/>
    </w:pPr>
    <w:rPr>
      <w:rFonts w:ascii="MAECB I+ RM Myriad" w:hAnsi="MAECB I+ RM Myriad" w:cs="MAECB I+ RM Myriad"/>
      <w:color w:val="000000"/>
      <w:sz w:val="24"/>
      <w:szCs w:val="24"/>
    </w:rPr>
  </w:style>
  <w:style w:type="character" w:customStyle="1" w:styleId="berschrift2Zchn">
    <w:name w:val="Überschrift 2 Zchn"/>
    <w:basedOn w:val="Absatz-Standardschriftart"/>
    <w:link w:val="berschrift2"/>
    <w:uiPriority w:val="9"/>
    <w:rsid w:val="00EC646F"/>
    <w:rPr>
      <w:b/>
      <w:bCs/>
      <w:sz w:val="36"/>
      <w:szCs w:val="36"/>
    </w:rPr>
  </w:style>
  <w:style w:type="character" w:styleId="Fett">
    <w:name w:val="Strong"/>
    <w:basedOn w:val="Absatz-Standardschriftart"/>
    <w:uiPriority w:val="22"/>
    <w:qFormat/>
    <w:rsid w:val="0068373C"/>
    <w:rPr>
      <w:b/>
      <w:bCs/>
    </w:rPr>
  </w:style>
  <w:style w:type="paragraph" w:styleId="Listenabsatz">
    <w:name w:val="List Paragraph"/>
    <w:basedOn w:val="Standard"/>
    <w:uiPriority w:val="34"/>
    <w:qFormat/>
    <w:rsid w:val="0003309C"/>
    <w:pPr>
      <w:ind w:left="720"/>
      <w:contextualSpacing/>
    </w:pPr>
  </w:style>
  <w:style w:type="paragraph" w:styleId="StandardWeb">
    <w:name w:val="Normal (Web)"/>
    <w:basedOn w:val="Standard"/>
    <w:uiPriority w:val="99"/>
    <w:unhideWhenUsed/>
    <w:rsid w:val="000D5498"/>
    <w:pPr>
      <w:spacing w:before="100" w:beforeAutospacing="1" w:after="100" w:afterAutospacing="1"/>
    </w:pPr>
  </w:style>
  <w:style w:type="character" w:styleId="Hervorhebung">
    <w:name w:val="Emphasis"/>
    <w:basedOn w:val="Absatz-Standardschriftart"/>
    <w:uiPriority w:val="20"/>
    <w:qFormat/>
    <w:rsid w:val="007D3C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link w:val="berschrift2Zchn"/>
    <w:uiPriority w:val="9"/>
    <w:qFormat/>
    <w:rsid w:val="00EC646F"/>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6A1143"/>
    <w:pPr>
      <w:autoSpaceDE w:val="0"/>
      <w:autoSpaceDN w:val="0"/>
      <w:adjustRightInd w:val="0"/>
    </w:pPr>
    <w:rPr>
      <w:rFonts w:ascii="MAECB I+ RM Myriad" w:hAnsi="MAECB I+ RM Myriad" w:cs="MAECB I+ RM Myriad"/>
      <w:color w:val="000000"/>
      <w:sz w:val="24"/>
      <w:szCs w:val="24"/>
    </w:rPr>
  </w:style>
  <w:style w:type="character" w:customStyle="1" w:styleId="berschrift2Zchn">
    <w:name w:val="Überschrift 2 Zchn"/>
    <w:basedOn w:val="Absatz-Standardschriftart"/>
    <w:link w:val="berschrift2"/>
    <w:uiPriority w:val="9"/>
    <w:rsid w:val="00EC646F"/>
    <w:rPr>
      <w:b/>
      <w:bCs/>
      <w:sz w:val="36"/>
      <w:szCs w:val="36"/>
    </w:rPr>
  </w:style>
  <w:style w:type="character" w:styleId="Fett">
    <w:name w:val="Strong"/>
    <w:basedOn w:val="Absatz-Standardschriftart"/>
    <w:uiPriority w:val="22"/>
    <w:qFormat/>
    <w:rsid w:val="0068373C"/>
    <w:rPr>
      <w:b/>
      <w:bCs/>
    </w:rPr>
  </w:style>
  <w:style w:type="paragraph" w:styleId="Listenabsatz">
    <w:name w:val="List Paragraph"/>
    <w:basedOn w:val="Standard"/>
    <w:uiPriority w:val="34"/>
    <w:qFormat/>
    <w:rsid w:val="0003309C"/>
    <w:pPr>
      <w:ind w:left="720"/>
      <w:contextualSpacing/>
    </w:pPr>
  </w:style>
  <w:style w:type="paragraph" w:styleId="StandardWeb">
    <w:name w:val="Normal (Web)"/>
    <w:basedOn w:val="Standard"/>
    <w:uiPriority w:val="99"/>
    <w:unhideWhenUsed/>
    <w:rsid w:val="000D5498"/>
    <w:pPr>
      <w:spacing w:before="100" w:beforeAutospacing="1" w:after="100" w:afterAutospacing="1"/>
    </w:pPr>
  </w:style>
  <w:style w:type="character" w:styleId="Hervorhebung">
    <w:name w:val="Emphasis"/>
    <w:basedOn w:val="Absatz-Standardschriftart"/>
    <w:uiPriority w:val="20"/>
    <w:qFormat/>
    <w:rsid w:val="007D3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6169">
      <w:bodyDiv w:val="1"/>
      <w:marLeft w:val="0"/>
      <w:marRight w:val="0"/>
      <w:marTop w:val="0"/>
      <w:marBottom w:val="0"/>
      <w:divBdr>
        <w:top w:val="none" w:sz="0" w:space="0" w:color="auto"/>
        <w:left w:val="none" w:sz="0" w:space="0" w:color="auto"/>
        <w:bottom w:val="none" w:sz="0" w:space="0" w:color="auto"/>
        <w:right w:val="none" w:sz="0" w:space="0" w:color="auto"/>
      </w:divBdr>
    </w:div>
    <w:div w:id="253364265">
      <w:bodyDiv w:val="1"/>
      <w:marLeft w:val="0"/>
      <w:marRight w:val="0"/>
      <w:marTop w:val="0"/>
      <w:marBottom w:val="0"/>
      <w:divBdr>
        <w:top w:val="none" w:sz="0" w:space="0" w:color="auto"/>
        <w:left w:val="none" w:sz="0" w:space="0" w:color="auto"/>
        <w:bottom w:val="none" w:sz="0" w:space="0" w:color="auto"/>
        <w:right w:val="none" w:sz="0" w:space="0" w:color="auto"/>
      </w:divBdr>
    </w:div>
    <w:div w:id="708145981">
      <w:bodyDiv w:val="1"/>
      <w:marLeft w:val="0"/>
      <w:marRight w:val="0"/>
      <w:marTop w:val="0"/>
      <w:marBottom w:val="0"/>
      <w:divBdr>
        <w:top w:val="none" w:sz="0" w:space="0" w:color="auto"/>
        <w:left w:val="none" w:sz="0" w:space="0" w:color="auto"/>
        <w:bottom w:val="none" w:sz="0" w:space="0" w:color="auto"/>
        <w:right w:val="none" w:sz="0" w:space="0" w:color="auto"/>
      </w:divBdr>
    </w:div>
    <w:div w:id="1138567700">
      <w:bodyDiv w:val="1"/>
      <w:marLeft w:val="0"/>
      <w:marRight w:val="0"/>
      <w:marTop w:val="0"/>
      <w:marBottom w:val="0"/>
      <w:divBdr>
        <w:top w:val="none" w:sz="0" w:space="0" w:color="auto"/>
        <w:left w:val="none" w:sz="0" w:space="0" w:color="auto"/>
        <w:bottom w:val="none" w:sz="0" w:space="0" w:color="auto"/>
        <w:right w:val="none" w:sz="0" w:space="0" w:color="auto"/>
      </w:divBdr>
    </w:div>
    <w:div w:id="1420785673">
      <w:bodyDiv w:val="1"/>
      <w:marLeft w:val="0"/>
      <w:marRight w:val="0"/>
      <w:marTop w:val="0"/>
      <w:marBottom w:val="0"/>
      <w:divBdr>
        <w:top w:val="none" w:sz="0" w:space="0" w:color="auto"/>
        <w:left w:val="none" w:sz="0" w:space="0" w:color="auto"/>
        <w:bottom w:val="none" w:sz="0" w:space="0" w:color="auto"/>
        <w:right w:val="none" w:sz="0" w:space="0" w:color="auto"/>
      </w:divBdr>
    </w:div>
    <w:div w:id="2058972966">
      <w:bodyDiv w:val="1"/>
      <w:marLeft w:val="0"/>
      <w:marRight w:val="0"/>
      <w:marTop w:val="0"/>
      <w:marBottom w:val="0"/>
      <w:divBdr>
        <w:top w:val="none" w:sz="0" w:space="0" w:color="auto"/>
        <w:left w:val="none" w:sz="0" w:space="0" w:color="auto"/>
        <w:bottom w:val="none" w:sz="0" w:space="0" w:color="auto"/>
        <w:right w:val="none" w:sz="0" w:space="0" w:color="auto"/>
      </w:divBdr>
      <w:divsChild>
        <w:div w:id="193420508">
          <w:marLeft w:val="0"/>
          <w:marRight w:val="0"/>
          <w:marTop w:val="300"/>
          <w:marBottom w:val="300"/>
          <w:divBdr>
            <w:top w:val="single" w:sz="2" w:space="0" w:color="000000"/>
            <w:left w:val="single" w:sz="2" w:space="0" w:color="000000"/>
            <w:bottom w:val="single" w:sz="2" w:space="0" w:color="000000"/>
            <w:right w:val="single" w:sz="2" w:space="0" w:color="000000"/>
          </w:divBdr>
          <w:divsChild>
            <w:div w:id="1493570134">
              <w:marLeft w:val="195"/>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baupraxis.d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usbaupraxis.de" TargetMode="External"/><Relationship Id="rId4" Type="http://schemas.openxmlformats.org/officeDocument/2006/relationships/settings" Target="settings.xml"/><Relationship Id="rId9" Type="http://schemas.openxmlformats.org/officeDocument/2006/relationships/hyperlink" Target="http://www.ausbau-praxis.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2436</CharactersWithSpaces>
  <SharedDoc>false</SharedDoc>
  <HLinks>
    <vt:vector size="6" baseType="variant">
      <vt:variant>
        <vt:i4>3342361</vt:i4>
      </vt:variant>
      <vt:variant>
        <vt:i4>0</vt:i4>
      </vt:variant>
      <vt:variant>
        <vt:i4>0</vt:i4>
      </vt:variant>
      <vt:variant>
        <vt:i4>5</vt:i4>
      </vt:variant>
      <vt:variant>
        <vt:lpwstr>mailto:ssb.leipzig@ssb-seminare.de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7</cp:revision>
  <cp:lastPrinted>2015-08-05T14:50:00Z</cp:lastPrinted>
  <dcterms:created xsi:type="dcterms:W3CDTF">2016-09-27T12:22:00Z</dcterms:created>
  <dcterms:modified xsi:type="dcterms:W3CDTF">2016-09-27T13:52:00Z</dcterms:modified>
</cp:coreProperties>
</file>