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50343" w14:textId="5155CA30" w:rsidR="00C44599" w:rsidRDefault="00EC2470">
      <w:pPr>
        <w:rPr>
          <w:rFonts w:cs="Courier New"/>
          <w:sz w:val="28"/>
          <w:szCs w:val="28"/>
        </w:rPr>
      </w:pPr>
      <w:r w:rsidRPr="00C001D6">
        <w:rPr>
          <w:rFonts w:cs="Courier New"/>
          <w:sz w:val="28"/>
          <w:szCs w:val="28"/>
        </w:rPr>
        <w:t>Pressmeddelande</w:t>
      </w:r>
      <w:r w:rsidR="00C001D6" w:rsidRPr="00C001D6">
        <w:rPr>
          <w:rFonts w:cs="Courier New"/>
          <w:sz w:val="28"/>
          <w:szCs w:val="28"/>
        </w:rPr>
        <w:t>, Svenska Möten</w:t>
      </w:r>
      <w:r w:rsidR="00C001D6">
        <w:rPr>
          <w:rFonts w:cs="Courier New"/>
          <w:sz w:val="28"/>
          <w:szCs w:val="28"/>
        </w:rPr>
        <w:t>,</w:t>
      </w:r>
      <w:r w:rsidRPr="00C001D6">
        <w:rPr>
          <w:rFonts w:cs="Courier New"/>
          <w:sz w:val="28"/>
          <w:szCs w:val="28"/>
        </w:rPr>
        <w:t xml:space="preserve"> 6 september 2016</w:t>
      </w:r>
    </w:p>
    <w:p w14:paraId="633A7212" w14:textId="77777777" w:rsidR="00C001D6" w:rsidRPr="00C001D6" w:rsidRDefault="00C001D6">
      <w:pPr>
        <w:rPr>
          <w:rFonts w:cs="Courier New"/>
          <w:sz w:val="28"/>
          <w:szCs w:val="28"/>
        </w:rPr>
      </w:pPr>
    </w:p>
    <w:p w14:paraId="227B0166" w14:textId="2E263D20" w:rsidR="00971BCA" w:rsidRPr="00EC2470" w:rsidRDefault="0075054C" w:rsidP="007B0C96">
      <w:pPr>
        <w:shd w:val="clear" w:color="auto" w:fill="FFFFFF"/>
        <w:spacing w:after="270" w:line="240" w:lineRule="auto"/>
        <w:outlineLvl w:val="0"/>
        <w:rPr>
          <w:rFonts w:eastAsia="Times New Roman" w:cs="Arial"/>
          <w:sz w:val="24"/>
          <w:szCs w:val="24"/>
          <w:lang w:eastAsia="sv-SE"/>
        </w:rPr>
      </w:pPr>
      <w:r w:rsidRPr="00EC2470">
        <w:rPr>
          <w:rFonts w:eastAsia="Times New Roman" w:cs="Helvetica"/>
          <w:b/>
          <w:bCs/>
          <w:kern w:val="36"/>
          <w:sz w:val="44"/>
          <w:szCs w:val="44"/>
          <w:lang w:eastAsia="sv-SE"/>
        </w:rPr>
        <w:t>Fortsatt framgång för Svenska Möten</w:t>
      </w:r>
      <w:r w:rsidRPr="00EC2470">
        <w:rPr>
          <w:rFonts w:ascii="PMingLiU" w:eastAsia="PMingLiU" w:hAnsi="PMingLiU" w:cs="PMingLiU"/>
          <w:b/>
          <w:bCs/>
          <w:kern w:val="36"/>
          <w:sz w:val="44"/>
          <w:szCs w:val="44"/>
          <w:lang w:eastAsia="sv-SE"/>
        </w:rPr>
        <w:br/>
      </w:r>
      <w:r w:rsidR="00C85A92" w:rsidRPr="00EC2470">
        <w:rPr>
          <w:rFonts w:eastAsia="Times New Roman" w:cs="Helvetica"/>
          <w:b/>
          <w:bCs/>
          <w:kern w:val="36"/>
          <w:sz w:val="44"/>
          <w:szCs w:val="44"/>
          <w:lang w:eastAsia="sv-SE"/>
        </w:rPr>
        <w:t>med</w:t>
      </w:r>
      <w:r w:rsidRPr="00EC2470">
        <w:rPr>
          <w:rFonts w:eastAsia="Times New Roman" w:cs="Helvetica"/>
          <w:b/>
          <w:bCs/>
          <w:kern w:val="36"/>
          <w:sz w:val="44"/>
          <w:szCs w:val="44"/>
          <w:lang w:eastAsia="sv-SE"/>
        </w:rPr>
        <w:t xml:space="preserve"> flera nya kundavtal</w:t>
      </w:r>
      <w:r w:rsidR="00C44599" w:rsidRPr="00EC2470">
        <w:rPr>
          <w:rFonts w:eastAsia="Times New Roman" w:cs="Helvetica"/>
          <w:b/>
          <w:bCs/>
          <w:kern w:val="36"/>
          <w:sz w:val="44"/>
          <w:szCs w:val="44"/>
          <w:lang w:eastAsia="sv-SE"/>
        </w:rPr>
        <w:t xml:space="preserve"> </w:t>
      </w:r>
      <w:r w:rsidR="007B0C96" w:rsidRPr="00EC2470">
        <w:rPr>
          <w:rFonts w:eastAsia="Times New Roman" w:cs="Helvetica"/>
          <w:b/>
          <w:bCs/>
          <w:sz w:val="21"/>
          <w:szCs w:val="21"/>
          <w:lang w:eastAsia="sv-SE"/>
        </w:rPr>
        <w:br/>
      </w:r>
      <w:r w:rsidRPr="00EC2470">
        <w:rPr>
          <w:rFonts w:eastAsia="Times New Roman" w:cs="Helvetica"/>
          <w:b/>
          <w:bCs/>
          <w:sz w:val="24"/>
          <w:szCs w:val="24"/>
          <w:lang w:eastAsia="sv-SE"/>
        </w:rPr>
        <w:br/>
      </w:r>
      <w:r w:rsidR="009C26C1" w:rsidRPr="00EC2470">
        <w:rPr>
          <w:rFonts w:eastAsia="Times New Roman" w:cs="Arial"/>
          <w:b/>
          <w:bCs/>
          <w:sz w:val="24"/>
          <w:szCs w:val="24"/>
          <w:lang w:eastAsia="sv-SE"/>
        </w:rPr>
        <w:br/>
      </w:r>
      <w:r w:rsidRPr="00EC2470">
        <w:rPr>
          <w:rFonts w:eastAsia="Times New Roman" w:cs="Arial"/>
          <w:b/>
          <w:bCs/>
          <w:sz w:val="24"/>
          <w:szCs w:val="24"/>
          <w:lang w:eastAsia="sv-SE"/>
        </w:rPr>
        <w:t>Svenska Möten fortsätter</w:t>
      </w:r>
      <w:r w:rsidR="00CA470B" w:rsidRPr="00EC2470">
        <w:rPr>
          <w:rFonts w:eastAsia="Times New Roman" w:cs="Arial"/>
          <w:b/>
          <w:bCs/>
          <w:sz w:val="24"/>
          <w:szCs w:val="24"/>
          <w:lang w:eastAsia="sv-SE"/>
        </w:rPr>
        <w:t xml:space="preserve"> </w:t>
      </w:r>
      <w:r w:rsidR="005A479D" w:rsidRPr="00EC2470">
        <w:rPr>
          <w:rFonts w:eastAsia="Times New Roman" w:cs="Arial"/>
          <w:b/>
          <w:bCs/>
          <w:sz w:val="24"/>
          <w:szCs w:val="24"/>
          <w:lang w:eastAsia="sv-SE"/>
        </w:rPr>
        <w:t xml:space="preserve">att öka sin </w:t>
      </w:r>
      <w:r w:rsidR="0093209A" w:rsidRPr="00EC2470">
        <w:rPr>
          <w:rFonts w:eastAsia="Times New Roman" w:cs="Arial"/>
          <w:b/>
          <w:bCs/>
          <w:sz w:val="24"/>
          <w:szCs w:val="24"/>
          <w:lang w:eastAsia="sv-SE"/>
        </w:rPr>
        <w:t>försäljning</w:t>
      </w:r>
      <w:r w:rsidRPr="00EC2470">
        <w:rPr>
          <w:rFonts w:eastAsia="Times New Roman" w:cs="Arial"/>
          <w:b/>
          <w:bCs/>
          <w:sz w:val="24"/>
          <w:szCs w:val="24"/>
          <w:lang w:eastAsia="sv-SE"/>
        </w:rPr>
        <w:t xml:space="preserve">, </w:t>
      </w:r>
      <w:r w:rsidR="00971BCA" w:rsidRPr="00EC2470">
        <w:rPr>
          <w:rFonts w:eastAsia="Times New Roman" w:cs="Arial"/>
          <w:b/>
          <w:bCs/>
          <w:sz w:val="24"/>
          <w:szCs w:val="24"/>
          <w:lang w:eastAsia="sv-SE"/>
        </w:rPr>
        <w:t xml:space="preserve">efter ett </w:t>
      </w:r>
      <w:r w:rsidR="007B22A7" w:rsidRPr="00EC2470">
        <w:rPr>
          <w:rFonts w:eastAsia="Times New Roman" w:cs="Arial"/>
          <w:b/>
          <w:bCs/>
          <w:sz w:val="24"/>
          <w:szCs w:val="24"/>
          <w:lang w:eastAsia="sv-SE"/>
        </w:rPr>
        <w:t>framgångsrikt</w:t>
      </w:r>
      <w:r w:rsidR="00A86A3A" w:rsidRPr="00EC2470">
        <w:rPr>
          <w:rFonts w:eastAsia="Times New Roman" w:cs="Arial"/>
          <w:b/>
          <w:bCs/>
          <w:sz w:val="24"/>
          <w:szCs w:val="24"/>
          <w:lang w:eastAsia="sv-SE"/>
        </w:rPr>
        <w:t xml:space="preserve"> första</w:t>
      </w:r>
      <w:r w:rsidR="00971BCA" w:rsidRPr="00EC2470">
        <w:rPr>
          <w:rFonts w:eastAsia="Times New Roman" w:cs="Arial"/>
          <w:b/>
          <w:bCs/>
          <w:sz w:val="24"/>
          <w:szCs w:val="24"/>
          <w:lang w:eastAsia="sv-SE"/>
        </w:rPr>
        <w:t xml:space="preserve"> halvår</w:t>
      </w:r>
      <w:r w:rsidR="005A479D" w:rsidRPr="00EC2470">
        <w:rPr>
          <w:rFonts w:eastAsia="Times New Roman" w:cs="Arial"/>
          <w:b/>
          <w:bCs/>
          <w:sz w:val="24"/>
          <w:szCs w:val="24"/>
          <w:lang w:eastAsia="sv-SE"/>
        </w:rPr>
        <w:t xml:space="preserve">. </w:t>
      </w:r>
      <w:r w:rsidR="00CA470B" w:rsidRPr="00EC2470">
        <w:rPr>
          <w:rFonts w:eastAsia="Times New Roman" w:cs="Arial"/>
          <w:b/>
          <w:bCs/>
          <w:sz w:val="24"/>
          <w:szCs w:val="24"/>
          <w:lang w:eastAsia="sv-SE"/>
        </w:rPr>
        <w:t xml:space="preserve">De senaste månaderna </w:t>
      </w:r>
      <w:r w:rsidR="00971BCA" w:rsidRPr="00EC2470">
        <w:rPr>
          <w:rFonts w:eastAsia="Times New Roman" w:cs="Arial"/>
          <w:b/>
          <w:bCs/>
          <w:sz w:val="24"/>
          <w:szCs w:val="24"/>
          <w:lang w:eastAsia="sv-SE"/>
        </w:rPr>
        <w:t xml:space="preserve">har </w:t>
      </w:r>
      <w:r w:rsidR="0093209A" w:rsidRPr="00EC2470">
        <w:rPr>
          <w:rFonts w:eastAsia="Times New Roman" w:cs="Arial"/>
          <w:b/>
          <w:bCs/>
          <w:sz w:val="24"/>
          <w:szCs w:val="24"/>
          <w:lang w:eastAsia="sv-SE"/>
        </w:rPr>
        <w:t>flera nya</w:t>
      </w:r>
      <w:r w:rsidR="00CA470B" w:rsidRPr="00EC2470">
        <w:rPr>
          <w:rFonts w:eastAsia="Times New Roman" w:cs="Arial"/>
          <w:b/>
          <w:bCs/>
          <w:sz w:val="24"/>
          <w:szCs w:val="24"/>
          <w:lang w:eastAsia="sv-SE"/>
        </w:rPr>
        <w:t xml:space="preserve"> kunder tillkommit</w:t>
      </w:r>
      <w:r w:rsidR="00E4618D" w:rsidRPr="00EC2470">
        <w:rPr>
          <w:rFonts w:eastAsia="Times New Roman" w:cs="Arial"/>
          <w:b/>
          <w:bCs/>
          <w:sz w:val="24"/>
          <w:szCs w:val="24"/>
          <w:lang w:eastAsia="sv-SE"/>
        </w:rPr>
        <w:t>,</w:t>
      </w:r>
      <w:r w:rsidR="00CA470B" w:rsidRPr="00EC2470">
        <w:rPr>
          <w:rFonts w:eastAsia="Times New Roman" w:cs="Arial"/>
          <w:b/>
          <w:bCs/>
          <w:sz w:val="24"/>
          <w:szCs w:val="24"/>
          <w:lang w:eastAsia="sv-SE"/>
        </w:rPr>
        <w:t xml:space="preserve"> och prognosen för resten av året </w:t>
      </w:r>
      <w:r w:rsidR="0093209A" w:rsidRPr="00EC2470">
        <w:rPr>
          <w:rFonts w:eastAsia="Times New Roman" w:cs="Arial"/>
          <w:b/>
          <w:bCs/>
          <w:sz w:val="24"/>
          <w:szCs w:val="24"/>
          <w:lang w:eastAsia="sv-SE"/>
        </w:rPr>
        <w:t>är mycket god</w:t>
      </w:r>
      <w:r w:rsidR="00CA470B" w:rsidRPr="00EC2470">
        <w:rPr>
          <w:rFonts w:eastAsia="Times New Roman" w:cs="Arial"/>
          <w:b/>
          <w:bCs/>
          <w:sz w:val="24"/>
          <w:szCs w:val="24"/>
          <w:lang w:eastAsia="sv-SE"/>
        </w:rPr>
        <w:t xml:space="preserve">. </w:t>
      </w:r>
      <w:r w:rsidR="004B0FE2" w:rsidRPr="00EC2470">
        <w:rPr>
          <w:rFonts w:eastAsia="Times New Roman" w:cs="Arial"/>
          <w:b/>
          <w:bCs/>
          <w:sz w:val="24"/>
          <w:szCs w:val="24"/>
          <w:lang w:eastAsia="sv-SE"/>
        </w:rPr>
        <w:t xml:space="preserve"> </w:t>
      </w:r>
      <w:r w:rsidR="00CA470B" w:rsidRPr="00EC2470">
        <w:rPr>
          <w:rFonts w:eastAsia="Times New Roman" w:cs="Arial"/>
          <w:b/>
          <w:bCs/>
          <w:sz w:val="24"/>
          <w:szCs w:val="24"/>
          <w:lang w:eastAsia="sv-SE"/>
        </w:rPr>
        <w:br/>
      </w:r>
      <w:r w:rsidR="00CA470B" w:rsidRPr="00EC2470">
        <w:rPr>
          <w:rFonts w:eastAsia="Times New Roman" w:cs="Arial"/>
          <w:b/>
          <w:bCs/>
          <w:sz w:val="24"/>
          <w:szCs w:val="24"/>
          <w:lang w:eastAsia="sv-SE"/>
        </w:rPr>
        <w:br/>
      </w:r>
      <w:r w:rsidR="00971BCA" w:rsidRPr="00EC2470">
        <w:rPr>
          <w:rFonts w:eastAsia="Times New Roman" w:cs="Arial"/>
          <w:sz w:val="24"/>
          <w:szCs w:val="24"/>
          <w:lang w:eastAsia="sv-SE"/>
        </w:rPr>
        <w:t xml:space="preserve">År 2016 har börjat bra för Svenska Möten, Sveriges största mötespartner. Under </w:t>
      </w:r>
      <w:r w:rsidR="00AF3053" w:rsidRPr="00EC2470">
        <w:rPr>
          <w:rFonts w:eastAsia="Times New Roman" w:cs="Arial"/>
          <w:sz w:val="24"/>
          <w:szCs w:val="24"/>
          <w:lang w:eastAsia="sv-SE"/>
        </w:rPr>
        <w:t xml:space="preserve">årets första </w:t>
      </w:r>
      <w:r w:rsidR="00EC2470">
        <w:rPr>
          <w:rFonts w:eastAsia="Times New Roman" w:cs="Arial"/>
          <w:sz w:val="24"/>
          <w:szCs w:val="24"/>
          <w:lang w:eastAsia="sv-SE"/>
        </w:rPr>
        <w:t>åtta</w:t>
      </w:r>
      <w:r w:rsidR="00AF3053" w:rsidRPr="00EC2470">
        <w:rPr>
          <w:rFonts w:eastAsia="Times New Roman" w:cs="Arial"/>
          <w:sz w:val="24"/>
          <w:szCs w:val="24"/>
          <w:lang w:eastAsia="sv-SE"/>
        </w:rPr>
        <w:t xml:space="preserve"> månader </w:t>
      </w:r>
      <w:r w:rsidR="008819CE" w:rsidRPr="00EC2470">
        <w:rPr>
          <w:rFonts w:eastAsia="Times New Roman" w:cs="Arial"/>
          <w:sz w:val="24"/>
          <w:szCs w:val="24"/>
          <w:lang w:eastAsia="sv-SE"/>
        </w:rPr>
        <w:t xml:space="preserve">ökade </w:t>
      </w:r>
      <w:r w:rsidR="00971BCA" w:rsidRPr="00EC2470">
        <w:rPr>
          <w:rFonts w:eastAsia="Times New Roman" w:cs="Arial"/>
          <w:sz w:val="24"/>
          <w:szCs w:val="24"/>
          <w:lang w:eastAsia="sv-SE"/>
        </w:rPr>
        <w:t xml:space="preserve">bokningsvolym och försäljning med </w:t>
      </w:r>
      <w:r w:rsidR="00AF3053" w:rsidRPr="00EC2470">
        <w:rPr>
          <w:rFonts w:eastAsia="Times New Roman" w:cs="Arial"/>
          <w:sz w:val="24"/>
          <w:szCs w:val="24"/>
          <w:lang w:eastAsia="sv-SE"/>
        </w:rPr>
        <w:t>14</w:t>
      </w:r>
      <w:r w:rsidR="00971BCA" w:rsidRPr="00EC2470">
        <w:rPr>
          <w:rFonts w:eastAsia="Times New Roman" w:cs="Arial"/>
          <w:sz w:val="24"/>
          <w:szCs w:val="24"/>
          <w:lang w:eastAsia="sv-SE"/>
        </w:rPr>
        <w:t xml:space="preserve"> procent, jämfört med samma period förra året. </w:t>
      </w:r>
    </w:p>
    <w:p w14:paraId="63F17AA6" w14:textId="58DB8D7F" w:rsidR="00971BCA" w:rsidRPr="00EC2470" w:rsidRDefault="007F48D0" w:rsidP="007B0C96">
      <w:pPr>
        <w:shd w:val="clear" w:color="auto" w:fill="FFFFFF"/>
        <w:spacing w:after="270" w:line="240" w:lineRule="auto"/>
        <w:outlineLvl w:val="0"/>
        <w:rPr>
          <w:rFonts w:eastAsia="Times New Roman" w:cs="Arial"/>
          <w:sz w:val="24"/>
          <w:szCs w:val="24"/>
          <w:lang w:eastAsia="sv-SE"/>
        </w:rPr>
      </w:pPr>
      <w:r w:rsidRPr="00F46A10">
        <w:rPr>
          <w:rFonts w:eastAsia="Times New Roman" w:cs="Arial"/>
          <w:sz w:val="24"/>
          <w:szCs w:val="24"/>
          <w:lang w:eastAsia="sv-SE"/>
        </w:rPr>
        <w:t>Svenska Möten har under denna tid både skrivit flertalet kun</w:t>
      </w:r>
      <w:r w:rsidR="00F46A10">
        <w:rPr>
          <w:rFonts w:eastAsia="Times New Roman" w:cs="Arial"/>
          <w:sz w:val="24"/>
          <w:szCs w:val="24"/>
          <w:lang w:eastAsia="sv-SE"/>
        </w:rPr>
        <w:t>davtal och förlängt befintliga. De</w:t>
      </w:r>
      <w:r w:rsidR="00F46A10" w:rsidRPr="00F46A10">
        <w:rPr>
          <w:rFonts w:eastAsia="Times New Roman" w:cs="Arial"/>
          <w:sz w:val="24"/>
          <w:szCs w:val="24"/>
          <w:lang w:eastAsia="sv-SE"/>
        </w:rPr>
        <w:t xml:space="preserve"> senaste tillskotten</w:t>
      </w:r>
      <w:r w:rsidRPr="00F46A10">
        <w:rPr>
          <w:rFonts w:eastAsia="Times New Roman" w:cs="Arial"/>
          <w:sz w:val="24"/>
          <w:szCs w:val="24"/>
          <w:lang w:eastAsia="sv-SE"/>
        </w:rPr>
        <w:t xml:space="preserve"> är Continental Däck</w:t>
      </w:r>
      <w:r w:rsidR="00F46A10" w:rsidRPr="00F46A10">
        <w:rPr>
          <w:rFonts w:eastAsia="Times New Roman" w:cs="Arial"/>
          <w:sz w:val="24"/>
          <w:szCs w:val="24"/>
          <w:lang w:eastAsia="sv-SE"/>
        </w:rPr>
        <w:t xml:space="preserve"> och Landstinget Dalarna.</w:t>
      </w:r>
      <w:r w:rsidR="00F46A10">
        <w:rPr>
          <w:rFonts w:ascii="Arial" w:hAnsi="Arial" w:cs="Arial"/>
          <w:sz w:val="24"/>
          <w:szCs w:val="24"/>
        </w:rPr>
        <w:br/>
      </w:r>
      <w:r w:rsidR="00844907" w:rsidRPr="00EC2470">
        <w:rPr>
          <w:rFonts w:eastAsia="Times New Roman" w:cs="Arial"/>
          <w:sz w:val="24"/>
          <w:szCs w:val="24"/>
          <w:lang w:eastAsia="sv-SE"/>
        </w:rPr>
        <w:br/>
      </w:r>
      <w:r w:rsidR="00DD0905" w:rsidRPr="00EC2470">
        <w:rPr>
          <w:rFonts w:eastAsia="Times New Roman" w:cs="Arial"/>
          <w:sz w:val="24"/>
          <w:szCs w:val="24"/>
          <w:lang w:eastAsia="sv-SE"/>
        </w:rPr>
        <w:t xml:space="preserve">− </w:t>
      </w:r>
      <w:r w:rsidR="00844907" w:rsidRPr="00EC2470">
        <w:rPr>
          <w:rFonts w:eastAsia="Times New Roman" w:cs="Arial"/>
          <w:sz w:val="24"/>
          <w:szCs w:val="24"/>
          <w:lang w:eastAsia="sv-SE"/>
        </w:rPr>
        <w:t xml:space="preserve">Det </w:t>
      </w:r>
      <w:r w:rsidR="00617032" w:rsidRPr="00EC2470">
        <w:rPr>
          <w:rFonts w:eastAsia="Times New Roman" w:cs="Arial"/>
          <w:sz w:val="24"/>
          <w:szCs w:val="24"/>
          <w:lang w:eastAsia="sv-SE"/>
        </w:rPr>
        <w:t>gläder oss mycket att få förtroendet att</w:t>
      </w:r>
      <w:r w:rsidR="00844907" w:rsidRPr="00EC2470">
        <w:rPr>
          <w:rFonts w:eastAsia="Times New Roman" w:cs="Arial"/>
          <w:sz w:val="24"/>
          <w:szCs w:val="24"/>
          <w:lang w:eastAsia="sv-SE"/>
        </w:rPr>
        <w:t xml:space="preserve"> </w:t>
      </w:r>
      <w:r w:rsidR="00AF3053" w:rsidRPr="00EC2470">
        <w:rPr>
          <w:rFonts w:eastAsia="Times New Roman" w:cs="Arial"/>
          <w:sz w:val="24"/>
          <w:szCs w:val="24"/>
          <w:lang w:eastAsia="sv-SE"/>
        </w:rPr>
        <w:t xml:space="preserve">effektivisera möteshanteringen </w:t>
      </w:r>
      <w:r w:rsidR="007D5D23" w:rsidRPr="00EC2470">
        <w:rPr>
          <w:rFonts w:eastAsia="Times New Roman" w:cs="Arial"/>
          <w:sz w:val="24"/>
          <w:szCs w:val="24"/>
          <w:lang w:eastAsia="sv-SE"/>
        </w:rPr>
        <w:t>åt</w:t>
      </w:r>
      <w:r w:rsidR="00844907" w:rsidRPr="00EC2470">
        <w:rPr>
          <w:rFonts w:eastAsia="Times New Roman" w:cs="Arial"/>
          <w:sz w:val="24"/>
          <w:szCs w:val="24"/>
          <w:lang w:eastAsia="sv-SE"/>
        </w:rPr>
        <w:t xml:space="preserve"> dessa välrenommerade företag, säger Pontus Esbo, marknads- och försäljn</w:t>
      </w:r>
      <w:r w:rsidR="003C591C" w:rsidRPr="00EC2470">
        <w:rPr>
          <w:rFonts w:eastAsia="Times New Roman" w:cs="Arial"/>
          <w:sz w:val="24"/>
          <w:szCs w:val="24"/>
          <w:lang w:eastAsia="sv-SE"/>
        </w:rPr>
        <w:t>ingschef på Svenska Möten.</w:t>
      </w:r>
    </w:p>
    <w:p w14:paraId="1F9DE60A" w14:textId="1867DA7A" w:rsidR="00EC2470" w:rsidRPr="00EC2470" w:rsidRDefault="005A479D" w:rsidP="00EC2470">
      <w:pPr>
        <w:widowControl w:val="0"/>
        <w:autoSpaceDE w:val="0"/>
        <w:autoSpaceDN w:val="0"/>
        <w:adjustRightInd w:val="0"/>
        <w:spacing w:after="0" w:line="240" w:lineRule="auto"/>
        <w:rPr>
          <w:rFonts w:eastAsia="Times New Roman" w:cs="Arial"/>
          <w:sz w:val="24"/>
          <w:szCs w:val="24"/>
          <w:lang w:eastAsia="sv-SE"/>
        </w:rPr>
      </w:pPr>
      <w:r w:rsidRPr="00EC2470">
        <w:rPr>
          <w:rFonts w:eastAsia="Times New Roman" w:cs="Arial"/>
          <w:sz w:val="24"/>
          <w:szCs w:val="24"/>
          <w:lang w:eastAsia="sv-SE"/>
        </w:rPr>
        <w:t xml:space="preserve">Den </w:t>
      </w:r>
      <w:r w:rsidR="00780C9D" w:rsidRPr="00EC2470">
        <w:rPr>
          <w:rFonts w:eastAsia="Times New Roman" w:cs="Arial"/>
          <w:sz w:val="24"/>
          <w:szCs w:val="24"/>
          <w:lang w:eastAsia="sv-SE"/>
        </w:rPr>
        <w:t xml:space="preserve">ökande </w:t>
      </w:r>
      <w:r w:rsidRPr="00EC2470">
        <w:rPr>
          <w:rFonts w:eastAsia="Times New Roman" w:cs="Arial"/>
          <w:sz w:val="24"/>
          <w:szCs w:val="24"/>
          <w:lang w:eastAsia="sv-SE"/>
        </w:rPr>
        <w:t xml:space="preserve">efterfrågan </w:t>
      </w:r>
      <w:r w:rsidR="00780C9D" w:rsidRPr="00EC2470">
        <w:rPr>
          <w:rFonts w:eastAsia="Times New Roman" w:cs="Arial"/>
          <w:sz w:val="24"/>
          <w:szCs w:val="24"/>
          <w:lang w:eastAsia="sv-SE"/>
        </w:rPr>
        <w:t xml:space="preserve">på </w:t>
      </w:r>
      <w:r w:rsidR="009C7CDB" w:rsidRPr="00EC2470">
        <w:rPr>
          <w:rFonts w:eastAsia="Times New Roman" w:cs="Arial"/>
          <w:sz w:val="24"/>
          <w:szCs w:val="24"/>
          <w:lang w:eastAsia="sv-SE"/>
        </w:rPr>
        <w:t>möten</w:t>
      </w:r>
      <w:r w:rsidR="00780C9D" w:rsidRPr="00EC2470">
        <w:rPr>
          <w:rFonts w:eastAsia="Times New Roman" w:cs="Arial"/>
          <w:sz w:val="24"/>
          <w:szCs w:val="24"/>
          <w:lang w:eastAsia="sv-SE"/>
        </w:rPr>
        <w:t xml:space="preserve"> </w:t>
      </w:r>
      <w:r w:rsidRPr="00EC2470">
        <w:rPr>
          <w:rFonts w:eastAsia="Times New Roman" w:cs="Arial"/>
          <w:sz w:val="24"/>
          <w:szCs w:val="24"/>
          <w:lang w:eastAsia="sv-SE"/>
        </w:rPr>
        <w:t>märktes reda</w:t>
      </w:r>
      <w:r w:rsidR="006055E8" w:rsidRPr="00EC2470">
        <w:rPr>
          <w:rFonts w:eastAsia="Times New Roman" w:cs="Arial"/>
          <w:sz w:val="24"/>
          <w:szCs w:val="24"/>
          <w:lang w:eastAsia="sv-SE"/>
        </w:rPr>
        <w:t xml:space="preserve">n </w:t>
      </w:r>
      <w:r w:rsidR="00A07140" w:rsidRPr="00EC2470">
        <w:rPr>
          <w:rFonts w:eastAsia="Times New Roman" w:cs="Arial"/>
          <w:sz w:val="24"/>
          <w:szCs w:val="24"/>
          <w:lang w:eastAsia="sv-SE"/>
        </w:rPr>
        <w:t>under senare delen av 2015.</w:t>
      </w:r>
      <w:r w:rsidR="00740B75" w:rsidRPr="00EC2470">
        <w:rPr>
          <w:rFonts w:eastAsia="Times New Roman" w:cs="Arial"/>
          <w:sz w:val="24"/>
          <w:szCs w:val="24"/>
          <w:lang w:eastAsia="sv-SE"/>
        </w:rPr>
        <w:t xml:space="preserve"> Bakgrunden är såväl det goda konjunkturläget som </w:t>
      </w:r>
      <w:r w:rsidR="00A07140" w:rsidRPr="00EC2470">
        <w:rPr>
          <w:rFonts w:eastAsia="Times New Roman" w:cs="Arial"/>
          <w:sz w:val="24"/>
          <w:szCs w:val="24"/>
          <w:lang w:eastAsia="sv-SE"/>
        </w:rPr>
        <w:t>en ökad medvetenhet</w:t>
      </w:r>
      <w:r w:rsidR="00740B75" w:rsidRPr="00EC2470">
        <w:rPr>
          <w:rFonts w:eastAsia="Times New Roman" w:cs="Arial"/>
          <w:sz w:val="24"/>
          <w:szCs w:val="24"/>
          <w:lang w:eastAsia="sv-SE"/>
        </w:rPr>
        <w:t xml:space="preserve"> om </w:t>
      </w:r>
      <w:r w:rsidR="00A07140" w:rsidRPr="00EC2470">
        <w:rPr>
          <w:rFonts w:eastAsia="Times New Roman" w:cs="Arial"/>
          <w:sz w:val="24"/>
          <w:szCs w:val="24"/>
          <w:lang w:eastAsia="sv-SE"/>
        </w:rPr>
        <w:t xml:space="preserve">vad som gör ett bra möte, varför möten ska hållas </w:t>
      </w:r>
      <w:r w:rsidR="00AE0BAC" w:rsidRPr="00EC2470">
        <w:rPr>
          <w:rFonts w:eastAsia="Times New Roman" w:cs="Arial"/>
          <w:sz w:val="24"/>
          <w:szCs w:val="24"/>
          <w:lang w:eastAsia="sv-SE"/>
        </w:rPr>
        <w:t xml:space="preserve">och vad </w:t>
      </w:r>
      <w:r w:rsidR="006C46BE" w:rsidRPr="00EC2470">
        <w:rPr>
          <w:rFonts w:eastAsia="Times New Roman" w:cs="Arial"/>
          <w:sz w:val="24"/>
          <w:szCs w:val="24"/>
          <w:lang w:eastAsia="sv-SE"/>
        </w:rPr>
        <w:t>de kan ge</w:t>
      </w:r>
      <w:r w:rsidR="00740B75" w:rsidRPr="00EC2470">
        <w:rPr>
          <w:rFonts w:eastAsia="Times New Roman" w:cs="Arial"/>
          <w:sz w:val="24"/>
          <w:szCs w:val="24"/>
          <w:lang w:eastAsia="sv-SE"/>
        </w:rPr>
        <w:t xml:space="preserve">. </w:t>
      </w:r>
      <w:r w:rsidR="00740B75" w:rsidRPr="00EC2470">
        <w:rPr>
          <w:rFonts w:eastAsia="Times New Roman" w:cs="Arial"/>
          <w:sz w:val="24"/>
          <w:szCs w:val="24"/>
          <w:lang w:eastAsia="sv-SE"/>
        </w:rPr>
        <w:br/>
      </w:r>
      <w:r w:rsidR="00740B75" w:rsidRPr="00EC2470">
        <w:rPr>
          <w:rFonts w:eastAsia="Times New Roman" w:cs="Arial"/>
          <w:sz w:val="24"/>
          <w:szCs w:val="24"/>
          <w:lang w:eastAsia="sv-SE"/>
        </w:rPr>
        <w:br/>
      </w:r>
      <w:r w:rsidR="00971BCA" w:rsidRPr="00EC2470">
        <w:rPr>
          <w:rFonts w:eastAsia="Times New Roman" w:cs="Arial"/>
          <w:sz w:val="24"/>
          <w:szCs w:val="24"/>
          <w:lang w:eastAsia="sv-SE"/>
        </w:rPr>
        <w:t>−</w:t>
      </w:r>
      <w:r w:rsidR="00AE0BAC" w:rsidRPr="00EC2470">
        <w:rPr>
          <w:rFonts w:cs="Arial"/>
          <w:sz w:val="24"/>
          <w:szCs w:val="24"/>
        </w:rPr>
        <w:t xml:space="preserve"> Det finns, med rätta, en </w:t>
      </w:r>
      <w:r w:rsidR="00046804" w:rsidRPr="00EC2470">
        <w:rPr>
          <w:rFonts w:cs="Arial"/>
          <w:sz w:val="24"/>
          <w:szCs w:val="24"/>
        </w:rPr>
        <w:t>ökad</w:t>
      </w:r>
      <w:r w:rsidR="00AE0BAC" w:rsidRPr="00EC2470">
        <w:rPr>
          <w:rFonts w:cs="Arial"/>
          <w:sz w:val="24"/>
          <w:szCs w:val="24"/>
        </w:rPr>
        <w:t xml:space="preserve"> kräsenhet i dag, förklarar Pontus Esbo. </w:t>
      </w:r>
      <w:r w:rsidR="006C6E4D" w:rsidRPr="00EC2470">
        <w:rPr>
          <w:rFonts w:cs="Arial"/>
          <w:sz w:val="24"/>
          <w:szCs w:val="24"/>
        </w:rPr>
        <w:t>Allt fler vill</w:t>
      </w:r>
      <w:r w:rsidR="00AE0BAC" w:rsidRPr="00EC2470">
        <w:rPr>
          <w:rFonts w:cs="Arial"/>
          <w:sz w:val="24"/>
          <w:szCs w:val="24"/>
        </w:rPr>
        <w:t xml:space="preserve"> verkligen att </w:t>
      </w:r>
      <w:r w:rsidR="00316D24" w:rsidRPr="00EC2470">
        <w:rPr>
          <w:rFonts w:cs="Arial"/>
          <w:sz w:val="24"/>
          <w:szCs w:val="24"/>
        </w:rPr>
        <w:t xml:space="preserve">det som </w:t>
      </w:r>
      <w:r w:rsidR="001C30F7" w:rsidRPr="00EC2470">
        <w:rPr>
          <w:rFonts w:cs="Arial"/>
          <w:sz w:val="24"/>
          <w:szCs w:val="24"/>
        </w:rPr>
        <w:t>investeras</w:t>
      </w:r>
      <w:r w:rsidR="00AE0BAC" w:rsidRPr="00EC2470">
        <w:rPr>
          <w:rFonts w:cs="Arial"/>
          <w:sz w:val="24"/>
          <w:szCs w:val="24"/>
        </w:rPr>
        <w:t xml:space="preserve"> i möten ska ge tiodubbelt tillbaka. Här </w:t>
      </w:r>
      <w:r w:rsidR="0000032C" w:rsidRPr="00EC2470">
        <w:rPr>
          <w:rFonts w:cs="Arial"/>
          <w:sz w:val="24"/>
          <w:szCs w:val="24"/>
        </w:rPr>
        <w:t>kan vi</w:t>
      </w:r>
      <w:r w:rsidR="00971BCA" w:rsidRPr="00EC2470">
        <w:rPr>
          <w:rFonts w:cs="Arial"/>
          <w:sz w:val="24"/>
          <w:szCs w:val="24"/>
        </w:rPr>
        <w:t xml:space="preserve"> på</w:t>
      </w:r>
      <w:r w:rsidR="00AE0BAC" w:rsidRPr="00EC2470">
        <w:rPr>
          <w:rFonts w:cs="Arial"/>
          <w:sz w:val="24"/>
          <w:szCs w:val="24"/>
        </w:rPr>
        <w:t xml:space="preserve"> Svenska Möten</w:t>
      </w:r>
      <w:r w:rsidR="00971BCA" w:rsidRPr="00EC2470">
        <w:rPr>
          <w:rFonts w:cs="Arial"/>
          <w:sz w:val="24"/>
          <w:szCs w:val="24"/>
        </w:rPr>
        <w:t xml:space="preserve"> </w:t>
      </w:r>
      <w:r w:rsidR="00AE0BAC" w:rsidRPr="00EC2470">
        <w:rPr>
          <w:rFonts w:cs="Arial"/>
          <w:sz w:val="24"/>
          <w:szCs w:val="24"/>
        </w:rPr>
        <w:t>bidra</w:t>
      </w:r>
      <w:r w:rsidR="006F306A" w:rsidRPr="00EC2470">
        <w:rPr>
          <w:rFonts w:cs="Arial"/>
          <w:sz w:val="24"/>
          <w:szCs w:val="24"/>
        </w:rPr>
        <w:t xml:space="preserve"> med vår rutin och </w:t>
      </w:r>
      <w:r w:rsidR="00AE0BAC" w:rsidRPr="00EC2470">
        <w:rPr>
          <w:rFonts w:cs="Arial"/>
          <w:sz w:val="24"/>
          <w:szCs w:val="24"/>
        </w:rPr>
        <w:t>kunskap, för att förenkla hela mötets procedur.</w:t>
      </w:r>
      <w:r w:rsidR="00B13150" w:rsidRPr="00EC2470">
        <w:rPr>
          <w:rFonts w:cs="Arial"/>
          <w:sz w:val="24"/>
          <w:szCs w:val="24"/>
        </w:rPr>
        <w:t xml:space="preserve"> </w:t>
      </w:r>
      <w:r w:rsidR="00AE0BAC" w:rsidRPr="00EC2470">
        <w:rPr>
          <w:sz w:val="24"/>
          <w:szCs w:val="24"/>
        </w:rPr>
        <w:br/>
      </w:r>
      <w:r w:rsidR="00740B75" w:rsidRPr="00EC2470">
        <w:rPr>
          <w:rFonts w:eastAsia="Times New Roman" w:cs="Arial"/>
          <w:sz w:val="24"/>
          <w:szCs w:val="24"/>
          <w:lang w:eastAsia="sv-SE"/>
        </w:rPr>
        <w:br/>
      </w:r>
      <w:r w:rsidR="003513F3" w:rsidRPr="00EC2470">
        <w:rPr>
          <w:rFonts w:eastAsia="Times New Roman" w:cs="Arial"/>
          <w:sz w:val="24"/>
          <w:szCs w:val="24"/>
          <w:lang w:eastAsia="sv-SE"/>
        </w:rPr>
        <w:t xml:space="preserve">Även </w:t>
      </w:r>
      <w:r w:rsidR="006F1A18" w:rsidRPr="00EC2470">
        <w:rPr>
          <w:rFonts w:eastAsia="Times New Roman" w:cs="Arial"/>
          <w:sz w:val="24"/>
          <w:szCs w:val="24"/>
          <w:lang w:eastAsia="sv-SE"/>
        </w:rPr>
        <w:t xml:space="preserve">för </w:t>
      </w:r>
      <w:r w:rsidR="003513F3" w:rsidRPr="00EC2470">
        <w:rPr>
          <w:rFonts w:eastAsia="Times New Roman" w:cs="Arial"/>
          <w:sz w:val="24"/>
          <w:szCs w:val="24"/>
          <w:lang w:eastAsia="sv-SE"/>
        </w:rPr>
        <w:t xml:space="preserve">resten av året ser prognosen mycket god </w:t>
      </w:r>
      <w:r w:rsidR="006F1A18" w:rsidRPr="00EC2470">
        <w:rPr>
          <w:rFonts w:eastAsia="Times New Roman" w:cs="Arial"/>
          <w:sz w:val="24"/>
          <w:szCs w:val="24"/>
          <w:lang w:eastAsia="sv-SE"/>
        </w:rPr>
        <w:t>ut</w:t>
      </w:r>
      <w:r w:rsidR="003513F3" w:rsidRPr="00EC2470">
        <w:rPr>
          <w:rFonts w:eastAsia="Times New Roman" w:cs="Arial"/>
          <w:sz w:val="24"/>
          <w:szCs w:val="24"/>
          <w:lang w:eastAsia="sv-SE"/>
        </w:rPr>
        <w:t>. Vid förra årets slut</w:t>
      </w:r>
      <w:r w:rsidR="00971BCA" w:rsidRPr="00EC2470">
        <w:rPr>
          <w:rFonts w:eastAsia="Times New Roman" w:cs="Arial"/>
          <w:sz w:val="24"/>
          <w:szCs w:val="24"/>
          <w:lang w:eastAsia="sv-SE"/>
        </w:rPr>
        <w:t xml:space="preserve"> hade </w:t>
      </w:r>
      <w:r w:rsidR="006F1A18" w:rsidRPr="00EC2470">
        <w:rPr>
          <w:rFonts w:eastAsia="Times New Roman" w:cs="Arial"/>
          <w:sz w:val="24"/>
          <w:szCs w:val="24"/>
          <w:lang w:eastAsia="sv-SE"/>
        </w:rPr>
        <w:t>Svenska Möten</w:t>
      </w:r>
      <w:r w:rsidR="00524680" w:rsidRPr="00EC2470">
        <w:rPr>
          <w:rFonts w:eastAsia="Times New Roman" w:cs="Arial"/>
          <w:sz w:val="24"/>
          <w:szCs w:val="24"/>
          <w:lang w:eastAsia="sv-SE"/>
        </w:rPr>
        <w:t xml:space="preserve"> </w:t>
      </w:r>
      <w:r w:rsidR="00AF3053" w:rsidRPr="00EC2470">
        <w:rPr>
          <w:rFonts w:eastAsia="Times New Roman" w:cs="Arial"/>
          <w:sz w:val="24"/>
          <w:szCs w:val="24"/>
          <w:lang w:eastAsia="sv-SE"/>
        </w:rPr>
        <w:t>298</w:t>
      </w:r>
      <w:r w:rsidR="00971BCA" w:rsidRPr="00EC2470">
        <w:rPr>
          <w:rFonts w:eastAsia="Times New Roman" w:cs="Arial"/>
          <w:sz w:val="24"/>
          <w:szCs w:val="24"/>
          <w:lang w:eastAsia="sv-SE"/>
        </w:rPr>
        <w:t xml:space="preserve"> miljoner i bokningsvolym, medan </w:t>
      </w:r>
      <w:r w:rsidR="00B24040" w:rsidRPr="00EC2470">
        <w:rPr>
          <w:rFonts w:eastAsia="Times New Roman" w:cs="Arial"/>
          <w:sz w:val="24"/>
          <w:szCs w:val="24"/>
          <w:lang w:eastAsia="sv-SE"/>
        </w:rPr>
        <w:t>årets volym, enligt prognos,</w:t>
      </w:r>
      <w:r w:rsidR="00971BCA" w:rsidRPr="00EC2470">
        <w:rPr>
          <w:rFonts w:eastAsia="Times New Roman" w:cs="Arial"/>
          <w:sz w:val="24"/>
          <w:szCs w:val="24"/>
          <w:lang w:eastAsia="sv-SE"/>
        </w:rPr>
        <w:t xml:space="preserve"> kommer at</w:t>
      </w:r>
      <w:r w:rsidR="003513F3" w:rsidRPr="00EC2470">
        <w:rPr>
          <w:rFonts w:eastAsia="Times New Roman" w:cs="Arial"/>
          <w:sz w:val="24"/>
          <w:szCs w:val="24"/>
          <w:lang w:eastAsia="sv-SE"/>
        </w:rPr>
        <w:t>t</w:t>
      </w:r>
      <w:r w:rsidR="00971BCA" w:rsidRPr="00EC2470">
        <w:rPr>
          <w:rFonts w:eastAsia="Times New Roman" w:cs="Arial"/>
          <w:sz w:val="24"/>
          <w:szCs w:val="24"/>
          <w:lang w:eastAsia="sv-SE"/>
        </w:rPr>
        <w:t xml:space="preserve"> landa på 340 miljoner. </w:t>
      </w:r>
      <w:r w:rsidR="00AF27DA" w:rsidRPr="00EC2470">
        <w:rPr>
          <w:rFonts w:eastAsia="Times New Roman" w:cs="Arial"/>
          <w:sz w:val="24"/>
          <w:szCs w:val="24"/>
          <w:lang w:eastAsia="sv-SE"/>
        </w:rPr>
        <w:br/>
      </w:r>
      <w:r w:rsidR="00101940" w:rsidRPr="00EC2470">
        <w:rPr>
          <w:rFonts w:eastAsia="Times New Roman" w:cs="Arial"/>
          <w:sz w:val="24"/>
          <w:szCs w:val="24"/>
          <w:lang w:eastAsia="sv-SE"/>
        </w:rPr>
        <w:br/>
      </w:r>
      <w:r w:rsidR="00EC2470" w:rsidRPr="00EC2470">
        <w:rPr>
          <w:rFonts w:eastAsia="Times New Roman" w:cs="Arial"/>
          <w:sz w:val="24"/>
          <w:szCs w:val="24"/>
          <w:lang w:eastAsia="sv-SE"/>
        </w:rPr>
        <w:t>Så här säger Martin Örn, ekonomichef på Continental Däck Sverige AB, om sin nya mötespartner:</w:t>
      </w:r>
    </w:p>
    <w:p w14:paraId="0E47B62B" w14:textId="39969A5F" w:rsidR="00EC2470" w:rsidRPr="00EC2470" w:rsidRDefault="00EC2470" w:rsidP="00EC2470">
      <w:pPr>
        <w:widowControl w:val="0"/>
        <w:autoSpaceDE w:val="0"/>
        <w:autoSpaceDN w:val="0"/>
        <w:adjustRightInd w:val="0"/>
        <w:spacing w:after="0" w:line="240" w:lineRule="auto"/>
        <w:rPr>
          <w:rFonts w:eastAsia="Times New Roman" w:cs="Arial"/>
          <w:sz w:val="24"/>
          <w:szCs w:val="24"/>
          <w:lang w:eastAsia="sv-SE"/>
        </w:rPr>
      </w:pPr>
      <w:r w:rsidRPr="00EC2470">
        <w:rPr>
          <w:rFonts w:eastAsia="Times New Roman" w:cs="Arial"/>
          <w:sz w:val="24"/>
          <w:szCs w:val="24"/>
          <w:lang w:eastAsia="sv-SE"/>
        </w:rPr>
        <w:t xml:space="preserve">– Regelbundna möten är för oss som ett nationellt säljbolag väldigt viktigt. </w:t>
      </w:r>
      <w:r w:rsidR="00AC2EA0">
        <w:rPr>
          <w:rFonts w:eastAsia="Times New Roman" w:cs="Arial"/>
          <w:sz w:val="24"/>
          <w:szCs w:val="24"/>
          <w:lang w:eastAsia="sv-SE"/>
        </w:rPr>
        <w:t>Vid upphandling prioriterar vi kvalitet, effektiv p</w:t>
      </w:r>
      <w:r w:rsidRPr="00EC2470">
        <w:rPr>
          <w:rFonts w:eastAsia="Times New Roman" w:cs="Arial"/>
          <w:sz w:val="24"/>
          <w:szCs w:val="24"/>
          <w:lang w:eastAsia="sv-SE"/>
        </w:rPr>
        <w:t xml:space="preserve">rocess </w:t>
      </w:r>
      <w:r w:rsidR="00AC2EA0">
        <w:rPr>
          <w:rFonts w:eastAsia="Times New Roman" w:cs="Arial"/>
          <w:sz w:val="24"/>
          <w:szCs w:val="24"/>
          <w:lang w:eastAsia="sv-SE"/>
        </w:rPr>
        <w:t>och transparent k</w:t>
      </w:r>
      <w:bookmarkStart w:id="0" w:name="_GoBack"/>
      <w:bookmarkEnd w:id="0"/>
      <w:r w:rsidRPr="00EC2470">
        <w:rPr>
          <w:rFonts w:eastAsia="Times New Roman" w:cs="Arial"/>
          <w:sz w:val="24"/>
          <w:szCs w:val="24"/>
          <w:lang w:eastAsia="sv-SE"/>
        </w:rPr>
        <w:t xml:space="preserve">ostnadsöversikt. Svenska Möten levererar på alla de punkterna. </w:t>
      </w:r>
    </w:p>
    <w:p w14:paraId="63354ACB" w14:textId="77777777" w:rsidR="00EC2470" w:rsidRPr="00EC2470" w:rsidRDefault="00EC2470" w:rsidP="00EC2470">
      <w:pPr>
        <w:widowControl w:val="0"/>
        <w:autoSpaceDE w:val="0"/>
        <w:autoSpaceDN w:val="0"/>
        <w:adjustRightInd w:val="0"/>
        <w:spacing w:after="0" w:line="240" w:lineRule="auto"/>
        <w:rPr>
          <w:rFonts w:eastAsia="Times New Roman" w:cs="Arial"/>
          <w:sz w:val="24"/>
          <w:szCs w:val="24"/>
          <w:lang w:eastAsia="sv-SE"/>
        </w:rPr>
      </w:pPr>
    </w:p>
    <w:p w14:paraId="41FB0EEB" w14:textId="702457C6" w:rsidR="00C44599" w:rsidRPr="00EC2470" w:rsidRDefault="00EC2470" w:rsidP="00EC2470">
      <w:pPr>
        <w:shd w:val="clear" w:color="auto" w:fill="FFFFFF"/>
        <w:spacing w:after="270" w:line="240" w:lineRule="auto"/>
        <w:outlineLvl w:val="0"/>
        <w:rPr>
          <w:rFonts w:eastAsia="Times New Roman" w:cs="Helvetica"/>
          <w:b/>
          <w:bCs/>
          <w:kern w:val="36"/>
          <w:sz w:val="44"/>
          <w:szCs w:val="44"/>
          <w:lang w:eastAsia="sv-SE"/>
        </w:rPr>
      </w:pPr>
      <w:r w:rsidRPr="00EC2470">
        <w:rPr>
          <w:rFonts w:eastAsia="Times New Roman" w:cs="Arial"/>
          <w:sz w:val="24"/>
          <w:szCs w:val="24"/>
          <w:lang w:eastAsia="sv-SE"/>
        </w:rPr>
        <w:t>Vi har tidigare upphandlat helt på egen basis vilket tar mer interna resurser i anspråk. Det är resurser som vi hellre fokuserar på kärnverksamheten - att vara vårt bästa bidrag till den svenska Nollvisionen med noll döda eller allvarligt skadade i trafiken. Jag ser fram emot ett fortsatt gott samarbete med Svenska Möten med kommande väl genomförda arrangemang.</w:t>
      </w:r>
      <w:r w:rsidR="002602CB" w:rsidRPr="00EC2470">
        <w:rPr>
          <w:rFonts w:eastAsia="Times New Roman" w:cs="Arial"/>
          <w:sz w:val="24"/>
          <w:szCs w:val="24"/>
          <w:lang w:eastAsia="sv-SE"/>
        </w:rPr>
        <w:br/>
      </w:r>
      <w:r w:rsidR="002602CB" w:rsidRPr="00EC2470">
        <w:rPr>
          <w:rFonts w:eastAsia="Times New Roman" w:cs="Arial"/>
          <w:sz w:val="24"/>
          <w:szCs w:val="24"/>
          <w:lang w:eastAsia="sv-SE"/>
        </w:rPr>
        <w:br/>
      </w:r>
      <w:r w:rsidR="00111937" w:rsidRPr="00EC2470">
        <w:rPr>
          <w:rFonts w:eastAsia="Times New Roman" w:cs="Arial"/>
          <w:sz w:val="24"/>
          <w:szCs w:val="24"/>
          <w:lang w:eastAsia="sv-SE"/>
        </w:rPr>
        <w:lastRenderedPageBreak/>
        <w:t xml:space="preserve">Förväntningarna är </w:t>
      </w:r>
      <w:r w:rsidR="00F07CE5" w:rsidRPr="00EC2470">
        <w:rPr>
          <w:rFonts w:eastAsia="Times New Roman" w:cs="Arial"/>
          <w:sz w:val="24"/>
          <w:szCs w:val="24"/>
          <w:lang w:eastAsia="sv-SE"/>
        </w:rPr>
        <w:t>ömse</w:t>
      </w:r>
      <w:r w:rsidR="00552E49" w:rsidRPr="00EC2470">
        <w:rPr>
          <w:rFonts w:eastAsia="Times New Roman" w:cs="Arial"/>
          <w:sz w:val="24"/>
          <w:szCs w:val="24"/>
          <w:lang w:eastAsia="sv-SE"/>
        </w:rPr>
        <w:t>sidiga</w:t>
      </w:r>
      <w:r w:rsidR="00111937" w:rsidRPr="00EC2470">
        <w:rPr>
          <w:rFonts w:eastAsia="Times New Roman" w:cs="Arial"/>
          <w:sz w:val="24"/>
          <w:szCs w:val="24"/>
          <w:lang w:eastAsia="sv-SE"/>
        </w:rPr>
        <w:t xml:space="preserve"> och Pontus Esbo avslutar:</w:t>
      </w:r>
      <w:r w:rsidR="00111937" w:rsidRPr="00EC2470">
        <w:rPr>
          <w:rFonts w:eastAsia="Times New Roman" w:cs="Arial"/>
          <w:sz w:val="24"/>
          <w:szCs w:val="24"/>
          <w:lang w:eastAsia="sv-SE"/>
        </w:rPr>
        <w:br/>
        <w:t xml:space="preserve">– Vi ser </w:t>
      </w:r>
      <w:r w:rsidR="00A575CA" w:rsidRPr="00EC2470">
        <w:rPr>
          <w:rFonts w:eastAsia="Times New Roman" w:cs="Arial"/>
          <w:sz w:val="24"/>
          <w:szCs w:val="24"/>
          <w:lang w:eastAsia="sv-SE"/>
        </w:rPr>
        <w:t>fram emot ett givande samarbete</w:t>
      </w:r>
      <w:r w:rsidR="00111937" w:rsidRPr="00EC2470">
        <w:rPr>
          <w:rFonts w:eastAsia="Times New Roman" w:cs="Arial"/>
          <w:sz w:val="24"/>
          <w:szCs w:val="24"/>
          <w:lang w:eastAsia="sv-SE"/>
        </w:rPr>
        <w:t xml:space="preserve"> och kommer att göra allt för</w:t>
      </w:r>
      <w:r w:rsidR="00D14999" w:rsidRPr="00EC2470">
        <w:rPr>
          <w:rFonts w:eastAsia="Times New Roman" w:cs="Arial"/>
          <w:sz w:val="24"/>
          <w:szCs w:val="24"/>
          <w:lang w:eastAsia="sv-SE"/>
        </w:rPr>
        <w:t xml:space="preserve"> att ta hand om våra nya kunder</w:t>
      </w:r>
      <w:r w:rsidR="00A575CA" w:rsidRPr="00EC2470">
        <w:rPr>
          <w:rFonts w:eastAsia="Times New Roman" w:cs="Arial"/>
          <w:sz w:val="24"/>
          <w:szCs w:val="24"/>
          <w:lang w:eastAsia="sv-SE"/>
        </w:rPr>
        <w:t>,</w:t>
      </w:r>
      <w:r w:rsidR="00111937" w:rsidRPr="00EC2470">
        <w:rPr>
          <w:rFonts w:eastAsia="Times New Roman" w:cs="Arial"/>
          <w:sz w:val="24"/>
          <w:szCs w:val="24"/>
          <w:lang w:eastAsia="sv-SE"/>
        </w:rPr>
        <w:t xml:space="preserve"> på bästa tänkbara sätt.  </w:t>
      </w:r>
    </w:p>
    <w:p w14:paraId="794F1767" w14:textId="0DFE853A" w:rsidR="00F019DD" w:rsidRPr="00EC2470" w:rsidRDefault="00C44599" w:rsidP="00DA6C1B">
      <w:pPr>
        <w:shd w:val="clear" w:color="auto" w:fill="FFFFFF"/>
        <w:spacing w:line="360" w:lineRule="atLeast"/>
        <w:rPr>
          <w:rFonts w:eastAsia="Times New Roman" w:cs="Arial"/>
          <w:sz w:val="24"/>
          <w:szCs w:val="24"/>
          <w:lang w:eastAsia="sv-SE"/>
        </w:rPr>
      </w:pPr>
      <w:r w:rsidRPr="00EC2470">
        <w:rPr>
          <w:rFonts w:eastAsia="Times New Roman" w:cs="Arial"/>
          <w:b/>
          <w:bCs/>
          <w:sz w:val="24"/>
          <w:szCs w:val="24"/>
          <w:lang w:eastAsia="sv-SE"/>
        </w:rPr>
        <w:t>För ytterligare information, kontakta:</w:t>
      </w:r>
      <w:r w:rsidRPr="00EC2470">
        <w:rPr>
          <w:rFonts w:eastAsia="Times New Roman" w:cs="Arial"/>
          <w:sz w:val="24"/>
          <w:szCs w:val="24"/>
          <w:lang w:eastAsia="sv-SE"/>
        </w:rPr>
        <w:t xml:space="preserve"> </w:t>
      </w:r>
      <w:r w:rsidRPr="00EC2470">
        <w:rPr>
          <w:rFonts w:eastAsia="Times New Roman" w:cs="Arial"/>
          <w:sz w:val="24"/>
          <w:szCs w:val="24"/>
          <w:lang w:eastAsia="sv-SE"/>
        </w:rPr>
        <w:br/>
      </w:r>
      <w:r w:rsidR="00852386" w:rsidRPr="00EC2470">
        <w:rPr>
          <w:rFonts w:eastAsia="Times New Roman" w:cs="Arial"/>
          <w:sz w:val="24"/>
          <w:szCs w:val="24"/>
          <w:lang w:eastAsia="sv-SE"/>
        </w:rPr>
        <w:t>Sylvia Nylin, vd, Svenska Möten</w:t>
      </w:r>
      <w:r w:rsidRPr="00EC2470">
        <w:rPr>
          <w:rFonts w:eastAsia="Times New Roman" w:cs="Arial"/>
          <w:sz w:val="24"/>
          <w:szCs w:val="24"/>
          <w:lang w:eastAsia="sv-SE"/>
        </w:rPr>
        <w:br/>
        <w:t xml:space="preserve">073-745 30 75 </w:t>
      </w:r>
      <w:r w:rsidRPr="00EC2470">
        <w:rPr>
          <w:rFonts w:eastAsia="Times New Roman" w:cs="Arial"/>
          <w:sz w:val="24"/>
          <w:szCs w:val="24"/>
          <w:lang w:eastAsia="sv-SE"/>
        </w:rPr>
        <w:br/>
      </w:r>
      <w:hyperlink r:id="rId4" w:history="1">
        <w:r w:rsidRPr="00F019DD">
          <w:rPr>
            <w:rFonts w:eastAsia="Times New Roman" w:cs="Arial"/>
            <w:color w:val="00B0F0"/>
            <w:sz w:val="24"/>
            <w:szCs w:val="24"/>
            <w:u w:val="single"/>
            <w:lang w:eastAsia="sv-SE"/>
          </w:rPr>
          <w:t>sylvia.nylin@svenskamoten.se</w:t>
        </w:r>
      </w:hyperlink>
    </w:p>
    <w:p w14:paraId="34B0B4E1" w14:textId="77777777" w:rsidR="00AF3053" w:rsidRPr="00EC2470" w:rsidRDefault="00AF3053" w:rsidP="00AF3053">
      <w:pPr>
        <w:shd w:val="clear" w:color="auto" w:fill="FFFFFF"/>
        <w:spacing w:after="0" w:line="360" w:lineRule="atLeast"/>
        <w:rPr>
          <w:rFonts w:eastAsia="Times New Roman" w:cs="Arial"/>
          <w:sz w:val="24"/>
          <w:szCs w:val="24"/>
          <w:lang w:eastAsia="sv-SE"/>
        </w:rPr>
      </w:pPr>
      <w:r w:rsidRPr="00EC2470">
        <w:rPr>
          <w:rFonts w:eastAsia="Times New Roman" w:cs="Arial"/>
          <w:sz w:val="24"/>
          <w:szCs w:val="24"/>
          <w:lang w:eastAsia="sv-SE"/>
        </w:rPr>
        <w:t>Pontus Esbo, marknads- och försäljningschef, Svenska Möten</w:t>
      </w:r>
    </w:p>
    <w:p w14:paraId="7A17F7D2" w14:textId="77777777" w:rsidR="00AF3053" w:rsidRPr="00EC2470" w:rsidRDefault="00AF3053" w:rsidP="00AF3053">
      <w:pPr>
        <w:shd w:val="clear" w:color="auto" w:fill="FFFFFF"/>
        <w:spacing w:after="0" w:line="360" w:lineRule="atLeast"/>
        <w:rPr>
          <w:rFonts w:eastAsia="Times New Roman" w:cs="Arial"/>
          <w:sz w:val="24"/>
          <w:szCs w:val="24"/>
          <w:lang w:eastAsia="sv-SE"/>
        </w:rPr>
      </w:pPr>
      <w:r w:rsidRPr="00EC2470">
        <w:rPr>
          <w:rFonts w:eastAsia="Times New Roman" w:cs="Arial"/>
          <w:sz w:val="24"/>
          <w:szCs w:val="24"/>
          <w:lang w:eastAsia="sv-SE"/>
        </w:rPr>
        <w:t>070-778 04 82</w:t>
      </w:r>
    </w:p>
    <w:p w14:paraId="048B3C90" w14:textId="48E4C3DC" w:rsidR="00AF3053" w:rsidRPr="00F019DD" w:rsidRDefault="00F019DD" w:rsidP="00DA6C1B">
      <w:pPr>
        <w:shd w:val="clear" w:color="auto" w:fill="FFFFFF"/>
        <w:spacing w:line="360" w:lineRule="atLeast"/>
        <w:rPr>
          <w:rFonts w:eastAsia="Times New Roman" w:cs="Arial"/>
          <w:sz w:val="24"/>
          <w:szCs w:val="24"/>
          <w:u w:val="single"/>
          <w:lang w:eastAsia="sv-SE"/>
        </w:rPr>
      </w:pPr>
      <w:hyperlink r:id="rId5" w:history="1">
        <w:r w:rsidRPr="00F019DD">
          <w:rPr>
            <w:rStyle w:val="Hyperlnk"/>
            <w:rFonts w:eastAsia="Times New Roman" w:cs="Arial"/>
            <w:sz w:val="24"/>
            <w:szCs w:val="24"/>
            <w:u w:val="single"/>
            <w:lang w:eastAsia="sv-SE"/>
          </w:rPr>
          <w:t>pontus.esbo@svenskamoten.se</w:t>
        </w:r>
      </w:hyperlink>
    </w:p>
    <w:p w14:paraId="466F4EA1" w14:textId="77777777" w:rsidR="00F019DD" w:rsidRDefault="00F019DD" w:rsidP="00DA6C1B">
      <w:pPr>
        <w:shd w:val="clear" w:color="auto" w:fill="FFFFFF"/>
        <w:spacing w:line="360" w:lineRule="atLeast"/>
        <w:rPr>
          <w:rFonts w:eastAsia="Times New Roman" w:cs="Arial"/>
          <w:sz w:val="24"/>
          <w:szCs w:val="24"/>
          <w:lang w:eastAsia="sv-SE"/>
        </w:rPr>
      </w:pPr>
    </w:p>
    <w:p w14:paraId="5058B9A4" w14:textId="77777777" w:rsidR="00F019DD" w:rsidRDefault="00F019DD" w:rsidP="00F019DD">
      <w:pPr>
        <w:pStyle w:val="Normalwebb"/>
        <w:spacing w:before="0" w:beforeAutospacing="0" w:line="270" w:lineRule="atLeast"/>
        <w:rPr>
          <w:rStyle w:val="Stark"/>
          <w:rFonts w:asciiTheme="minorHAnsi" w:hAnsiTheme="minorHAnsi"/>
          <w:color w:val="000000" w:themeColor="text1"/>
        </w:rPr>
      </w:pPr>
    </w:p>
    <w:p w14:paraId="6260C9EB" w14:textId="77777777" w:rsidR="00F019DD" w:rsidRPr="003B2E2C" w:rsidRDefault="00F019DD" w:rsidP="00F019DD">
      <w:pPr>
        <w:pStyle w:val="Normalwebb"/>
        <w:spacing w:before="0" w:beforeAutospacing="0" w:line="270" w:lineRule="atLeast"/>
        <w:rPr>
          <w:rFonts w:asciiTheme="minorHAnsi" w:hAnsiTheme="minorHAnsi"/>
          <w:color w:val="000000" w:themeColor="text1"/>
        </w:rPr>
      </w:pPr>
      <w:r w:rsidRPr="003B2E2C">
        <w:rPr>
          <w:rStyle w:val="Stark"/>
          <w:rFonts w:asciiTheme="minorHAnsi" w:hAnsiTheme="minorHAnsi"/>
          <w:color w:val="000000" w:themeColor="text1"/>
        </w:rPr>
        <w:t>Sveriges ledande mötespartner</w:t>
      </w:r>
      <w:r w:rsidRPr="003B2E2C">
        <w:rPr>
          <w:rFonts w:asciiTheme="minorHAnsi" w:hAnsiTheme="minorHAnsi"/>
          <w:b/>
          <w:bCs/>
          <w:color w:val="000000" w:themeColor="text1"/>
        </w:rPr>
        <w:br/>
      </w:r>
      <w:r w:rsidRPr="003B2E2C">
        <w:rPr>
          <w:rFonts w:asciiTheme="minorHAnsi" w:hAnsiTheme="minorHAnsi"/>
          <w:color w:val="000000" w:themeColor="text1"/>
        </w:rPr>
        <w:br/>
        <w:t>Svenska Möten är en mötespartner och medlemsorganisation för mer än 130 noga utvalda konferensanläggningar.</w:t>
      </w:r>
    </w:p>
    <w:p w14:paraId="362F26C5" w14:textId="77777777" w:rsidR="00F019DD" w:rsidRPr="003B2E2C" w:rsidRDefault="00F019DD" w:rsidP="00F019DD">
      <w:pPr>
        <w:pStyle w:val="Normalwebb"/>
        <w:spacing w:before="0" w:beforeAutospacing="0" w:line="270" w:lineRule="atLeast"/>
        <w:rPr>
          <w:rFonts w:asciiTheme="minorHAnsi" w:hAnsiTheme="minorHAnsi"/>
          <w:color w:val="000000" w:themeColor="text1"/>
        </w:rPr>
      </w:pPr>
      <w:r w:rsidRPr="003B2E2C">
        <w:rPr>
          <w:rFonts w:asciiTheme="minorHAnsi" w:hAnsiTheme="minorHAnsi"/>
          <w:color w:val="000000" w:themeColor="text1"/>
        </w:rPr>
        <w:t>Vi brinner för mötet och för att våra kunders syften, mål och visioner ska uppfyllas. Det gör vi med hjälp av 30 års branscherfarenhet, framåtanda, ständig kunskapstörst och fantastiska mötesanläggningar. Samtliga anläggningar har passerat Svenska Mötens tuffa, unika klassificeringssystem och är Svanenmärkta eller medlemmar i Svanens nätverk.</w:t>
      </w:r>
    </w:p>
    <w:p w14:paraId="49EF2AB5" w14:textId="77777777" w:rsidR="00F019DD" w:rsidRPr="003B2E2C" w:rsidRDefault="00F019DD" w:rsidP="00F019DD">
      <w:pPr>
        <w:pStyle w:val="Normalwebb"/>
        <w:spacing w:before="0" w:beforeAutospacing="0" w:line="270" w:lineRule="atLeast"/>
        <w:rPr>
          <w:rFonts w:asciiTheme="minorHAnsi" w:hAnsiTheme="minorHAnsi"/>
          <w:color w:val="000000" w:themeColor="text1"/>
        </w:rPr>
      </w:pPr>
      <w:r w:rsidRPr="003B2E2C">
        <w:rPr>
          <w:rFonts w:asciiTheme="minorHAnsi" w:hAnsiTheme="minorHAnsi"/>
          <w:color w:val="000000" w:themeColor="text1"/>
        </w:rPr>
        <w:t>Här återfinns kvalitativa storstads- och mötesanläggningar, herrgårdar och slott med kreativa mötesmiljöer. </w:t>
      </w:r>
    </w:p>
    <w:p w14:paraId="0B3A9B34" w14:textId="0AD85490" w:rsidR="00F019DD" w:rsidRPr="00F019DD" w:rsidRDefault="00F019DD" w:rsidP="00F019DD">
      <w:pPr>
        <w:pStyle w:val="Normalwebb"/>
        <w:spacing w:before="0" w:beforeAutospacing="0" w:line="270" w:lineRule="atLeast"/>
        <w:rPr>
          <w:rFonts w:asciiTheme="minorHAnsi" w:hAnsiTheme="minorHAnsi"/>
          <w:color w:val="000000" w:themeColor="text1"/>
        </w:rPr>
      </w:pPr>
      <w:r w:rsidRPr="003B2E2C">
        <w:rPr>
          <w:rFonts w:asciiTheme="minorHAnsi" w:hAnsiTheme="minorHAnsi"/>
          <w:color w:val="000000" w:themeColor="text1"/>
        </w:rPr>
        <w:t>Vi förmedlar snabb och smidig konferensbokning och hjälper till med arrangemang, tips och råd för ett bättre möte!</w:t>
      </w:r>
    </w:p>
    <w:sectPr w:rsidR="00F019DD" w:rsidRPr="00F019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E3"/>
    <w:rsid w:val="0000032C"/>
    <w:rsid w:val="00046804"/>
    <w:rsid w:val="00066C9E"/>
    <w:rsid w:val="00093F50"/>
    <w:rsid w:val="000B5C3A"/>
    <w:rsid w:val="000C2877"/>
    <w:rsid w:val="000E4EE7"/>
    <w:rsid w:val="000F38A6"/>
    <w:rsid w:val="00101940"/>
    <w:rsid w:val="00107915"/>
    <w:rsid w:val="00111937"/>
    <w:rsid w:val="0013063A"/>
    <w:rsid w:val="001421A0"/>
    <w:rsid w:val="00182F8C"/>
    <w:rsid w:val="00185B28"/>
    <w:rsid w:val="001B2E73"/>
    <w:rsid w:val="001C30F7"/>
    <w:rsid w:val="002103B6"/>
    <w:rsid w:val="00232042"/>
    <w:rsid w:val="002337E6"/>
    <w:rsid w:val="002602CB"/>
    <w:rsid w:val="002620EA"/>
    <w:rsid w:val="0029409D"/>
    <w:rsid w:val="002A0F9C"/>
    <w:rsid w:val="002C5A3E"/>
    <w:rsid w:val="00300E2F"/>
    <w:rsid w:val="00301C3D"/>
    <w:rsid w:val="00316699"/>
    <w:rsid w:val="00316D24"/>
    <w:rsid w:val="00335485"/>
    <w:rsid w:val="00344449"/>
    <w:rsid w:val="003513F3"/>
    <w:rsid w:val="00356541"/>
    <w:rsid w:val="003629DD"/>
    <w:rsid w:val="00387C37"/>
    <w:rsid w:val="003B11FB"/>
    <w:rsid w:val="003C591C"/>
    <w:rsid w:val="003D15EB"/>
    <w:rsid w:val="003F384E"/>
    <w:rsid w:val="003F4AF1"/>
    <w:rsid w:val="0041467B"/>
    <w:rsid w:val="00421E6F"/>
    <w:rsid w:val="00436BD7"/>
    <w:rsid w:val="00445B5F"/>
    <w:rsid w:val="0045062C"/>
    <w:rsid w:val="004646C2"/>
    <w:rsid w:val="00481ED2"/>
    <w:rsid w:val="004B0DF7"/>
    <w:rsid w:val="004B0FE2"/>
    <w:rsid w:val="004B189D"/>
    <w:rsid w:val="004F3266"/>
    <w:rsid w:val="00524680"/>
    <w:rsid w:val="00540AFE"/>
    <w:rsid w:val="00552E49"/>
    <w:rsid w:val="00553B15"/>
    <w:rsid w:val="00565EF9"/>
    <w:rsid w:val="005A479D"/>
    <w:rsid w:val="005F0191"/>
    <w:rsid w:val="006055E8"/>
    <w:rsid w:val="00617032"/>
    <w:rsid w:val="0062205A"/>
    <w:rsid w:val="00643139"/>
    <w:rsid w:val="0066576A"/>
    <w:rsid w:val="006C46BE"/>
    <w:rsid w:val="006C6E4D"/>
    <w:rsid w:val="006D59C5"/>
    <w:rsid w:val="006F1A18"/>
    <w:rsid w:val="006F306A"/>
    <w:rsid w:val="006F54AD"/>
    <w:rsid w:val="00740B75"/>
    <w:rsid w:val="0075054C"/>
    <w:rsid w:val="0075358E"/>
    <w:rsid w:val="00774414"/>
    <w:rsid w:val="00780C9D"/>
    <w:rsid w:val="007B0C96"/>
    <w:rsid w:val="007B22A7"/>
    <w:rsid w:val="007D5D23"/>
    <w:rsid w:val="007D7F3A"/>
    <w:rsid w:val="007E53CF"/>
    <w:rsid w:val="007F48D0"/>
    <w:rsid w:val="007F7605"/>
    <w:rsid w:val="00817C2B"/>
    <w:rsid w:val="008370E3"/>
    <w:rsid w:val="00844907"/>
    <w:rsid w:val="00852359"/>
    <w:rsid w:val="00852386"/>
    <w:rsid w:val="008819CE"/>
    <w:rsid w:val="008D7AE1"/>
    <w:rsid w:val="0090131E"/>
    <w:rsid w:val="0090693D"/>
    <w:rsid w:val="009230E5"/>
    <w:rsid w:val="0093209A"/>
    <w:rsid w:val="00935484"/>
    <w:rsid w:val="009456AD"/>
    <w:rsid w:val="009516D7"/>
    <w:rsid w:val="0095332E"/>
    <w:rsid w:val="00971BCA"/>
    <w:rsid w:val="009C26C1"/>
    <w:rsid w:val="009C7CDB"/>
    <w:rsid w:val="009C7D7B"/>
    <w:rsid w:val="00A07140"/>
    <w:rsid w:val="00A575CA"/>
    <w:rsid w:val="00A66C9F"/>
    <w:rsid w:val="00A86A3A"/>
    <w:rsid w:val="00AC2EA0"/>
    <w:rsid w:val="00AE0BAC"/>
    <w:rsid w:val="00AF27DA"/>
    <w:rsid w:val="00AF3053"/>
    <w:rsid w:val="00B05C12"/>
    <w:rsid w:val="00B13150"/>
    <w:rsid w:val="00B21ED8"/>
    <w:rsid w:val="00B24040"/>
    <w:rsid w:val="00B5154B"/>
    <w:rsid w:val="00BB0CCA"/>
    <w:rsid w:val="00BC4965"/>
    <w:rsid w:val="00C001D6"/>
    <w:rsid w:val="00C27582"/>
    <w:rsid w:val="00C30636"/>
    <w:rsid w:val="00C3235A"/>
    <w:rsid w:val="00C44599"/>
    <w:rsid w:val="00C52A7C"/>
    <w:rsid w:val="00C85A92"/>
    <w:rsid w:val="00CA470B"/>
    <w:rsid w:val="00CA59CD"/>
    <w:rsid w:val="00D14999"/>
    <w:rsid w:val="00D365BB"/>
    <w:rsid w:val="00D51F8C"/>
    <w:rsid w:val="00D92190"/>
    <w:rsid w:val="00DA6C1B"/>
    <w:rsid w:val="00DB4E8E"/>
    <w:rsid w:val="00DB6FA8"/>
    <w:rsid w:val="00DD0905"/>
    <w:rsid w:val="00DD12A0"/>
    <w:rsid w:val="00DD37FB"/>
    <w:rsid w:val="00DF6912"/>
    <w:rsid w:val="00E02852"/>
    <w:rsid w:val="00E24AEE"/>
    <w:rsid w:val="00E4618D"/>
    <w:rsid w:val="00E5774F"/>
    <w:rsid w:val="00E77B42"/>
    <w:rsid w:val="00EC1C7D"/>
    <w:rsid w:val="00EC2470"/>
    <w:rsid w:val="00ED537F"/>
    <w:rsid w:val="00F019DD"/>
    <w:rsid w:val="00F07CE5"/>
    <w:rsid w:val="00F12972"/>
    <w:rsid w:val="00F46A10"/>
    <w:rsid w:val="00FF35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0D93"/>
  <w15:chartTrackingRefBased/>
  <w15:docId w15:val="{FC4A76E6-A2D1-4356-AA48-8C25D865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link w:val="Rubrik1Char"/>
    <w:uiPriority w:val="9"/>
    <w:qFormat/>
    <w:rsid w:val="00C44599"/>
    <w:pPr>
      <w:spacing w:after="270" w:line="240" w:lineRule="auto"/>
      <w:outlineLvl w:val="0"/>
    </w:pPr>
    <w:rPr>
      <w:rFonts w:ascii="inherit" w:eastAsia="Times New Roman" w:hAnsi="inherit" w:cs="Times New Roman"/>
      <w:b/>
      <w:bCs/>
      <w:color w:val="222222"/>
      <w:kern w:val="36"/>
      <w:sz w:val="54"/>
      <w:szCs w:val="54"/>
      <w:lang w:eastAsia="sv-SE"/>
    </w:rPr>
  </w:style>
  <w:style w:type="paragraph" w:styleId="Rubrik4">
    <w:name w:val="heading 4"/>
    <w:basedOn w:val="Normal"/>
    <w:link w:val="Rubrik4Char"/>
    <w:uiPriority w:val="9"/>
    <w:qFormat/>
    <w:rsid w:val="00C44599"/>
    <w:pPr>
      <w:spacing w:after="90" w:line="240" w:lineRule="auto"/>
      <w:outlineLvl w:val="3"/>
    </w:pPr>
    <w:rPr>
      <w:rFonts w:ascii="inherit" w:eastAsia="Times New Roman" w:hAnsi="inherit" w:cs="Times New Roman"/>
      <w:b/>
      <w:bCs/>
      <w:color w:val="222222"/>
      <w:sz w:val="21"/>
      <w:szCs w:val="2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44599"/>
    <w:rPr>
      <w:rFonts w:ascii="inherit" w:eastAsia="Times New Roman" w:hAnsi="inherit" w:cs="Times New Roman"/>
      <w:b/>
      <w:bCs/>
      <w:color w:val="222222"/>
      <w:kern w:val="36"/>
      <w:sz w:val="54"/>
      <w:szCs w:val="54"/>
      <w:lang w:eastAsia="sv-SE"/>
    </w:rPr>
  </w:style>
  <w:style w:type="character" w:customStyle="1" w:styleId="Rubrik4Char">
    <w:name w:val="Rubrik 4 Char"/>
    <w:basedOn w:val="Standardstycketeckensnitt"/>
    <w:link w:val="Rubrik4"/>
    <w:uiPriority w:val="9"/>
    <w:rsid w:val="00C44599"/>
    <w:rPr>
      <w:rFonts w:ascii="inherit" w:eastAsia="Times New Roman" w:hAnsi="inherit" w:cs="Times New Roman"/>
      <w:b/>
      <w:bCs/>
      <w:color w:val="222222"/>
      <w:sz w:val="21"/>
      <w:szCs w:val="21"/>
      <w:lang w:eastAsia="sv-SE"/>
    </w:rPr>
  </w:style>
  <w:style w:type="character" w:styleId="Hyperlnk">
    <w:name w:val="Hyperlink"/>
    <w:basedOn w:val="Standardstycketeckensnitt"/>
    <w:uiPriority w:val="99"/>
    <w:unhideWhenUsed/>
    <w:rsid w:val="00C44599"/>
    <w:rPr>
      <w:strike w:val="0"/>
      <w:dstrike w:val="0"/>
      <w:color w:val="3D9BBC"/>
      <w:u w:val="none"/>
      <w:effect w:val="none"/>
    </w:rPr>
  </w:style>
  <w:style w:type="character" w:customStyle="1" w:styleId="release-type2">
    <w:name w:val="release-type2"/>
    <w:basedOn w:val="Standardstycketeckensnitt"/>
    <w:rsid w:val="00C44599"/>
    <w:rPr>
      <w:b/>
      <w:bCs/>
      <w:color w:val="FFFFFF"/>
    </w:rPr>
  </w:style>
  <w:style w:type="character" w:customStyle="1" w:styleId="material-date">
    <w:name w:val="material-date"/>
    <w:basedOn w:val="Standardstycketeckensnitt"/>
    <w:rsid w:val="00C44599"/>
  </w:style>
  <w:style w:type="character" w:customStyle="1" w:styleId="material-time">
    <w:name w:val="material-time"/>
    <w:basedOn w:val="Standardstycketeckensnitt"/>
    <w:rsid w:val="00C44599"/>
  </w:style>
  <w:style w:type="character" w:customStyle="1" w:styleId="material-timezone">
    <w:name w:val="material-timezone"/>
    <w:basedOn w:val="Standardstycketeckensnitt"/>
    <w:rsid w:val="00C44599"/>
  </w:style>
  <w:style w:type="paragraph" w:styleId="Normalwebb">
    <w:name w:val="Normal (Web)"/>
    <w:basedOn w:val="Normal"/>
    <w:uiPriority w:val="99"/>
    <w:unhideWhenUsed/>
    <w:rsid w:val="00F019DD"/>
    <w:pPr>
      <w:spacing w:before="100" w:beforeAutospacing="1" w:after="100" w:afterAutospacing="1" w:line="240" w:lineRule="auto"/>
    </w:pPr>
    <w:rPr>
      <w:rFonts w:ascii="Times New Roman" w:hAnsi="Times New Roman" w:cs="Times New Roman"/>
      <w:sz w:val="24"/>
      <w:szCs w:val="24"/>
      <w:lang w:eastAsia="sv-SE"/>
    </w:rPr>
  </w:style>
  <w:style w:type="character" w:styleId="Stark">
    <w:name w:val="Strong"/>
    <w:basedOn w:val="Standardstycketeckensnitt"/>
    <w:uiPriority w:val="22"/>
    <w:qFormat/>
    <w:rsid w:val="00F019DD"/>
    <w:rPr>
      <w:b/>
      <w:bCs/>
    </w:rPr>
  </w:style>
  <w:style w:type="character" w:customStyle="1" w:styleId="apple-converted-space">
    <w:name w:val="apple-converted-space"/>
    <w:basedOn w:val="Standardstycketeckensnitt"/>
    <w:rsid w:val="00F01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76270">
      <w:bodyDiv w:val="1"/>
      <w:marLeft w:val="0"/>
      <w:marRight w:val="0"/>
      <w:marTop w:val="0"/>
      <w:marBottom w:val="0"/>
      <w:divBdr>
        <w:top w:val="none" w:sz="0" w:space="0" w:color="auto"/>
        <w:left w:val="none" w:sz="0" w:space="0" w:color="auto"/>
        <w:bottom w:val="none" w:sz="0" w:space="0" w:color="auto"/>
        <w:right w:val="none" w:sz="0" w:space="0" w:color="auto"/>
      </w:divBdr>
      <w:divsChild>
        <w:div w:id="1550070535">
          <w:marLeft w:val="0"/>
          <w:marRight w:val="0"/>
          <w:marTop w:val="0"/>
          <w:marBottom w:val="0"/>
          <w:divBdr>
            <w:top w:val="none" w:sz="0" w:space="0" w:color="auto"/>
            <w:left w:val="none" w:sz="0" w:space="0" w:color="auto"/>
            <w:bottom w:val="none" w:sz="0" w:space="0" w:color="auto"/>
            <w:right w:val="none" w:sz="0" w:space="0" w:color="auto"/>
          </w:divBdr>
          <w:divsChild>
            <w:div w:id="1444300677">
              <w:marLeft w:val="0"/>
              <w:marRight w:val="0"/>
              <w:marTop w:val="0"/>
              <w:marBottom w:val="0"/>
              <w:divBdr>
                <w:top w:val="none" w:sz="0" w:space="0" w:color="auto"/>
                <w:left w:val="none" w:sz="0" w:space="0" w:color="auto"/>
                <w:bottom w:val="none" w:sz="0" w:space="0" w:color="auto"/>
                <w:right w:val="none" w:sz="0" w:space="0" w:color="auto"/>
              </w:divBdr>
              <w:divsChild>
                <w:div w:id="1827627868">
                  <w:marLeft w:val="0"/>
                  <w:marRight w:val="0"/>
                  <w:marTop w:val="0"/>
                  <w:marBottom w:val="0"/>
                  <w:divBdr>
                    <w:top w:val="none" w:sz="0" w:space="0" w:color="auto"/>
                    <w:left w:val="none" w:sz="0" w:space="0" w:color="auto"/>
                    <w:bottom w:val="none" w:sz="0" w:space="0" w:color="auto"/>
                    <w:right w:val="none" w:sz="0" w:space="0" w:color="auto"/>
                  </w:divBdr>
                  <w:divsChild>
                    <w:div w:id="1181167679">
                      <w:marLeft w:val="0"/>
                      <w:marRight w:val="0"/>
                      <w:marTop w:val="0"/>
                      <w:marBottom w:val="0"/>
                      <w:divBdr>
                        <w:top w:val="none" w:sz="0" w:space="0" w:color="auto"/>
                        <w:left w:val="none" w:sz="0" w:space="0" w:color="auto"/>
                        <w:bottom w:val="none" w:sz="0" w:space="0" w:color="auto"/>
                        <w:right w:val="none" w:sz="0" w:space="0" w:color="auto"/>
                      </w:divBdr>
                      <w:divsChild>
                        <w:div w:id="627784333">
                          <w:marLeft w:val="0"/>
                          <w:marRight w:val="0"/>
                          <w:marTop w:val="0"/>
                          <w:marBottom w:val="0"/>
                          <w:divBdr>
                            <w:top w:val="none" w:sz="0" w:space="0" w:color="auto"/>
                            <w:left w:val="none" w:sz="0" w:space="0" w:color="auto"/>
                            <w:bottom w:val="none" w:sz="0" w:space="0" w:color="auto"/>
                            <w:right w:val="none" w:sz="0" w:space="0" w:color="auto"/>
                          </w:divBdr>
                          <w:divsChild>
                            <w:div w:id="1163934007">
                              <w:marLeft w:val="0"/>
                              <w:marRight w:val="0"/>
                              <w:marTop w:val="0"/>
                              <w:marBottom w:val="0"/>
                              <w:divBdr>
                                <w:top w:val="none" w:sz="0" w:space="0" w:color="auto"/>
                                <w:left w:val="none" w:sz="0" w:space="0" w:color="auto"/>
                                <w:bottom w:val="none" w:sz="0" w:space="0" w:color="auto"/>
                                <w:right w:val="none" w:sz="0" w:space="0" w:color="auto"/>
                              </w:divBdr>
                              <w:divsChild>
                                <w:div w:id="616643700">
                                  <w:marLeft w:val="0"/>
                                  <w:marRight w:val="0"/>
                                  <w:marTop w:val="0"/>
                                  <w:marBottom w:val="0"/>
                                  <w:divBdr>
                                    <w:top w:val="none" w:sz="0" w:space="0" w:color="auto"/>
                                    <w:left w:val="none" w:sz="0" w:space="0" w:color="auto"/>
                                    <w:bottom w:val="none" w:sz="0" w:space="0" w:color="auto"/>
                                    <w:right w:val="none" w:sz="0" w:space="0" w:color="auto"/>
                                  </w:divBdr>
                                </w:div>
                              </w:divsChild>
                            </w:div>
                            <w:div w:id="1596094503">
                              <w:marLeft w:val="0"/>
                              <w:marRight w:val="0"/>
                              <w:marTop w:val="0"/>
                              <w:marBottom w:val="0"/>
                              <w:divBdr>
                                <w:top w:val="none" w:sz="0" w:space="0" w:color="auto"/>
                                <w:left w:val="none" w:sz="0" w:space="0" w:color="auto"/>
                                <w:bottom w:val="none" w:sz="0" w:space="0" w:color="auto"/>
                                <w:right w:val="none" w:sz="0" w:space="0" w:color="auto"/>
                              </w:divBdr>
                              <w:divsChild>
                                <w:div w:id="519003845">
                                  <w:marLeft w:val="0"/>
                                  <w:marRight w:val="0"/>
                                  <w:marTop w:val="0"/>
                                  <w:marBottom w:val="0"/>
                                  <w:divBdr>
                                    <w:top w:val="none" w:sz="0" w:space="0" w:color="auto"/>
                                    <w:left w:val="none" w:sz="0" w:space="0" w:color="auto"/>
                                    <w:bottom w:val="none" w:sz="0" w:space="0" w:color="auto"/>
                                    <w:right w:val="none" w:sz="0" w:space="0" w:color="auto"/>
                                  </w:divBdr>
                                  <w:divsChild>
                                    <w:div w:id="1816527619">
                                      <w:marLeft w:val="0"/>
                                      <w:marRight w:val="0"/>
                                      <w:marTop w:val="0"/>
                                      <w:marBottom w:val="300"/>
                                      <w:divBdr>
                                        <w:top w:val="none" w:sz="0" w:space="0" w:color="auto"/>
                                        <w:left w:val="none" w:sz="0" w:space="0" w:color="auto"/>
                                        <w:bottom w:val="none" w:sz="0" w:space="0" w:color="auto"/>
                                        <w:right w:val="none" w:sz="0" w:space="0" w:color="auto"/>
                                      </w:divBdr>
                                      <w:divsChild>
                                        <w:div w:id="15992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ylvia.nylin@svenskamoten.se" TargetMode="External"/><Relationship Id="rId5" Type="http://schemas.openxmlformats.org/officeDocument/2006/relationships/hyperlink" Target="mailto:pontus.esbo@svenskamoten.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2861</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Ström Åhlén</dc:creator>
  <cp:keywords/>
  <dc:description/>
  <cp:lastModifiedBy>Johan  Älmeby</cp:lastModifiedBy>
  <cp:revision>7</cp:revision>
  <dcterms:created xsi:type="dcterms:W3CDTF">2016-09-05T13:21:00Z</dcterms:created>
  <dcterms:modified xsi:type="dcterms:W3CDTF">2016-09-07T09:13:00Z</dcterms:modified>
</cp:coreProperties>
</file>