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84" w:rsidRDefault="00523384">
      <w:pPr>
        <w:jc w:val="center"/>
      </w:pPr>
    </w:p>
    <w:p w:rsidR="00523384" w:rsidRDefault="00523384">
      <w:pPr>
        <w:jc w:val="center"/>
      </w:pPr>
    </w:p>
    <w:p w:rsidR="00523384" w:rsidRDefault="00680945">
      <w:pPr>
        <w:tabs>
          <w:tab w:val="right" w:pos="9072"/>
        </w:tabs>
      </w:pPr>
      <w:r>
        <w:rPr>
          <w:rFonts w:ascii="Arial" w:hAnsi="Arial" w:cs="Arial"/>
          <w:b/>
          <w:sz w:val="28"/>
          <w:szCs w:val="28"/>
        </w:rPr>
        <w:t>PRESSEINFORMATION</w:t>
      </w:r>
      <w:r>
        <w:rPr>
          <w:rFonts w:ascii="Arial" w:hAnsi="Arial" w:cs="Arial"/>
          <w:b/>
          <w:sz w:val="28"/>
          <w:szCs w:val="28"/>
        </w:rPr>
        <w:tab/>
        <w:t>Januar 2021</w:t>
      </w:r>
    </w:p>
    <w:p w:rsidR="00523384" w:rsidRDefault="00523384">
      <w:pPr>
        <w:rPr>
          <w:rFonts w:ascii="Arial" w:hAnsi="Arial" w:cs="Arial"/>
          <w:b/>
          <w:sz w:val="28"/>
          <w:szCs w:val="28"/>
        </w:rPr>
      </w:pPr>
    </w:p>
    <w:p w:rsidR="00523384" w:rsidRDefault="00680945">
      <w:r>
        <w:rPr>
          <w:rFonts w:ascii="Arial" w:hAnsi="Arial" w:cs="Arial"/>
          <w:b/>
          <w:sz w:val="28"/>
          <w:szCs w:val="28"/>
        </w:rPr>
        <w:t>Der Barnim – Märchenplatz der Mark Brandenburg</w:t>
      </w:r>
      <w:r>
        <w:rPr>
          <w:rFonts w:ascii="Arial" w:hAnsi="Arial" w:cs="Arial"/>
          <w:b/>
          <w:sz w:val="28"/>
          <w:szCs w:val="28"/>
        </w:rPr>
        <w:br/>
      </w:r>
      <w:r>
        <w:rPr>
          <w:rFonts w:ascii="Arial" w:hAnsi="Arial" w:cs="Arial"/>
          <w:b/>
          <w:sz w:val="24"/>
          <w:szCs w:val="24"/>
        </w:rPr>
        <w:t>Neu erschienener touristischer und kulturhistorischer Reiseführer</w:t>
      </w:r>
      <w:r>
        <w:rPr>
          <w:rFonts w:ascii="Arial" w:hAnsi="Arial" w:cs="Arial"/>
          <w:b/>
          <w:sz w:val="24"/>
          <w:szCs w:val="24"/>
        </w:rPr>
        <w:br/>
      </w:r>
      <w:r>
        <w:rPr>
          <w:rFonts w:ascii="Arial" w:hAnsi="Arial" w:cs="Arial"/>
          <w:b/>
          <w:sz w:val="24"/>
          <w:szCs w:val="24"/>
        </w:rPr>
        <w:br/>
      </w:r>
      <w:r>
        <w:rPr>
          <w:rFonts w:ascii="Arial" w:hAnsi="Arial" w:cs="Arial"/>
          <w:b/>
          <w:szCs w:val="24"/>
        </w:rPr>
        <w:t>Der Barnim ist vielfältig. Er entspricht jedoch nicht dem gleichnamigen Landkreis. Denn die eiszeitlich gebildete Hochfläche ist wesentlich größer. Sie erstreckt sich von der nordöstlichen Stadtgrenze Berlins in Richtung Bernau und Strausberg sowie Eberswalde und weiter bis an die Oder nach Bad Freienwalde. Die Autorin Carmen Winter hat nun unter dem Titel „Der Barnim – Märchenplatz der Mark Brandenburg“ einen neuen Reiseführer über diese Brandenburger Region verfasst.</w:t>
      </w:r>
      <w:r>
        <w:rPr>
          <w:rFonts w:ascii="Arial" w:hAnsi="Arial" w:cs="Arial"/>
          <w:b/>
          <w:szCs w:val="24"/>
        </w:rPr>
        <w:br/>
      </w:r>
      <w:r>
        <w:rPr>
          <w:rFonts w:ascii="Arial" w:hAnsi="Arial" w:cs="Arial"/>
          <w:b/>
          <w:szCs w:val="24"/>
        </w:rPr>
        <w:br/>
      </w:r>
      <w:r>
        <w:rPr>
          <w:rFonts w:ascii="Arial" w:hAnsi="Arial" w:cs="Arial"/>
          <w:szCs w:val="24"/>
        </w:rPr>
        <w:t xml:space="preserve">Schon der Dichter Theodor Fontane hatte einst vom Märchenplatz am </w:t>
      </w:r>
      <w:proofErr w:type="spellStart"/>
      <w:r>
        <w:rPr>
          <w:rFonts w:ascii="Arial" w:hAnsi="Arial" w:cs="Arial"/>
          <w:szCs w:val="24"/>
        </w:rPr>
        <w:t>Werbellin</w:t>
      </w:r>
      <w:proofErr w:type="spellEnd"/>
      <w:r>
        <w:rPr>
          <w:rFonts w:ascii="Arial" w:hAnsi="Arial" w:cs="Arial"/>
          <w:szCs w:val="24"/>
        </w:rPr>
        <w:t xml:space="preserve"> im Barnim gesprochen. Der See und die rings herum liegenden Buchenwälder verzaubern Besucherinnen und Besucher bis heute. Märchenhaft kommt auch das Kloster </w:t>
      </w:r>
      <w:proofErr w:type="spellStart"/>
      <w:r>
        <w:rPr>
          <w:rFonts w:ascii="Arial" w:hAnsi="Arial" w:cs="Arial"/>
          <w:szCs w:val="24"/>
        </w:rPr>
        <w:t>Chorin</w:t>
      </w:r>
      <w:proofErr w:type="spellEnd"/>
      <w:r>
        <w:rPr>
          <w:rFonts w:ascii="Arial" w:hAnsi="Arial" w:cs="Arial"/>
          <w:szCs w:val="24"/>
        </w:rPr>
        <w:t xml:space="preserve"> bei Eberswalde daher. Doch der Barnim war über viele Jahre ebenso ein Ort politischer Entscheidungen. So gaben sich in der Schorfheide Macht und Jagd nicht nur in Nazi-Deutschland, sondern auch zu DDR-Zeiten ein Stelldichein. Alte Gemäuer und das Museum in Groß Schönebeck erinnern heute daran. In der Landschaft des Barnim sind aber auch beeindruckende Bauwerke der Industriekultur sichtbar. Dazu zählt als einmaliges Zeugnis das Schiffshebewerk in Niederfinow.</w:t>
      </w:r>
      <w:r>
        <w:rPr>
          <w:rFonts w:ascii="Arial" w:hAnsi="Arial" w:cs="Arial"/>
          <w:szCs w:val="24"/>
        </w:rPr>
        <w:br/>
      </w:r>
      <w:r>
        <w:rPr>
          <w:rFonts w:ascii="Arial" w:hAnsi="Arial" w:cs="Arial"/>
          <w:szCs w:val="24"/>
        </w:rPr>
        <w:br/>
        <w:t xml:space="preserve">Zu Beginn des Buches macht ein einleitender Teil über die Region des Barnim vertraut. In den vier folgenden Kapiteln widmet sich die Autorin insgesamt vier Regionen. Beginnend im Süden mit der </w:t>
      </w:r>
      <w:proofErr w:type="spellStart"/>
      <w:r>
        <w:rPr>
          <w:rFonts w:ascii="Arial" w:hAnsi="Arial" w:cs="Arial"/>
          <w:szCs w:val="24"/>
        </w:rPr>
        <w:t>Barnimer</w:t>
      </w:r>
      <w:proofErr w:type="spellEnd"/>
      <w:r>
        <w:rPr>
          <w:rFonts w:ascii="Arial" w:hAnsi="Arial" w:cs="Arial"/>
          <w:szCs w:val="24"/>
        </w:rPr>
        <w:t xml:space="preserve"> Feldmark geht die Reise weiter über den Naturpark Barnim, die Schorfheide bis in den Norden des Barnim nach Eberswalde. Am Ende eines jeden Kapitels gibt es einen Serviceteil mit Tipps für Übernachtungen, Gastronomie und Veranstaltungen.</w:t>
      </w:r>
      <w:r>
        <w:rPr>
          <w:rFonts w:ascii="Arial" w:hAnsi="Arial" w:cs="Arial"/>
          <w:szCs w:val="24"/>
        </w:rPr>
        <w:br/>
      </w:r>
      <w:r>
        <w:rPr>
          <w:rFonts w:ascii="Arial" w:hAnsi="Arial" w:cs="Arial"/>
          <w:szCs w:val="24"/>
        </w:rPr>
        <w:br/>
        <w:t xml:space="preserve">Die Autorin </w:t>
      </w:r>
      <w:r>
        <w:rPr>
          <w:rFonts w:ascii="Arial" w:hAnsi="Arial" w:cs="Arial"/>
          <w:i/>
          <w:szCs w:val="24"/>
        </w:rPr>
        <w:t>Carmen Winter</w:t>
      </w:r>
      <w:r>
        <w:rPr>
          <w:rFonts w:ascii="Arial" w:hAnsi="Arial" w:cs="Arial"/>
          <w:szCs w:val="24"/>
        </w:rPr>
        <w:t xml:space="preserve"> wurde im brandenburgischen Wriezen geboren. Sie studierte in Berlin Germanistik und lebt seit 1988 in Frankfurt an der Oder. Sie hat Lyrik, Kurzprosa und Reiseliteratur veröffentlicht und leitet Schreibwerkstätten. Im Findling-Verlag </w:t>
      </w:r>
      <w:proofErr w:type="spellStart"/>
      <w:r>
        <w:rPr>
          <w:rFonts w:ascii="Arial" w:hAnsi="Arial" w:cs="Arial"/>
          <w:szCs w:val="24"/>
        </w:rPr>
        <w:t>Werneuchen</w:t>
      </w:r>
      <w:proofErr w:type="spellEnd"/>
      <w:r>
        <w:rPr>
          <w:rFonts w:ascii="Arial" w:hAnsi="Arial" w:cs="Arial"/>
          <w:szCs w:val="24"/>
        </w:rPr>
        <w:t xml:space="preserve"> ist bereits ihr Reiseführer „Das Oderbruch – Liebe auf den zweiten Blick“ erschienen.</w:t>
      </w:r>
      <w:r>
        <w:rPr>
          <w:rFonts w:ascii="Arial" w:hAnsi="Arial" w:cs="Arial"/>
          <w:szCs w:val="24"/>
        </w:rPr>
        <w:br/>
      </w:r>
      <w:r>
        <w:rPr>
          <w:rFonts w:ascii="Arial" w:hAnsi="Arial" w:cs="Arial"/>
          <w:szCs w:val="24"/>
        </w:rPr>
        <w:br/>
        <w:t>Das Buch „Der Barnim – Märchenplatz der Mark Brandenburg“ hat 204 Seiten und 200 Abbildungen. Es kostet 12 Euro.</w:t>
      </w:r>
      <w:r>
        <w:rPr>
          <w:rFonts w:ascii="Arial" w:hAnsi="Arial" w:cs="Arial"/>
          <w:szCs w:val="24"/>
        </w:rPr>
        <w:br/>
      </w:r>
      <w:r>
        <w:rPr>
          <w:rFonts w:ascii="Arial" w:hAnsi="Arial" w:cs="Arial"/>
          <w:szCs w:val="24"/>
        </w:rPr>
        <w:br/>
      </w:r>
      <w:r>
        <w:rPr>
          <w:rFonts w:ascii="Arial" w:hAnsi="Arial" w:cs="Arial"/>
          <w:szCs w:val="24"/>
        </w:rPr>
        <w:br/>
      </w:r>
      <w:r>
        <w:rPr>
          <w:rFonts w:ascii="Arial" w:hAnsi="Arial" w:cs="Arial"/>
          <w:b/>
          <w:szCs w:val="24"/>
        </w:rPr>
        <w:t>Weitere Informationen:</w:t>
      </w:r>
      <w:bookmarkStart w:id="0" w:name="_GoBack"/>
      <w:bookmarkEnd w:id="0"/>
      <w:r>
        <w:rPr>
          <w:rFonts w:ascii="Arial" w:hAnsi="Arial" w:cs="Arial"/>
          <w:b/>
          <w:szCs w:val="24"/>
        </w:rPr>
        <w:br/>
      </w:r>
      <w:hyperlink r:id="rId6" w:history="1">
        <w:r>
          <w:rPr>
            <w:rStyle w:val="Hyperlink"/>
            <w:rFonts w:ascii="Arial" w:hAnsi="Arial" w:cs="Arial"/>
            <w:szCs w:val="24"/>
          </w:rPr>
          <w:t>www.findling-verlag.de</w:t>
        </w:r>
      </w:hyperlink>
      <w:r>
        <w:rPr>
          <w:rFonts w:ascii="Arial" w:hAnsi="Arial" w:cs="Arial"/>
          <w:szCs w:val="24"/>
        </w:rPr>
        <w:t xml:space="preserve"> </w:t>
      </w:r>
      <w:r>
        <w:rPr>
          <w:rFonts w:ascii="Arial" w:hAnsi="Arial" w:cs="Arial"/>
          <w:szCs w:val="24"/>
        </w:rPr>
        <w:br/>
      </w:r>
      <w:hyperlink r:id="rId7" w:history="1">
        <w:r>
          <w:rPr>
            <w:rStyle w:val="Hyperlink"/>
            <w:rFonts w:ascii="Arial" w:hAnsi="Arial" w:cs="Arial"/>
            <w:szCs w:val="24"/>
          </w:rPr>
          <w:t>www.reiseland-brandenburg.de/orte-regionen/urlaubsregionen/barnimer-land</w:t>
        </w:r>
      </w:hyperlink>
      <w:r>
        <w:rPr>
          <w:rFonts w:ascii="Arial" w:hAnsi="Arial" w:cs="Arial"/>
          <w:szCs w:val="24"/>
        </w:rPr>
        <w:t xml:space="preserve"> </w:t>
      </w:r>
    </w:p>
    <w:p w:rsidR="00523384" w:rsidRDefault="00523384">
      <w:pPr>
        <w:rPr>
          <w:lang w:eastAsia="de-DE"/>
        </w:rPr>
      </w:pPr>
    </w:p>
    <w:sectPr w:rsidR="00523384">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45" w:rsidRDefault="00680945">
      <w:pPr>
        <w:spacing w:after="0" w:line="240" w:lineRule="auto"/>
      </w:pPr>
      <w:r>
        <w:separator/>
      </w:r>
    </w:p>
  </w:endnote>
  <w:endnote w:type="continuationSeparator" w:id="0">
    <w:p w:rsidR="00680945" w:rsidRDefault="0068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45" w:rsidRDefault="00680945">
    <w:pPr>
      <w:pStyle w:val="Textkrper22"/>
      <w:rPr>
        <w:rFonts w:ascii="Arial" w:eastAsia="Calibri" w:hAnsi="Arial" w:cs="Arial"/>
        <w:sz w:val="18"/>
        <w:szCs w:val="18"/>
        <w:lang w:eastAsia="en-US"/>
      </w:rPr>
    </w:pPr>
  </w:p>
  <w:p w:rsidR="00680945" w:rsidRDefault="0068094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680945" w:rsidRDefault="006809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45" w:rsidRDefault="00680945">
      <w:pPr>
        <w:spacing w:after="0" w:line="240" w:lineRule="auto"/>
      </w:pPr>
      <w:r>
        <w:rPr>
          <w:color w:val="000000"/>
        </w:rPr>
        <w:separator/>
      </w:r>
    </w:p>
  </w:footnote>
  <w:footnote w:type="continuationSeparator" w:id="0">
    <w:p w:rsidR="00680945" w:rsidRDefault="0068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945" w:rsidRDefault="0068094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680945" w:rsidRDefault="0068094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23384"/>
    <w:rsid w:val="00523384"/>
    <w:rsid w:val="00680945"/>
    <w:rsid w:val="009E0A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7067"/>
  <w15:docId w15:val="{91CD0CA3-F792-4F0B-9A38-93CBE63E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orte-regionen/urlaubsregionen/barnimer-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dling-verla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cp:revision>
  <cp:lastPrinted>2021-01-21T13:54:00Z</cp:lastPrinted>
  <dcterms:created xsi:type="dcterms:W3CDTF">2021-01-21T15:45:00Z</dcterms:created>
  <dcterms:modified xsi:type="dcterms:W3CDTF">2021-01-21T15:45:00Z</dcterms:modified>
</cp:coreProperties>
</file>