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EA" w:rsidRDefault="003352EA" w:rsidP="003352EA">
      <w:pPr>
        <w:spacing w:before="105" w:after="105" w:line="240" w:lineRule="atLeast"/>
        <w:rPr>
          <w:rFonts w:asciiTheme="majorHAnsi" w:eastAsia="Times New Roman" w:hAnsiTheme="majorHAnsi" w:cstheme="majorHAnsi"/>
          <w:lang w:eastAsia="sv-SE"/>
        </w:rPr>
      </w:pPr>
    </w:p>
    <w:p w:rsidR="00F624EC" w:rsidRDefault="00F624EC" w:rsidP="003352EA">
      <w:pPr>
        <w:spacing w:before="105" w:after="105" w:line="240" w:lineRule="atLeast"/>
        <w:rPr>
          <w:rFonts w:asciiTheme="majorHAnsi" w:eastAsia="Times New Roman" w:hAnsiTheme="majorHAnsi" w:cstheme="majorHAnsi"/>
          <w:lang w:eastAsia="sv-SE"/>
        </w:rPr>
      </w:pPr>
    </w:p>
    <w:p w:rsidR="00F624EC" w:rsidRPr="007A61E7" w:rsidRDefault="00F624EC" w:rsidP="00F624EC">
      <w:pPr>
        <w:ind w:right="143"/>
        <w:outlineLvl w:val="0"/>
        <w:rPr>
          <w:rFonts w:ascii="Arial" w:hAnsi="Arial" w:cs="Arial"/>
          <w:bCs/>
          <w:iCs/>
          <w:color w:val="000000"/>
          <w:sz w:val="60"/>
          <w:szCs w:val="60"/>
        </w:rPr>
      </w:pPr>
      <w:r w:rsidRPr="007A61E7">
        <w:rPr>
          <w:rFonts w:ascii="Arial" w:hAnsi="Arial" w:cs="Arial"/>
          <w:bCs/>
          <w:iCs/>
          <w:color w:val="000000"/>
          <w:sz w:val="60"/>
          <w:szCs w:val="60"/>
        </w:rPr>
        <w:t>Pressmeddelande</w:t>
      </w:r>
    </w:p>
    <w:p w:rsidR="00F624EC" w:rsidRPr="007A61E7" w:rsidRDefault="00F624EC" w:rsidP="00F624EC">
      <w:pPr>
        <w:ind w:right="143"/>
        <w:outlineLvl w:val="0"/>
        <w:rPr>
          <w:rFonts w:ascii="Arial" w:hAnsi="Arial" w:cs="Arial"/>
          <w:bCs/>
          <w:iCs/>
          <w:color w:val="000000"/>
          <w:sz w:val="32"/>
          <w:szCs w:val="32"/>
        </w:rPr>
      </w:pPr>
      <w:r>
        <w:rPr>
          <w:rFonts w:ascii="Arial" w:hAnsi="Arial" w:cs="Arial"/>
          <w:bCs/>
          <w:iCs/>
          <w:color w:val="000000"/>
          <w:sz w:val="32"/>
          <w:szCs w:val="32"/>
        </w:rPr>
        <w:t xml:space="preserve">Den </w:t>
      </w:r>
      <w:r w:rsidR="00CF1C9D">
        <w:rPr>
          <w:rFonts w:ascii="Arial" w:hAnsi="Arial" w:cs="Arial"/>
          <w:bCs/>
          <w:iCs/>
          <w:color w:val="000000"/>
          <w:sz w:val="32"/>
          <w:szCs w:val="32"/>
        </w:rPr>
        <w:t>8september</w:t>
      </w:r>
      <w:r w:rsidR="00C2452C">
        <w:rPr>
          <w:rFonts w:ascii="Arial" w:hAnsi="Arial" w:cs="Arial"/>
          <w:bCs/>
          <w:iCs/>
          <w:color w:val="000000"/>
          <w:sz w:val="32"/>
          <w:szCs w:val="32"/>
        </w:rPr>
        <w:t xml:space="preserve"> </w:t>
      </w:r>
      <w:r>
        <w:rPr>
          <w:rFonts w:ascii="Arial" w:hAnsi="Arial" w:cs="Arial"/>
          <w:bCs/>
          <w:iCs/>
          <w:color w:val="000000"/>
          <w:sz w:val="32"/>
          <w:szCs w:val="32"/>
        </w:rPr>
        <w:t>201</w:t>
      </w:r>
      <w:r w:rsidR="00A55D77">
        <w:rPr>
          <w:rFonts w:ascii="Arial" w:hAnsi="Arial" w:cs="Arial"/>
          <w:bCs/>
          <w:iCs/>
          <w:color w:val="000000"/>
          <w:sz w:val="32"/>
          <w:szCs w:val="32"/>
        </w:rPr>
        <w:t>7</w:t>
      </w:r>
    </w:p>
    <w:p w:rsidR="00F624EC" w:rsidRPr="003352EA" w:rsidRDefault="00CF1C9D" w:rsidP="003352EA">
      <w:pPr>
        <w:spacing w:before="105" w:after="105" w:line="240" w:lineRule="atLeast"/>
        <w:rPr>
          <w:rFonts w:asciiTheme="majorHAnsi" w:eastAsia="Times New Roman" w:hAnsiTheme="majorHAnsi" w:cstheme="majorHAnsi"/>
          <w:lang w:eastAsia="sv-SE"/>
        </w:rPr>
      </w:pPr>
      <w:r>
        <w:rPr>
          <w:rFonts w:asciiTheme="majorHAnsi" w:eastAsia="Times New Roman" w:hAnsiTheme="majorHAnsi" w:cstheme="majorHAnsi"/>
          <w:noProof/>
          <w:lang w:eastAsia="sv-SE"/>
        </w:rPr>
        <w:drawing>
          <wp:inline distT="0" distB="0" distL="0" distR="0">
            <wp:extent cx="3916680" cy="2612415"/>
            <wp:effectExtent l="0" t="0" r="762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bertsson keep out-62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8783" cy="2613818"/>
                    </a:xfrm>
                    <a:prstGeom prst="rect">
                      <a:avLst/>
                    </a:prstGeom>
                  </pic:spPr>
                </pic:pic>
              </a:graphicData>
            </a:graphic>
          </wp:inline>
        </w:drawing>
      </w:r>
    </w:p>
    <w:p w:rsidR="00CF1C9D" w:rsidRPr="00CF1C9D" w:rsidRDefault="00CF1C9D" w:rsidP="00CF1C9D">
      <w:pPr>
        <w:spacing w:after="427" w:line="259" w:lineRule="auto"/>
        <w:ind w:left="6"/>
        <w:rPr>
          <w:rFonts w:ascii="Arial" w:eastAsia="Arial" w:hAnsi="Arial" w:cs="Arial"/>
          <w:color w:val="000000"/>
          <w:lang w:eastAsia="sv-SE"/>
        </w:rPr>
      </w:pPr>
      <w:r w:rsidRPr="00CF1C9D">
        <w:rPr>
          <w:rFonts w:ascii="Arial" w:eastAsia="Arial" w:hAnsi="Arial" w:cs="Arial"/>
          <w:b/>
          <w:color w:val="000000"/>
          <w:sz w:val="30"/>
          <w:lang w:eastAsia="sv-SE"/>
        </w:rPr>
        <w:t>Lambertsson kopplar upp framtidens byggarbetsplatser</w:t>
      </w:r>
    </w:p>
    <w:p w:rsidR="00CF1C9D" w:rsidRPr="00CF1C9D" w:rsidRDefault="00CF1C9D" w:rsidP="00CF1C9D">
      <w:pPr>
        <w:spacing w:after="520" w:line="247" w:lineRule="auto"/>
        <w:ind w:left="6"/>
        <w:rPr>
          <w:rFonts w:ascii="Arial" w:eastAsia="Arial" w:hAnsi="Arial" w:cs="Arial"/>
          <w:color w:val="000000"/>
          <w:lang w:eastAsia="sv-SE"/>
        </w:rPr>
      </w:pPr>
      <w:r w:rsidRPr="00CF1C9D">
        <w:rPr>
          <w:rFonts w:ascii="Arial" w:eastAsia="Arial" w:hAnsi="Arial" w:cs="Arial"/>
          <w:b/>
          <w:color w:val="000000"/>
          <w:lang w:eastAsia="sv-SE"/>
        </w:rPr>
        <w:t>Lambertsson är först i Sverige med att erbjuda tillfällig fiber till byggarbetsplatser. Fiber lösningen ger kunderna blixtsnabb datatrafik och anslutningen levereras på bara två veckor.</w:t>
      </w:r>
    </w:p>
    <w:p w:rsidR="00CF1C9D" w:rsidRPr="00CF1C9D" w:rsidRDefault="00CF1C9D" w:rsidP="00CF1C9D">
      <w:pPr>
        <w:spacing w:after="304" w:line="253" w:lineRule="auto"/>
        <w:ind w:left="-9"/>
        <w:rPr>
          <w:rFonts w:ascii="Arial" w:eastAsia="Arial" w:hAnsi="Arial" w:cs="Arial"/>
          <w:color w:val="000000"/>
          <w:lang w:eastAsia="sv-SE"/>
        </w:rPr>
      </w:pPr>
      <w:r w:rsidRPr="00CF1C9D">
        <w:rPr>
          <w:rFonts w:ascii="Arial" w:eastAsia="Arial" w:hAnsi="Arial" w:cs="Arial"/>
          <w:color w:val="000000"/>
          <w:lang w:eastAsia="sv-SE"/>
        </w:rPr>
        <w:t xml:space="preserve">Med Lambertssons koncept för tillfällig fiber kan landets byggarbetsplatser få en tillfällig fiberuppkoppling med en hastighet på 100 Mbit/sekund. </w:t>
      </w:r>
    </w:p>
    <w:p w:rsidR="00CF1C9D" w:rsidRPr="00CF1C9D" w:rsidRDefault="00CF1C9D" w:rsidP="00CF1C9D">
      <w:pPr>
        <w:numPr>
          <w:ilvl w:val="0"/>
          <w:numId w:val="1"/>
        </w:numPr>
        <w:spacing w:after="254" w:line="253" w:lineRule="auto"/>
        <w:ind w:hanging="246"/>
        <w:rPr>
          <w:rFonts w:ascii="Arial" w:eastAsia="Arial" w:hAnsi="Arial" w:cs="Arial"/>
          <w:color w:val="000000"/>
          <w:lang w:eastAsia="sv-SE"/>
        </w:rPr>
      </w:pPr>
      <w:r w:rsidRPr="00CF1C9D">
        <w:rPr>
          <w:rFonts w:ascii="Arial" w:eastAsia="Arial" w:hAnsi="Arial" w:cs="Arial"/>
          <w:color w:val="000000"/>
          <w:lang w:eastAsia="sv-SE"/>
        </w:rPr>
        <w:t>Datakommunikationen på byggarbetsplatserna blir tyngre och tyngre, allt mer utrustning kräver snabb uppkoppling, exempelvis kameraövervakning, APD-planer och 3D-ritningar. Hela branschen går åt det hållet och den här produkten är efterfrågad, säger Jesper Mårtensson, divisionschef El på Lambertsson Sverige AB.</w:t>
      </w:r>
    </w:p>
    <w:p w:rsidR="00CF1C9D" w:rsidRPr="00CF1C9D" w:rsidRDefault="00CF1C9D" w:rsidP="00CF1C9D">
      <w:pPr>
        <w:spacing w:after="304" w:line="253" w:lineRule="auto"/>
        <w:ind w:left="-9"/>
        <w:rPr>
          <w:rFonts w:ascii="Arial" w:eastAsia="Arial" w:hAnsi="Arial" w:cs="Arial"/>
          <w:color w:val="000000"/>
          <w:lang w:eastAsia="sv-SE"/>
        </w:rPr>
      </w:pPr>
      <w:r w:rsidRPr="00CF1C9D">
        <w:rPr>
          <w:rFonts w:ascii="Arial" w:eastAsia="Arial" w:hAnsi="Arial" w:cs="Arial"/>
          <w:color w:val="000000"/>
          <w:lang w:eastAsia="sv-SE"/>
        </w:rPr>
        <w:t>Lösningen är unik i Sverige, liksom leveranstiden – 13 dagar.</w:t>
      </w:r>
    </w:p>
    <w:p w:rsidR="00CF1C9D" w:rsidRPr="00CF1C9D" w:rsidRDefault="00CF1C9D" w:rsidP="00CF1C9D">
      <w:pPr>
        <w:numPr>
          <w:ilvl w:val="0"/>
          <w:numId w:val="1"/>
        </w:numPr>
        <w:spacing w:after="254" w:line="253" w:lineRule="auto"/>
        <w:ind w:hanging="246"/>
        <w:rPr>
          <w:rFonts w:ascii="Arial" w:eastAsia="Arial" w:hAnsi="Arial" w:cs="Arial"/>
          <w:color w:val="000000"/>
          <w:lang w:eastAsia="sv-SE"/>
        </w:rPr>
      </w:pPr>
      <w:r w:rsidRPr="00CF1C9D">
        <w:rPr>
          <w:rFonts w:ascii="Arial" w:eastAsia="Arial" w:hAnsi="Arial" w:cs="Arial"/>
          <w:color w:val="000000"/>
          <w:lang w:eastAsia="sv-SE"/>
        </w:rPr>
        <w:t>Förut har det tagit flera månader att få en fiberuppkoppling, nu har vi kapat ledtiden till två veckor. Vi utför hela arbetet från Lambertssons sida och använder befintliga anslutningspunkter, säger Jesper Mårtensson.</w:t>
      </w:r>
    </w:p>
    <w:p w:rsidR="00CF1C9D" w:rsidRPr="00CF1C9D" w:rsidRDefault="00CF1C9D" w:rsidP="00CF1C9D">
      <w:pPr>
        <w:spacing w:after="304" w:line="253" w:lineRule="auto"/>
        <w:ind w:left="-9"/>
        <w:rPr>
          <w:rFonts w:ascii="Arial" w:eastAsia="Arial" w:hAnsi="Arial" w:cs="Arial"/>
          <w:color w:val="000000"/>
          <w:lang w:eastAsia="sv-SE"/>
        </w:rPr>
      </w:pPr>
      <w:r w:rsidRPr="00CF1C9D">
        <w:rPr>
          <w:rFonts w:ascii="Arial" w:eastAsia="Arial" w:hAnsi="Arial" w:cs="Arial"/>
          <w:color w:val="000000"/>
          <w:lang w:eastAsia="sv-SE"/>
        </w:rPr>
        <w:t>Konceptet är framtaget tillsammans med Peab som ett komplement till de befintliga uppkopplingsmöjligheterna ADSL och 4G. Lösningen har tagit omkring ett år att utveckla och har testats framgångsrikt på ett antal byggprojekt, bland annat Hälsostaden i Ängelholm.</w:t>
      </w:r>
    </w:p>
    <w:p w:rsidR="00304AB7" w:rsidRPr="00CD2872" w:rsidRDefault="00CF1C9D" w:rsidP="00CD2872">
      <w:pPr>
        <w:numPr>
          <w:ilvl w:val="0"/>
          <w:numId w:val="1"/>
        </w:numPr>
        <w:spacing w:after="304" w:line="253" w:lineRule="auto"/>
        <w:ind w:hanging="246"/>
        <w:rPr>
          <w:rFonts w:ascii="Arial" w:eastAsia="Arial" w:hAnsi="Arial" w:cs="Arial"/>
          <w:color w:val="000000"/>
          <w:lang w:eastAsia="sv-SE"/>
        </w:rPr>
      </w:pPr>
      <w:r w:rsidRPr="00CF1C9D">
        <w:rPr>
          <w:rFonts w:ascii="Arial" w:eastAsia="Arial" w:hAnsi="Arial" w:cs="Arial"/>
          <w:color w:val="000000"/>
          <w:lang w:eastAsia="sv-SE"/>
        </w:rPr>
        <w:t>Lösningen är anpassad för att klara framtidens krav på uppkoppling till våra arbetsplatser och kunderna är jättenöjda, säger Jesper Mårtensson.</w:t>
      </w:r>
    </w:p>
    <w:p w:rsidR="00CD2872" w:rsidRDefault="00CD2872" w:rsidP="00CD2872">
      <w:pPr>
        <w:rPr>
          <w:rFonts w:asciiTheme="majorHAnsi" w:hAnsiTheme="majorHAnsi" w:cstheme="majorHAnsi"/>
        </w:rPr>
      </w:pPr>
    </w:p>
    <w:p w:rsidR="00F624EC" w:rsidRPr="00C86BAF" w:rsidRDefault="00F624EC" w:rsidP="00CD2872">
      <w:pPr>
        <w:rPr>
          <w:rFonts w:asciiTheme="majorHAnsi" w:hAnsiTheme="majorHAnsi" w:cstheme="majorHAnsi"/>
        </w:rPr>
      </w:pPr>
      <w:bookmarkStart w:id="0" w:name="_GoBack"/>
      <w:bookmarkEnd w:id="0"/>
      <w:r w:rsidRPr="006F10C5">
        <w:rPr>
          <w:rFonts w:asciiTheme="majorHAnsi" w:hAnsiTheme="majorHAnsi" w:cstheme="majorHAnsi"/>
        </w:rPr>
        <w:t>För ytterligare information, kontakta: Ola Angel, Lambertsson Sverige AB, 0733-37 61 00</w:t>
      </w:r>
    </w:p>
    <w:sectPr w:rsidR="00F624EC" w:rsidRPr="00C86BAF" w:rsidSect="00F624EC">
      <w:headerReference w:type="default" r:id="rId12"/>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69D" w:rsidRDefault="00CD669D" w:rsidP="00F624EC">
      <w:r>
        <w:separator/>
      </w:r>
    </w:p>
  </w:endnote>
  <w:endnote w:type="continuationSeparator" w:id="0">
    <w:p w:rsidR="00CD669D" w:rsidRDefault="00CD669D" w:rsidP="00F6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69D" w:rsidRDefault="00CD669D" w:rsidP="00F624EC">
      <w:r>
        <w:separator/>
      </w:r>
    </w:p>
  </w:footnote>
  <w:footnote w:type="continuationSeparator" w:id="0">
    <w:p w:rsidR="00CD669D" w:rsidRDefault="00CD669D" w:rsidP="00F6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C" w:rsidRDefault="00F624EC">
    <w:pPr>
      <w:pStyle w:val="Sidhuvud"/>
    </w:pPr>
    <w:r>
      <w:rPr>
        <w:noProof/>
        <w:lang w:eastAsia="sv-SE"/>
      </w:rPr>
      <w:drawing>
        <wp:inline distT="0" distB="0" distL="0" distR="0" wp14:anchorId="4561F1E4" wp14:editId="59897EB6">
          <wp:extent cx="2148840" cy="429674"/>
          <wp:effectExtent l="0" t="0" r="381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ör tryck, Lambertsso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1686" cy="4302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42C86"/>
    <w:multiLevelType w:val="hybridMultilevel"/>
    <w:tmpl w:val="A92ECA78"/>
    <w:lvl w:ilvl="0" w:tplc="1BAA973E">
      <w:start w:val="1"/>
      <w:numFmt w:val="bullet"/>
      <w:lvlText w:val="-"/>
      <w:lvlJc w:val="left"/>
      <w:pPr>
        <w:ind w:left="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28E71BC">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602C0A8">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10E72B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1CE1F96">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E0C3E12">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EDA7CB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E74080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4381DD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EA"/>
    <w:rsid w:val="00047964"/>
    <w:rsid w:val="00066466"/>
    <w:rsid w:val="000B2BF4"/>
    <w:rsid w:val="000B34B1"/>
    <w:rsid w:val="000E20D2"/>
    <w:rsid w:val="000F1C13"/>
    <w:rsid w:val="000F720E"/>
    <w:rsid w:val="0011713B"/>
    <w:rsid w:val="001253EA"/>
    <w:rsid w:val="0018096D"/>
    <w:rsid w:val="001B10D5"/>
    <w:rsid w:val="001E0583"/>
    <w:rsid w:val="001F1280"/>
    <w:rsid w:val="001F4B76"/>
    <w:rsid w:val="002415A9"/>
    <w:rsid w:val="002844E0"/>
    <w:rsid w:val="002B6AD3"/>
    <w:rsid w:val="002D625F"/>
    <w:rsid w:val="002F0504"/>
    <w:rsid w:val="003012BF"/>
    <w:rsid w:val="00304AB7"/>
    <w:rsid w:val="003167B2"/>
    <w:rsid w:val="003352EA"/>
    <w:rsid w:val="00342A74"/>
    <w:rsid w:val="00364982"/>
    <w:rsid w:val="0038097F"/>
    <w:rsid w:val="003A4238"/>
    <w:rsid w:val="003A562F"/>
    <w:rsid w:val="003B7EC4"/>
    <w:rsid w:val="003E5D32"/>
    <w:rsid w:val="003F37F8"/>
    <w:rsid w:val="004101B8"/>
    <w:rsid w:val="00454E39"/>
    <w:rsid w:val="00472F4E"/>
    <w:rsid w:val="004D1B19"/>
    <w:rsid w:val="004E1E99"/>
    <w:rsid w:val="004E3282"/>
    <w:rsid w:val="00527C69"/>
    <w:rsid w:val="005308EB"/>
    <w:rsid w:val="00590402"/>
    <w:rsid w:val="005C643A"/>
    <w:rsid w:val="00600ACF"/>
    <w:rsid w:val="00603EC8"/>
    <w:rsid w:val="00637E22"/>
    <w:rsid w:val="00667B09"/>
    <w:rsid w:val="006B0197"/>
    <w:rsid w:val="006F10C5"/>
    <w:rsid w:val="00716CBB"/>
    <w:rsid w:val="00730FAF"/>
    <w:rsid w:val="0073111B"/>
    <w:rsid w:val="00757737"/>
    <w:rsid w:val="00850421"/>
    <w:rsid w:val="00860C2C"/>
    <w:rsid w:val="008677E8"/>
    <w:rsid w:val="00883817"/>
    <w:rsid w:val="00885F9F"/>
    <w:rsid w:val="008873B9"/>
    <w:rsid w:val="008A1FF2"/>
    <w:rsid w:val="008B51C2"/>
    <w:rsid w:val="008D27AC"/>
    <w:rsid w:val="0098592C"/>
    <w:rsid w:val="00992657"/>
    <w:rsid w:val="009D4DB9"/>
    <w:rsid w:val="009E0A8E"/>
    <w:rsid w:val="009F531D"/>
    <w:rsid w:val="00A35AD7"/>
    <w:rsid w:val="00A54C6D"/>
    <w:rsid w:val="00A55D77"/>
    <w:rsid w:val="00A72DDA"/>
    <w:rsid w:val="00A83705"/>
    <w:rsid w:val="00A9756B"/>
    <w:rsid w:val="00AB1914"/>
    <w:rsid w:val="00AC172D"/>
    <w:rsid w:val="00AC42A1"/>
    <w:rsid w:val="00B64D5D"/>
    <w:rsid w:val="00B977C6"/>
    <w:rsid w:val="00BC18A1"/>
    <w:rsid w:val="00C2452C"/>
    <w:rsid w:val="00C31EBB"/>
    <w:rsid w:val="00C34B83"/>
    <w:rsid w:val="00C563DC"/>
    <w:rsid w:val="00C86BAF"/>
    <w:rsid w:val="00CB4F4F"/>
    <w:rsid w:val="00CD2872"/>
    <w:rsid w:val="00CD669D"/>
    <w:rsid w:val="00CF1C9D"/>
    <w:rsid w:val="00D3540B"/>
    <w:rsid w:val="00D6148F"/>
    <w:rsid w:val="00D75E23"/>
    <w:rsid w:val="00E0085B"/>
    <w:rsid w:val="00E71350"/>
    <w:rsid w:val="00E76FD6"/>
    <w:rsid w:val="00F00977"/>
    <w:rsid w:val="00F4107D"/>
    <w:rsid w:val="00F624EC"/>
    <w:rsid w:val="00F66A07"/>
    <w:rsid w:val="00F83ED5"/>
    <w:rsid w:val="00F93273"/>
    <w:rsid w:val="00FC6963"/>
    <w:rsid w:val="00FD015F"/>
    <w:rsid w:val="00FE0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FB8C8-694D-4913-AE0C-EEA29FB6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04"/>
    <w:pPr>
      <w:spacing w:after="0" w:line="240" w:lineRule="auto"/>
    </w:p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Sidhuvud">
    <w:name w:val="header"/>
    <w:basedOn w:val="Normal"/>
    <w:link w:val="SidhuvudChar"/>
    <w:uiPriority w:val="99"/>
    <w:unhideWhenUsed/>
    <w:rsid w:val="00F624EC"/>
    <w:pPr>
      <w:tabs>
        <w:tab w:val="center" w:pos="4536"/>
        <w:tab w:val="right" w:pos="9072"/>
      </w:tabs>
    </w:pPr>
  </w:style>
  <w:style w:type="character" w:customStyle="1" w:styleId="SidhuvudChar">
    <w:name w:val="Sidhuvud Char"/>
    <w:basedOn w:val="Standardstycketeckensnitt"/>
    <w:link w:val="Sidhuvud"/>
    <w:uiPriority w:val="99"/>
    <w:rsid w:val="00F624EC"/>
  </w:style>
  <w:style w:type="paragraph" w:styleId="Sidfot">
    <w:name w:val="footer"/>
    <w:basedOn w:val="Normal"/>
    <w:link w:val="SidfotChar"/>
    <w:uiPriority w:val="99"/>
    <w:unhideWhenUsed/>
    <w:rsid w:val="00F624EC"/>
    <w:pPr>
      <w:tabs>
        <w:tab w:val="center" w:pos="4536"/>
        <w:tab w:val="right" w:pos="9072"/>
      </w:tabs>
    </w:pPr>
  </w:style>
  <w:style w:type="character" w:customStyle="1" w:styleId="SidfotChar">
    <w:name w:val="Sidfot Char"/>
    <w:basedOn w:val="Standardstycketeckensnitt"/>
    <w:link w:val="Sidfot"/>
    <w:uiPriority w:val="99"/>
    <w:rsid w:val="00F624EC"/>
  </w:style>
  <w:style w:type="paragraph" w:styleId="Ballongtext">
    <w:name w:val="Balloon Text"/>
    <w:basedOn w:val="Normal"/>
    <w:link w:val="BallongtextChar"/>
    <w:uiPriority w:val="99"/>
    <w:semiHidden/>
    <w:unhideWhenUsed/>
    <w:rsid w:val="00F624EC"/>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4EC"/>
    <w:rPr>
      <w:rFonts w:ascii="Tahoma" w:hAnsi="Tahoma" w:cs="Tahoma"/>
      <w:sz w:val="16"/>
      <w:szCs w:val="16"/>
    </w:rPr>
  </w:style>
  <w:style w:type="character" w:styleId="Hyperlnk">
    <w:name w:val="Hyperlink"/>
    <w:basedOn w:val="Standardstycketeckensnitt"/>
    <w:uiPriority w:val="99"/>
    <w:semiHidden/>
    <w:unhideWhenUsed/>
    <w:rsid w:val="000E2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587">
      <w:bodyDiv w:val="1"/>
      <w:marLeft w:val="0"/>
      <w:marRight w:val="0"/>
      <w:marTop w:val="0"/>
      <w:marBottom w:val="0"/>
      <w:divBdr>
        <w:top w:val="none" w:sz="0" w:space="0" w:color="auto"/>
        <w:left w:val="none" w:sz="0" w:space="0" w:color="auto"/>
        <w:bottom w:val="none" w:sz="0" w:space="0" w:color="auto"/>
        <w:right w:val="none" w:sz="0" w:space="0" w:color="auto"/>
      </w:divBdr>
    </w:div>
    <w:div w:id="81728969">
      <w:bodyDiv w:val="1"/>
      <w:marLeft w:val="0"/>
      <w:marRight w:val="0"/>
      <w:marTop w:val="0"/>
      <w:marBottom w:val="0"/>
      <w:divBdr>
        <w:top w:val="none" w:sz="0" w:space="0" w:color="auto"/>
        <w:left w:val="none" w:sz="0" w:space="0" w:color="auto"/>
        <w:bottom w:val="none" w:sz="0" w:space="0" w:color="auto"/>
        <w:right w:val="none" w:sz="0" w:space="0" w:color="auto"/>
      </w:divBdr>
      <w:divsChild>
        <w:div w:id="640572599">
          <w:marLeft w:val="0"/>
          <w:marRight w:val="0"/>
          <w:marTop w:val="0"/>
          <w:marBottom w:val="0"/>
          <w:divBdr>
            <w:top w:val="none" w:sz="0" w:space="0" w:color="auto"/>
            <w:left w:val="none" w:sz="0" w:space="0" w:color="auto"/>
            <w:bottom w:val="none" w:sz="0" w:space="0" w:color="auto"/>
            <w:right w:val="none" w:sz="0" w:space="0" w:color="auto"/>
          </w:divBdr>
          <w:divsChild>
            <w:div w:id="804390933">
              <w:marLeft w:val="0"/>
              <w:marRight w:val="0"/>
              <w:marTop w:val="0"/>
              <w:marBottom w:val="0"/>
              <w:divBdr>
                <w:top w:val="none" w:sz="0" w:space="0" w:color="auto"/>
                <w:left w:val="none" w:sz="0" w:space="0" w:color="auto"/>
                <w:bottom w:val="none" w:sz="0" w:space="0" w:color="auto"/>
                <w:right w:val="none" w:sz="0" w:space="0" w:color="auto"/>
              </w:divBdr>
              <w:divsChild>
                <w:div w:id="1359236002">
                  <w:marLeft w:val="0"/>
                  <w:marRight w:val="0"/>
                  <w:marTop w:val="0"/>
                  <w:marBottom w:val="0"/>
                  <w:divBdr>
                    <w:top w:val="none" w:sz="0" w:space="0" w:color="auto"/>
                    <w:left w:val="none" w:sz="0" w:space="0" w:color="auto"/>
                    <w:bottom w:val="none" w:sz="0" w:space="0" w:color="auto"/>
                    <w:right w:val="none" w:sz="0" w:space="0" w:color="auto"/>
                  </w:divBdr>
                  <w:divsChild>
                    <w:div w:id="523598201">
                      <w:marLeft w:val="0"/>
                      <w:marRight w:val="0"/>
                      <w:marTop w:val="0"/>
                      <w:marBottom w:val="0"/>
                      <w:divBdr>
                        <w:top w:val="none" w:sz="0" w:space="0" w:color="auto"/>
                        <w:left w:val="none" w:sz="0" w:space="0" w:color="auto"/>
                        <w:bottom w:val="none" w:sz="0" w:space="0" w:color="auto"/>
                        <w:right w:val="none" w:sz="0" w:space="0" w:color="auto"/>
                      </w:divBdr>
                      <w:divsChild>
                        <w:div w:id="1619145772">
                          <w:marLeft w:val="0"/>
                          <w:marRight w:val="0"/>
                          <w:marTop w:val="0"/>
                          <w:marBottom w:val="0"/>
                          <w:divBdr>
                            <w:top w:val="none" w:sz="0" w:space="0" w:color="auto"/>
                            <w:left w:val="none" w:sz="0" w:space="0" w:color="auto"/>
                            <w:bottom w:val="none" w:sz="0" w:space="0" w:color="auto"/>
                            <w:right w:val="none" w:sz="0" w:space="0" w:color="auto"/>
                          </w:divBdr>
                          <w:divsChild>
                            <w:div w:id="709694681">
                              <w:marLeft w:val="0"/>
                              <w:marRight w:val="0"/>
                              <w:marTop w:val="0"/>
                              <w:marBottom w:val="0"/>
                              <w:divBdr>
                                <w:top w:val="none" w:sz="0" w:space="0" w:color="auto"/>
                                <w:left w:val="none" w:sz="0" w:space="0" w:color="auto"/>
                                <w:bottom w:val="none" w:sz="0" w:space="0" w:color="auto"/>
                                <w:right w:val="none" w:sz="0" w:space="0" w:color="auto"/>
                              </w:divBdr>
                              <w:divsChild>
                                <w:div w:id="2276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12823">
      <w:bodyDiv w:val="1"/>
      <w:marLeft w:val="0"/>
      <w:marRight w:val="0"/>
      <w:marTop w:val="0"/>
      <w:marBottom w:val="0"/>
      <w:divBdr>
        <w:top w:val="none" w:sz="0" w:space="0" w:color="auto"/>
        <w:left w:val="none" w:sz="0" w:space="0" w:color="auto"/>
        <w:bottom w:val="none" w:sz="0" w:space="0" w:color="auto"/>
        <w:right w:val="none" w:sz="0" w:space="0" w:color="auto"/>
      </w:divBdr>
    </w:div>
    <w:div w:id="386298397">
      <w:bodyDiv w:val="1"/>
      <w:marLeft w:val="0"/>
      <w:marRight w:val="0"/>
      <w:marTop w:val="0"/>
      <w:marBottom w:val="0"/>
      <w:divBdr>
        <w:top w:val="none" w:sz="0" w:space="0" w:color="auto"/>
        <w:left w:val="none" w:sz="0" w:space="0" w:color="auto"/>
        <w:bottom w:val="none" w:sz="0" w:space="0" w:color="auto"/>
        <w:right w:val="none" w:sz="0" w:space="0" w:color="auto"/>
      </w:divBdr>
      <w:divsChild>
        <w:div w:id="1388533413">
          <w:marLeft w:val="0"/>
          <w:marRight w:val="0"/>
          <w:marTop w:val="0"/>
          <w:marBottom w:val="0"/>
          <w:divBdr>
            <w:top w:val="none" w:sz="0" w:space="0" w:color="auto"/>
            <w:left w:val="none" w:sz="0" w:space="0" w:color="auto"/>
            <w:bottom w:val="none" w:sz="0" w:space="0" w:color="auto"/>
            <w:right w:val="none" w:sz="0" w:space="0" w:color="auto"/>
          </w:divBdr>
          <w:divsChild>
            <w:div w:id="1469399273">
              <w:marLeft w:val="0"/>
              <w:marRight w:val="0"/>
              <w:marTop w:val="0"/>
              <w:marBottom w:val="0"/>
              <w:divBdr>
                <w:top w:val="none" w:sz="0" w:space="0" w:color="auto"/>
                <w:left w:val="single" w:sz="12" w:space="0" w:color="000000"/>
                <w:bottom w:val="none" w:sz="0" w:space="0" w:color="auto"/>
                <w:right w:val="single" w:sz="12" w:space="0" w:color="000000"/>
              </w:divBdr>
              <w:divsChild>
                <w:div w:id="14303495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35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3.xml><?xml version="1.0" encoding="utf-8"?>
<ds:datastoreItem xmlns:ds="http://schemas.openxmlformats.org/officeDocument/2006/customXml" ds:itemID="{6F4FD683-F302-45DA-854B-D57FBDB577F5}">
  <ds:schemaRefs>
    <ds:schemaRef ds:uri="http://schemas.microsoft.com/office/2006/metadata/properties"/>
  </ds:schemaRefs>
</ds:datastoreItem>
</file>

<file path=customXml/itemProps4.xml><?xml version="1.0" encoding="utf-8"?>
<ds:datastoreItem xmlns:ds="http://schemas.openxmlformats.org/officeDocument/2006/customXml" ds:itemID="{9988AFC0-A48A-46E7-9067-6A9E4B4B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1274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Peab</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Hovbrandt Per, Malmö</dc:creator>
  <cp:lastModifiedBy>Hovbrandt Per, Ängelholm</cp:lastModifiedBy>
  <cp:revision>3</cp:revision>
  <cp:lastPrinted>2017-01-05T10:12:00Z</cp:lastPrinted>
  <dcterms:created xsi:type="dcterms:W3CDTF">2017-09-08T09:26:00Z</dcterms:created>
  <dcterms:modified xsi:type="dcterms:W3CDTF">2017-09-08T09:27:00Z</dcterms:modified>
</cp:coreProperties>
</file>