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AF3A" w14:textId="3202844B" w:rsidR="002E5D32" w:rsidRPr="00F93E55" w:rsidRDefault="001A11BB" w:rsidP="001B27A4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 xml:space="preserve">Újabb Ford E-Transit flottával bővíti </w:t>
      </w:r>
      <w:r w:rsidR="00C433CD">
        <w:rPr>
          <w:rFonts w:ascii="Arial" w:hAnsi="Arial" w:cs="Arial"/>
          <w:b/>
          <w:bCs/>
          <w:sz w:val="32"/>
          <w:szCs w:val="32"/>
          <w:lang w:val="hu-HU"/>
        </w:rPr>
        <w:t xml:space="preserve">járműparkját a Gebrüder Weiss </w:t>
      </w:r>
    </w:p>
    <w:p w14:paraId="373F02C9" w14:textId="77777777" w:rsidR="002E5D32" w:rsidRPr="00F93E55" w:rsidRDefault="002E5D32" w:rsidP="002E5D32">
      <w:pPr>
        <w:ind w:right="-240"/>
        <w:rPr>
          <w:rFonts w:ascii="Arial" w:hAnsi="Arial" w:cs="Arial"/>
          <w:sz w:val="24"/>
          <w:lang w:val="hu-HU"/>
        </w:rPr>
      </w:pPr>
    </w:p>
    <w:p w14:paraId="021DFB4C" w14:textId="77777777" w:rsidR="00533D12" w:rsidRPr="00423770" w:rsidRDefault="00533D12" w:rsidP="00533D1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 Ford E-Transit a használati érték, az alacsony üzemeltetési költségek és a termelékenységet fokozó, hálózatba kapcsolt Ford Pro szolgáltatások világszínvonalú kombinációját nyújtja az európai vásárlók számára</w:t>
      </w:r>
    </w:p>
    <w:p w14:paraId="1EA6CAA0" w14:textId="7EA7C29A" w:rsidR="009D067E" w:rsidRPr="00F93E55" w:rsidRDefault="009D067E" w:rsidP="00753962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7FB81A17" w14:textId="77777777" w:rsidR="009D067E" w:rsidRPr="00F93E55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001FC35F" w14:textId="15E48D25" w:rsidR="00F82A24" w:rsidRDefault="0088303D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4"/>
        </w:rPr>
        <w:t xml:space="preserve">A </w:t>
      </w:r>
      <w:proofErr w:type="spellStart"/>
      <w:r>
        <w:rPr>
          <w:rFonts w:ascii="Arial" w:hAnsi="Arial" w:cs="Arial"/>
          <w:sz w:val="24"/>
        </w:rPr>
        <w:t>Gebrüder</w:t>
      </w:r>
      <w:proofErr w:type="spellEnd"/>
      <w:r>
        <w:rPr>
          <w:rFonts w:ascii="Arial" w:hAnsi="Arial" w:cs="Arial"/>
          <w:sz w:val="24"/>
        </w:rPr>
        <w:t xml:space="preserve"> Weiss </w:t>
      </w:r>
      <w:proofErr w:type="spellStart"/>
      <w:r>
        <w:rPr>
          <w:rFonts w:ascii="Arial" w:hAnsi="Arial" w:cs="Arial"/>
          <w:sz w:val="24"/>
        </w:rPr>
        <w:t>újabb</w:t>
      </w:r>
      <w:proofErr w:type="spellEnd"/>
      <w:r>
        <w:rPr>
          <w:rFonts w:ascii="Arial" w:hAnsi="Arial" w:cs="Arial"/>
          <w:sz w:val="24"/>
        </w:rPr>
        <w:t xml:space="preserve"> 10 E-Transit </w:t>
      </w:r>
      <w:proofErr w:type="spellStart"/>
      <w:r>
        <w:rPr>
          <w:rFonts w:ascii="Arial" w:hAnsi="Arial" w:cs="Arial"/>
          <w:sz w:val="24"/>
        </w:rPr>
        <w:t>beszerzésével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megduplázza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elektromos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közúti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flottáját</w:t>
      </w:r>
      <w:proofErr w:type="spellEnd"/>
      <w:r w:rsidR="00F82A24" w:rsidRPr="00866217">
        <w:rPr>
          <w:rFonts w:ascii="Arial" w:hAnsi="Arial" w:cs="Arial"/>
          <w:sz w:val="24"/>
        </w:rPr>
        <w:t xml:space="preserve">. Az </w:t>
      </w:r>
      <w:proofErr w:type="spellStart"/>
      <w:r w:rsidR="00F82A24" w:rsidRPr="00866217">
        <w:rPr>
          <w:rFonts w:ascii="Arial" w:hAnsi="Arial" w:cs="Arial"/>
          <w:sz w:val="24"/>
        </w:rPr>
        <w:t>összességében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közel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egy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milliárd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forintos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beruházással</w:t>
      </w:r>
      <w:proofErr w:type="spellEnd"/>
      <w:r w:rsidR="00F82A24" w:rsidRPr="00866217">
        <w:rPr>
          <w:rFonts w:ascii="Arial" w:hAnsi="Arial" w:cs="Arial"/>
          <w:sz w:val="24"/>
        </w:rPr>
        <w:t xml:space="preserve"> a GW </w:t>
      </w:r>
      <w:proofErr w:type="spellStart"/>
      <w:r w:rsidR="00F82A24" w:rsidRPr="00866217">
        <w:rPr>
          <w:rFonts w:ascii="Arial" w:hAnsi="Arial" w:cs="Arial"/>
          <w:sz w:val="24"/>
        </w:rPr>
        <w:t>Budapesten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és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négy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magyar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nagyvárosban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károsanyag-kibocsátás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nélkül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kézbesít</w:t>
      </w:r>
      <w:proofErr w:type="spellEnd"/>
      <w:r w:rsidR="00F82A24" w:rsidRPr="00866217">
        <w:rPr>
          <w:rFonts w:ascii="Arial" w:hAnsi="Arial" w:cs="Arial"/>
          <w:sz w:val="24"/>
        </w:rPr>
        <w:t xml:space="preserve"> </w:t>
      </w:r>
      <w:proofErr w:type="spellStart"/>
      <w:r w:rsidR="00F82A24" w:rsidRPr="00866217">
        <w:rPr>
          <w:rFonts w:ascii="Arial" w:hAnsi="Arial" w:cs="Arial"/>
          <w:sz w:val="24"/>
        </w:rPr>
        <w:t>küldeményeket</w:t>
      </w:r>
      <w:proofErr w:type="spellEnd"/>
      <w:r w:rsidR="00F82A24" w:rsidRPr="00866217">
        <w:rPr>
          <w:rFonts w:ascii="Arial" w:hAnsi="Arial" w:cs="Arial"/>
          <w:sz w:val="24"/>
        </w:rPr>
        <w:t>.</w:t>
      </w:r>
    </w:p>
    <w:p w14:paraId="6F58CC8F" w14:textId="77777777" w:rsidR="00DC1CCC" w:rsidRPr="00F93E55" w:rsidRDefault="00DC1CCC" w:rsidP="00DC1CCC">
      <w:pPr>
        <w:pStyle w:val="ListParagraph"/>
        <w:rPr>
          <w:rFonts w:ascii="Arial" w:hAnsi="Arial" w:cs="Arial"/>
          <w:lang w:val="hu-HU"/>
        </w:rPr>
      </w:pPr>
    </w:p>
    <w:p w14:paraId="0B7CA290" w14:textId="77777777" w:rsidR="00996B67" w:rsidRPr="00866217" w:rsidRDefault="00996B67" w:rsidP="00996B67">
      <w:pPr>
        <w:spacing w:after="120" w:line="288" w:lineRule="auto"/>
        <w:rPr>
          <w:rFonts w:ascii="Arial" w:hAnsi="Arial" w:cs="Arial"/>
          <w:sz w:val="24"/>
        </w:rPr>
      </w:pPr>
    </w:p>
    <w:p w14:paraId="477516A0" w14:textId="6C5B463C" w:rsidR="00996B67" w:rsidRPr="00866217" w:rsidRDefault="00996B67" w:rsidP="00996B67">
      <w:pPr>
        <w:spacing w:after="120" w:line="312" w:lineRule="auto"/>
        <w:jc w:val="both"/>
        <w:rPr>
          <w:rFonts w:ascii="Arial" w:hAnsi="Arial" w:cs="Arial"/>
          <w:sz w:val="24"/>
        </w:rPr>
      </w:pPr>
      <w:r w:rsidRPr="00866217">
        <w:rPr>
          <w:rFonts w:ascii="Arial" w:hAnsi="Arial" w:cs="Arial"/>
          <w:i/>
          <w:iCs/>
          <w:sz w:val="24"/>
          <w:u w:val="single"/>
        </w:rPr>
        <w:t xml:space="preserve">Budapest, 2023. </w:t>
      </w:r>
      <w:proofErr w:type="spellStart"/>
      <w:r w:rsidRPr="00866217">
        <w:rPr>
          <w:rFonts w:ascii="Arial" w:hAnsi="Arial" w:cs="Arial"/>
          <w:i/>
          <w:iCs/>
          <w:sz w:val="24"/>
          <w:u w:val="single"/>
        </w:rPr>
        <w:t>szeptember</w:t>
      </w:r>
      <w:proofErr w:type="spellEnd"/>
      <w:r w:rsidRPr="00866217">
        <w:rPr>
          <w:rFonts w:ascii="Arial" w:hAnsi="Arial" w:cs="Arial"/>
          <w:i/>
          <w:iCs/>
          <w:sz w:val="24"/>
          <w:u w:val="single"/>
        </w:rPr>
        <w:t xml:space="preserve"> 28.</w:t>
      </w:r>
      <w:r w:rsidRPr="00866217">
        <w:rPr>
          <w:rFonts w:ascii="Arial" w:hAnsi="Arial" w:cs="Arial"/>
          <w:sz w:val="24"/>
        </w:rPr>
        <w:t xml:space="preserve"> - </w:t>
      </w:r>
      <w:proofErr w:type="spellStart"/>
      <w:r w:rsidRPr="00866217">
        <w:rPr>
          <w:rFonts w:ascii="Arial" w:hAnsi="Arial" w:cs="Arial"/>
          <w:sz w:val="24"/>
        </w:rPr>
        <w:t>További</w:t>
      </w:r>
      <w:proofErr w:type="spellEnd"/>
      <w:r w:rsidRPr="00866217">
        <w:rPr>
          <w:rFonts w:ascii="Arial" w:hAnsi="Arial" w:cs="Arial"/>
          <w:sz w:val="24"/>
        </w:rPr>
        <w:t xml:space="preserve"> 10 </w:t>
      </w:r>
      <w:r w:rsidR="0088303D">
        <w:rPr>
          <w:rFonts w:ascii="Arial" w:hAnsi="Arial" w:cs="Arial"/>
          <w:sz w:val="24"/>
        </w:rPr>
        <w:t>E</w:t>
      </w:r>
      <w:r w:rsidRPr="00866217">
        <w:rPr>
          <w:rFonts w:ascii="Arial" w:hAnsi="Arial" w:cs="Arial"/>
          <w:sz w:val="24"/>
        </w:rPr>
        <w:t>-</w:t>
      </w:r>
      <w:r w:rsidR="00C433CD">
        <w:rPr>
          <w:rFonts w:ascii="Arial" w:hAnsi="Arial" w:cs="Arial"/>
          <w:sz w:val="24"/>
        </w:rPr>
        <w:t xml:space="preserve">Transit </w:t>
      </w:r>
      <w:proofErr w:type="spellStart"/>
      <w:r w:rsidRPr="00866217">
        <w:rPr>
          <w:rFonts w:ascii="Arial" w:hAnsi="Arial" w:cs="Arial"/>
          <w:sz w:val="24"/>
        </w:rPr>
        <w:t>beszerzéséről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írt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alá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megállapodást</w:t>
      </w:r>
      <w:proofErr w:type="spellEnd"/>
      <w:r w:rsidRPr="00866217">
        <w:rPr>
          <w:rFonts w:ascii="Arial" w:hAnsi="Arial" w:cs="Arial"/>
          <w:sz w:val="24"/>
        </w:rPr>
        <w:t xml:space="preserve"> Varga </w:t>
      </w:r>
      <w:proofErr w:type="spellStart"/>
      <w:r w:rsidRPr="00866217">
        <w:rPr>
          <w:rFonts w:ascii="Arial" w:hAnsi="Arial" w:cs="Arial"/>
          <w:sz w:val="24"/>
        </w:rPr>
        <w:t>Bálint</w:t>
      </w:r>
      <w:proofErr w:type="spellEnd"/>
      <w:r w:rsidRPr="00866217">
        <w:rPr>
          <w:rFonts w:ascii="Arial" w:hAnsi="Arial" w:cs="Arial"/>
          <w:sz w:val="24"/>
        </w:rPr>
        <w:t xml:space="preserve">, a </w:t>
      </w:r>
      <w:proofErr w:type="spellStart"/>
      <w:r w:rsidRPr="00866217">
        <w:rPr>
          <w:rFonts w:ascii="Arial" w:hAnsi="Arial" w:cs="Arial"/>
          <w:sz w:val="24"/>
        </w:rPr>
        <w:t>Gebrüder</w:t>
      </w:r>
      <w:proofErr w:type="spellEnd"/>
      <w:r w:rsidRPr="00866217">
        <w:rPr>
          <w:rFonts w:ascii="Arial" w:hAnsi="Arial" w:cs="Arial"/>
          <w:sz w:val="24"/>
        </w:rPr>
        <w:t xml:space="preserve"> Weiss Kft. </w:t>
      </w:r>
      <w:proofErr w:type="spellStart"/>
      <w:r w:rsidRPr="00866217">
        <w:rPr>
          <w:rFonts w:ascii="Arial" w:hAnsi="Arial" w:cs="Arial"/>
          <w:sz w:val="24"/>
        </w:rPr>
        <w:t>ügyvezetője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Bagyó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Dáviddal</w:t>
      </w:r>
      <w:proofErr w:type="spellEnd"/>
      <w:r w:rsidRPr="00866217">
        <w:rPr>
          <w:rFonts w:ascii="Arial" w:hAnsi="Arial" w:cs="Arial"/>
          <w:sz w:val="24"/>
        </w:rPr>
        <w:t xml:space="preserve">, a Ford </w:t>
      </w:r>
      <w:proofErr w:type="spellStart"/>
      <w:r w:rsidRPr="00866217">
        <w:rPr>
          <w:rFonts w:ascii="Arial" w:hAnsi="Arial" w:cs="Arial"/>
          <w:sz w:val="24"/>
        </w:rPr>
        <w:t>Magyarország</w:t>
      </w:r>
      <w:proofErr w:type="spellEnd"/>
      <w:r w:rsidRPr="00866217">
        <w:rPr>
          <w:rFonts w:ascii="Arial" w:hAnsi="Arial" w:cs="Arial"/>
          <w:sz w:val="24"/>
        </w:rPr>
        <w:t xml:space="preserve"> Ford Pro </w:t>
      </w:r>
      <w:proofErr w:type="spellStart"/>
      <w:r w:rsidRPr="00866217">
        <w:rPr>
          <w:rFonts w:ascii="Arial" w:hAnsi="Arial" w:cs="Arial"/>
          <w:sz w:val="24"/>
        </w:rPr>
        <w:t>márkaigazgatójával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és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ezzel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megduplázza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elektromos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közúti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flottáját</w:t>
      </w:r>
      <w:proofErr w:type="spellEnd"/>
      <w:r w:rsidRPr="00866217">
        <w:rPr>
          <w:rFonts w:ascii="Arial" w:hAnsi="Arial" w:cs="Arial"/>
          <w:sz w:val="24"/>
        </w:rPr>
        <w:t xml:space="preserve">. Az </w:t>
      </w:r>
      <w:proofErr w:type="spellStart"/>
      <w:r w:rsidRPr="00866217">
        <w:rPr>
          <w:rFonts w:ascii="Arial" w:hAnsi="Arial" w:cs="Arial"/>
          <w:sz w:val="24"/>
        </w:rPr>
        <w:t>összességében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közel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egy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milliárd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forintos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beruházással</w:t>
      </w:r>
      <w:proofErr w:type="spellEnd"/>
      <w:r w:rsidRPr="00866217">
        <w:rPr>
          <w:rFonts w:ascii="Arial" w:hAnsi="Arial" w:cs="Arial"/>
          <w:sz w:val="24"/>
        </w:rPr>
        <w:t xml:space="preserve"> a GW </w:t>
      </w:r>
      <w:proofErr w:type="spellStart"/>
      <w:r w:rsidRPr="00866217">
        <w:rPr>
          <w:rFonts w:ascii="Arial" w:hAnsi="Arial" w:cs="Arial"/>
          <w:sz w:val="24"/>
        </w:rPr>
        <w:t>Budapesten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és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négy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magyar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nagyvárosban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károsanyag-kibocsátás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nélkül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kézbesít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küldeményeket</w:t>
      </w:r>
      <w:proofErr w:type="spellEnd"/>
      <w:r w:rsidRPr="00866217">
        <w:rPr>
          <w:rFonts w:ascii="Arial" w:hAnsi="Arial" w:cs="Arial"/>
          <w:sz w:val="24"/>
        </w:rPr>
        <w:t>.</w:t>
      </w:r>
    </w:p>
    <w:p w14:paraId="71F1C752" w14:textId="77777777" w:rsidR="00996B67" w:rsidRPr="00866217" w:rsidRDefault="00996B67" w:rsidP="00996B67">
      <w:pPr>
        <w:spacing w:after="120" w:line="312" w:lineRule="auto"/>
        <w:jc w:val="both"/>
        <w:rPr>
          <w:rFonts w:ascii="Arial" w:hAnsi="Arial" w:cs="Arial"/>
          <w:sz w:val="24"/>
        </w:rPr>
      </w:pPr>
      <w:r w:rsidRPr="00866217">
        <w:rPr>
          <w:rFonts w:ascii="Arial" w:hAnsi="Arial" w:cs="Arial"/>
          <w:i/>
          <w:iCs/>
          <w:sz w:val="24"/>
        </w:rPr>
        <w:t xml:space="preserve">Varga </w:t>
      </w:r>
      <w:proofErr w:type="spellStart"/>
      <w:r w:rsidRPr="00866217">
        <w:rPr>
          <w:rFonts w:ascii="Arial" w:hAnsi="Arial" w:cs="Arial"/>
          <w:i/>
          <w:iCs/>
          <w:sz w:val="24"/>
        </w:rPr>
        <w:t>Bálint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esemény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alkalmából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elmondta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hogy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társaság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három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hónapos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tesztidőszak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pozitív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tapasztalatai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alapján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döntött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elektromos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meghajtású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fuvarozási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technológia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alkalmazásának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kiszélesítéséről</w:t>
      </w:r>
      <w:proofErr w:type="spellEnd"/>
      <w:r w:rsidRPr="00866217">
        <w:rPr>
          <w:rFonts w:ascii="Arial" w:hAnsi="Arial" w:cs="Arial"/>
          <w:sz w:val="24"/>
        </w:rPr>
        <w:t xml:space="preserve">. </w:t>
      </w:r>
      <w:proofErr w:type="spellStart"/>
      <w:r w:rsidRPr="00866217">
        <w:rPr>
          <w:rFonts w:ascii="Arial" w:hAnsi="Arial" w:cs="Arial"/>
          <w:sz w:val="24"/>
        </w:rPr>
        <w:t>Emisszió-mentes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járművei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ebben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időszakban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Budapesten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társaság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fővárosi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házhozszállítási</w:t>
      </w:r>
      <w:proofErr w:type="spellEnd"/>
      <w:r w:rsidRPr="00866217">
        <w:rPr>
          <w:rFonts w:ascii="Arial" w:hAnsi="Arial" w:cs="Arial"/>
          <w:sz w:val="24"/>
        </w:rPr>
        <w:t xml:space="preserve"> (B2C) </w:t>
      </w:r>
      <w:proofErr w:type="spellStart"/>
      <w:r w:rsidRPr="00866217">
        <w:rPr>
          <w:rFonts w:ascii="Arial" w:hAnsi="Arial" w:cs="Arial"/>
          <w:sz w:val="24"/>
        </w:rPr>
        <w:t>fuvarfeladatainak</w:t>
      </w:r>
      <w:proofErr w:type="spellEnd"/>
      <w:r w:rsidRPr="00866217">
        <w:rPr>
          <w:rFonts w:ascii="Arial" w:hAnsi="Arial" w:cs="Arial"/>
          <w:sz w:val="24"/>
        </w:rPr>
        <w:t xml:space="preserve"> 85%-</w:t>
      </w:r>
      <w:proofErr w:type="spellStart"/>
      <w:r w:rsidRPr="00866217">
        <w:rPr>
          <w:rFonts w:ascii="Arial" w:hAnsi="Arial" w:cs="Arial"/>
          <w:sz w:val="24"/>
        </w:rPr>
        <w:t>át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szállították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házhoz</w:t>
      </w:r>
      <w:proofErr w:type="spellEnd"/>
      <w:r w:rsidRPr="00866217">
        <w:rPr>
          <w:rFonts w:ascii="Arial" w:hAnsi="Arial" w:cs="Arial"/>
          <w:sz w:val="24"/>
        </w:rPr>
        <w:t>. Az e-</w:t>
      </w:r>
      <w:proofErr w:type="spellStart"/>
      <w:r w:rsidRPr="00866217">
        <w:rPr>
          <w:rFonts w:ascii="Arial" w:hAnsi="Arial" w:cs="Arial"/>
          <w:sz w:val="24"/>
        </w:rPr>
        <w:t>furgonok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hét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minden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napján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dolgoztak</w:t>
      </w:r>
      <w:proofErr w:type="spellEnd"/>
      <w:r w:rsidRPr="00866217">
        <w:rPr>
          <w:rFonts w:ascii="Arial" w:hAnsi="Arial" w:cs="Arial"/>
          <w:sz w:val="24"/>
        </w:rPr>
        <w:t xml:space="preserve">, Budapest </w:t>
      </w:r>
      <w:proofErr w:type="spellStart"/>
      <w:r w:rsidRPr="00866217">
        <w:rPr>
          <w:rFonts w:ascii="Arial" w:hAnsi="Arial" w:cs="Arial"/>
          <w:sz w:val="24"/>
        </w:rPr>
        <w:t>sűrűn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lakott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kerületeiben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havonta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r w:rsidRPr="00866217">
        <w:rPr>
          <w:rFonts w:ascii="Arial" w:hAnsi="Arial" w:cs="Arial"/>
        </w:rPr>
        <w:t xml:space="preserve">24000 km-t </w:t>
      </w:r>
      <w:proofErr w:type="spellStart"/>
      <w:r w:rsidRPr="00866217">
        <w:rPr>
          <w:rFonts w:ascii="Arial" w:hAnsi="Arial" w:cs="Arial"/>
        </w:rPr>
        <w:t>tettek</w:t>
      </w:r>
      <w:proofErr w:type="spellEnd"/>
      <w:r w:rsidRPr="00866217">
        <w:rPr>
          <w:rFonts w:ascii="Arial" w:hAnsi="Arial" w:cs="Arial"/>
        </w:rPr>
        <w:t xml:space="preserve"> meg. </w:t>
      </w:r>
      <w:r w:rsidRPr="00866217">
        <w:rPr>
          <w:rFonts w:ascii="Arial" w:hAnsi="Arial" w:cs="Arial"/>
          <w:sz w:val="24"/>
        </w:rPr>
        <w:t xml:space="preserve">A </w:t>
      </w:r>
      <w:proofErr w:type="spellStart"/>
      <w:r w:rsidRPr="00866217">
        <w:rPr>
          <w:rFonts w:ascii="Arial" w:hAnsi="Arial" w:cs="Arial"/>
          <w:sz w:val="24"/>
        </w:rPr>
        <w:t>napi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futást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egyetlen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töltéssel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teljesítették</w:t>
      </w:r>
      <w:proofErr w:type="spellEnd"/>
      <w:r w:rsidRPr="00866217">
        <w:rPr>
          <w:rFonts w:ascii="Arial" w:hAnsi="Arial" w:cs="Arial"/>
          <w:sz w:val="24"/>
        </w:rPr>
        <w:t xml:space="preserve">. A </w:t>
      </w:r>
      <w:proofErr w:type="spellStart"/>
      <w:r w:rsidRPr="00866217">
        <w:rPr>
          <w:rFonts w:ascii="Arial" w:hAnsi="Arial" w:cs="Arial"/>
          <w:sz w:val="24"/>
        </w:rPr>
        <w:t>próbaidőszak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során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több</w:t>
      </w:r>
      <w:proofErr w:type="spellEnd"/>
      <w:r w:rsidRPr="00866217">
        <w:rPr>
          <w:rFonts w:ascii="Arial" w:hAnsi="Arial" w:cs="Arial"/>
          <w:sz w:val="24"/>
        </w:rPr>
        <w:t xml:space="preserve"> mint 15 </w:t>
      </w:r>
      <w:proofErr w:type="spellStart"/>
      <w:r w:rsidRPr="00866217">
        <w:rPr>
          <w:rFonts w:ascii="Arial" w:hAnsi="Arial" w:cs="Arial"/>
          <w:sz w:val="24"/>
        </w:rPr>
        <w:t>ezer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tonna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üvegházhatású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gáz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kibocsátását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tették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feleslegessé</w:t>
      </w:r>
      <w:proofErr w:type="spellEnd"/>
      <w:r w:rsidRPr="00866217">
        <w:rPr>
          <w:rFonts w:ascii="Arial" w:hAnsi="Arial" w:cs="Arial"/>
          <w:sz w:val="24"/>
        </w:rPr>
        <w:t xml:space="preserve">. A </w:t>
      </w:r>
      <w:proofErr w:type="spellStart"/>
      <w:r w:rsidRPr="00866217">
        <w:rPr>
          <w:rFonts w:ascii="Arial" w:hAnsi="Arial" w:cs="Arial"/>
          <w:sz w:val="24"/>
        </w:rPr>
        <w:t>teszt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egyértelműen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pozitív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eredménnyel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zárult</w:t>
      </w:r>
      <w:proofErr w:type="spellEnd"/>
      <w:r w:rsidRPr="00866217">
        <w:rPr>
          <w:rFonts w:ascii="Arial" w:hAnsi="Arial" w:cs="Arial"/>
          <w:sz w:val="24"/>
        </w:rPr>
        <w:t xml:space="preserve">, am </w:t>
      </w:r>
      <w:proofErr w:type="spellStart"/>
      <w:r w:rsidRPr="00866217">
        <w:rPr>
          <w:rFonts w:ascii="Arial" w:hAnsi="Arial" w:cs="Arial"/>
          <w:sz w:val="24"/>
        </w:rPr>
        <w:t>indokolttá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tette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újabb</w:t>
      </w:r>
      <w:proofErr w:type="spellEnd"/>
      <w:r w:rsidRPr="00866217">
        <w:rPr>
          <w:rFonts w:ascii="Arial" w:hAnsi="Arial" w:cs="Arial"/>
          <w:sz w:val="24"/>
        </w:rPr>
        <w:t xml:space="preserve"> a 10 </w:t>
      </w:r>
      <w:proofErr w:type="spellStart"/>
      <w:r w:rsidRPr="00866217">
        <w:rPr>
          <w:rFonts w:ascii="Arial" w:hAnsi="Arial" w:cs="Arial"/>
          <w:sz w:val="24"/>
        </w:rPr>
        <w:t>elektromos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jármű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beszerzését</w:t>
      </w:r>
      <w:proofErr w:type="spellEnd"/>
      <w:r w:rsidRPr="00866217">
        <w:rPr>
          <w:rFonts w:ascii="Arial" w:hAnsi="Arial" w:cs="Arial"/>
          <w:sz w:val="24"/>
        </w:rPr>
        <w:t xml:space="preserve">. </w:t>
      </w:r>
    </w:p>
    <w:p w14:paraId="637894C4" w14:textId="77777777" w:rsidR="00996B67" w:rsidRPr="00866217" w:rsidRDefault="00996B67" w:rsidP="00996B67">
      <w:pPr>
        <w:spacing w:after="120" w:line="312" w:lineRule="auto"/>
        <w:rPr>
          <w:rFonts w:ascii="Arial" w:hAnsi="Arial" w:cs="Arial"/>
          <w:sz w:val="24"/>
        </w:rPr>
      </w:pPr>
      <w:r w:rsidRPr="00866217">
        <w:rPr>
          <w:rFonts w:ascii="Arial" w:hAnsi="Arial" w:cs="Arial"/>
          <w:sz w:val="24"/>
        </w:rPr>
        <w:t xml:space="preserve">A </w:t>
      </w:r>
      <w:proofErr w:type="spellStart"/>
      <w:r w:rsidRPr="00866217">
        <w:rPr>
          <w:rFonts w:ascii="Arial" w:hAnsi="Arial" w:cs="Arial"/>
          <w:sz w:val="24"/>
        </w:rPr>
        <w:t>társaság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Budapesten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és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négy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magyar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nagyvárosban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jelenleg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károsanyag-kibocsátás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nélkül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kézbesít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küldeményeket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tágabb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értelemben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vett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belvárosi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zónákban</w:t>
      </w:r>
      <w:proofErr w:type="spellEnd"/>
      <w:r w:rsidRPr="00866217">
        <w:rPr>
          <w:rFonts w:ascii="Arial" w:hAnsi="Arial" w:cs="Arial"/>
          <w:sz w:val="24"/>
        </w:rPr>
        <w:t>.</w:t>
      </w:r>
    </w:p>
    <w:p w14:paraId="23F00656" w14:textId="77777777" w:rsidR="00996B67" w:rsidRPr="00866217" w:rsidRDefault="00996B67" w:rsidP="00996B67">
      <w:pPr>
        <w:spacing w:after="120" w:line="312" w:lineRule="auto"/>
        <w:jc w:val="both"/>
        <w:rPr>
          <w:rFonts w:ascii="Arial" w:hAnsi="Arial" w:cs="Arial"/>
          <w:sz w:val="24"/>
        </w:rPr>
      </w:pPr>
      <w:r w:rsidRPr="00866217">
        <w:rPr>
          <w:rFonts w:ascii="Arial" w:hAnsi="Arial" w:cs="Arial"/>
          <w:sz w:val="24"/>
        </w:rPr>
        <w:t xml:space="preserve">Varga </w:t>
      </w:r>
      <w:proofErr w:type="spellStart"/>
      <w:r w:rsidRPr="00866217">
        <w:rPr>
          <w:rFonts w:ascii="Arial" w:hAnsi="Arial" w:cs="Arial"/>
          <w:sz w:val="24"/>
        </w:rPr>
        <w:t>Bálint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emlékeztetett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arra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hogy</w:t>
      </w:r>
      <w:proofErr w:type="spellEnd"/>
      <w:r w:rsidRPr="00866217">
        <w:rPr>
          <w:rFonts w:ascii="Arial" w:hAnsi="Arial" w:cs="Arial"/>
          <w:sz w:val="24"/>
        </w:rPr>
        <w:t xml:space="preserve"> a GW </w:t>
      </w:r>
      <w:proofErr w:type="spellStart"/>
      <w:r w:rsidRPr="00866217">
        <w:rPr>
          <w:rFonts w:ascii="Arial" w:hAnsi="Arial" w:cs="Arial"/>
          <w:sz w:val="24"/>
        </w:rPr>
        <w:t>elkötelezett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zöld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logisztika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iránt</w:t>
      </w:r>
      <w:proofErr w:type="spellEnd"/>
      <w:r w:rsidRPr="00866217">
        <w:rPr>
          <w:rFonts w:ascii="Arial" w:hAnsi="Arial" w:cs="Arial"/>
          <w:sz w:val="24"/>
        </w:rPr>
        <w:t xml:space="preserve">. </w:t>
      </w:r>
      <w:proofErr w:type="spellStart"/>
      <w:r w:rsidRPr="00866217">
        <w:rPr>
          <w:rFonts w:ascii="Arial" w:hAnsi="Arial" w:cs="Arial"/>
          <w:sz w:val="24"/>
        </w:rPr>
        <w:t>Ennek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jegyében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nyáron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Magyarországon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elsőként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tesztelt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egy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hidrogén-meghajtású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járművet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r w:rsidRPr="00866217">
        <w:rPr>
          <w:rFonts w:ascii="Arial" w:hAnsi="Arial" w:cs="Arial"/>
          <w:sz w:val="24"/>
        </w:rPr>
        <w:lastRenderedPageBreak/>
        <w:t xml:space="preserve">is. A </w:t>
      </w:r>
      <w:proofErr w:type="spellStart"/>
      <w:r w:rsidRPr="00866217">
        <w:rPr>
          <w:rFonts w:ascii="Arial" w:hAnsi="Arial" w:cs="Arial"/>
          <w:sz w:val="24"/>
        </w:rPr>
        <w:t>társaság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technológia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legkorábbi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szakaszaiban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alkalmazza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már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elérhető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megoldásokat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köztük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LNG </w:t>
      </w:r>
      <w:proofErr w:type="spellStart"/>
      <w:r w:rsidRPr="00866217">
        <w:rPr>
          <w:rFonts w:ascii="Arial" w:hAnsi="Arial" w:cs="Arial"/>
          <w:sz w:val="24"/>
        </w:rPr>
        <w:t>és</w:t>
      </w:r>
      <w:proofErr w:type="spellEnd"/>
      <w:r w:rsidRPr="00866217">
        <w:rPr>
          <w:rFonts w:ascii="Arial" w:hAnsi="Arial" w:cs="Arial"/>
          <w:sz w:val="24"/>
        </w:rPr>
        <w:t xml:space="preserve"> a CNG </w:t>
      </w:r>
      <w:proofErr w:type="spellStart"/>
      <w:r w:rsidRPr="00866217">
        <w:rPr>
          <w:rFonts w:ascii="Arial" w:hAnsi="Arial" w:cs="Arial"/>
          <w:sz w:val="24"/>
        </w:rPr>
        <w:t>meghajtást</w:t>
      </w:r>
      <w:proofErr w:type="spellEnd"/>
      <w:r w:rsidRPr="00866217">
        <w:rPr>
          <w:rFonts w:ascii="Arial" w:hAnsi="Arial" w:cs="Arial"/>
          <w:sz w:val="24"/>
        </w:rPr>
        <w:t xml:space="preserve"> is.</w:t>
      </w:r>
    </w:p>
    <w:p w14:paraId="4A2FD0A2" w14:textId="77777777" w:rsidR="00996B67" w:rsidRPr="00866217" w:rsidRDefault="00996B67" w:rsidP="00996B67">
      <w:pPr>
        <w:spacing w:after="120" w:line="312" w:lineRule="auto"/>
        <w:jc w:val="both"/>
        <w:rPr>
          <w:rFonts w:ascii="Arial" w:hAnsi="Arial" w:cs="Arial"/>
          <w:sz w:val="24"/>
        </w:rPr>
      </w:pPr>
      <w:proofErr w:type="spellStart"/>
      <w:r w:rsidRPr="00866217">
        <w:rPr>
          <w:rFonts w:ascii="Arial" w:hAnsi="Arial" w:cs="Arial"/>
          <w:i/>
          <w:iCs/>
          <w:sz w:val="24"/>
        </w:rPr>
        <w:t>Bagyó</w:t>
      </w:r>
      <w:proofErr w:type="spellEnd"/>
      <w:r w:rsidRPr="00866217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 w:val="24"/>
        </w:rPr>
        <w:t>Dávid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megrendelés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aláírását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követően</w:t>
      </w:r>
      <w:proofErr w:type="spellEnd"/>
      <w:r w:rsidRPr="00866217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elektromos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tehergépjárművek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magyarországi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lehetőségeit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elemezve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egyebek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között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hangsúlyozta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hogy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tisztán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elektromos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hajtású</w:t>
      </w:r>
      <w:proofErr w:type="spellEnd"/>
      <w:r w:rsidRPr="00866217">
        <w:rPr>
          <w:rFonts w:ascii="Arial" w:hAnsi="Arial" w:cs="Arial"/>
          <w:sz w:val="24"/>
        </w:rPr>
        <w:t xml:space="preserve"> E-</w:t>
      </w:r>
      <w:proofErr w:type="spellStart"/>
      <w:r w:rsidRPr="00866217">
        <w:rPr>
          <w:rFonts w:ascii="Arial" w:hAnsi="Arial" w:cs="Arial"/>
          <w:sz w:val="24"/>
        </w:rPr>
        <w:t>Transittal</w:t>
      </w:r>
      <w:proofErr w:type="spellEnd"/>
      <w:r w:rsidRPr="00866217">
        <w:rPr>
          <w:rFonts w:ascii="Arial" w:hAnsi="Arial" w:cs="Arial"/>
          <w:sz w:val="24"/>
        </w:rPr>
        <w:t xml:space="preserve"> a Ford Pro a </w:t>
      </w:r>
      <w:proofErr w:type="spellStart"/>
      <w:r w:rsidRPr="00866217">
        <w:rPr>
          <w:rFonts w:ascii="Arial" w:hAnsi="Arial" w:cs="Arial"/>
          <w:sz w:val="24"/>
        </w:rPr>
        <w:t>termelékenység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és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értékteremtés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új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szintjét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kínálja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magyar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vállalkozásoknak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hiszen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áruszállítóval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kategória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legnagyobb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akkumulátorát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hatótávolságát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és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teljesítményét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valamint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különleges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ProPower</w:t>
      </w:r>
      <w:proofErr w:type="spellEnd"/>
      <w:r w:rsidRPr="00866217">
        <w:rPr>
          <w:rFonts w:ascii="Arial" w:hAnsi="Arial" w:cs="Arial"/>
          <w:sz w:val="24"/>
        </w:rPr>
        <w:t xml:space="preserve"> Onboard </w:t>
      </w:r>
      <w:proofErr w:type="spellStart"/>
      <w:r w:rsidRPr="00866217">
        <w:rPr>
          <w:rFonts w:ascii="Arial" w:hAnsi="Arial" w:cs="Arial"/>
          <w:sz w:val="24"/>
        </w:rPr>
        <w:t>funkciót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kínálja</w:t>
      </w:r>
      <w:proofErr w:type="spellEnd"/>
      <w:r w:rsidRPr="00866217">
        <w:rPr>
          <w:rFonts w:ascii="Arial" w:hAnsi="Arial" w:cs="Arial"/>
          <w:sz w:val="24"/>
        </w:rPr>
        <w:t xml:space="preserve">; </w:t>
      </w:r>
      <w:proofErr w:type="spellStart"/>
      <w:r w:rsidRPr="00866217">
        <w:rPr>
          <w:rFonts w:ascii="Arial" w:hAnsi="Arial" w:cs="Arial"/>
          <w:sz w:val="24"/>
        </w:rPr>
        <w:t>ez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utóbbival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autó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áramforrásként</w:t>
      </w:r>
      <w:proofErr w:type="spellEnd"/>
      <w:r w:rsidRPr="00866217">
        <w:rPr>
          <w:rFonts w:ascii="Arial" w:hAnsi="Arial" w:cs="Arial"/>
          <w:sz w:val="24"/>
        </w:rPr>
        <w:t xml:space="preserve"> is </w:t>
      </w:r>
      <w:proofErr w:type="spellStart"/>
      <w:r w:rsidRPr="00866217">
        <w:rPr>
          <w:rFonts w:ascii="Arial" w:hAnsi="Arial" w:cs="Arial"/>
          <w:sz w:val="24"/>
        </w:rPr>
        <w:t>használható</w:t>
      </w:r>
      <w:proofErr w:type="spellEnd"/>
      <w:r w:rsidRPr="00866217">
        <w:rPr>
          <w:rFonts w:ascii="Arial" w:hAnsi="Arial" w:cs="Arial"/>
          <w:sz w:val="24"/>
        </w:rPr>
        <w:t>.</w:t>
      </w:r>
    </w:p>
    <w:p w14:paraId="2763A3F4" w14:textId="77777777" w:rsidR="00996B67" w:rsidRPr="00866217" w:rsidRDefault="00996B67" w:rsidP="00996B67">
      <w:pPr>
        <w:spacing w:after="120" w:line="312" w:lineRule="auto"/>
        <w:jc w:val="both"/>
        <w:rPr>
          <w:rFonts w:ascii="Arial" w:hAnsi="Arial" w:cs="Arial"/>
          <w:sz w:val="24"/>
        </w:rPr>
      </w:pPr>
      <w:r w:rsidRPr="00866217">
        <w:rPr>
          <w:rFonts w:ascii="Arial" w:hAnsi="Arial" w:cs="Arial"/>
          <w:sz w:val="24"/>
        </w:rPr>
        <w:t xml:space="preserve">A Ford Pro </w:t>
      </w:r>
      <w:proofErr w:type="spellStart"/>
      <w:r w:rsidRPr="00866217">
        <w:rPr>
          <w:rFonts w:ascii="Arial" w:hAnsi="Arial" w:cs="Arial"/>
          <w:sz w:val="24"/>
        </w:rPr>
        <w:t>átfogó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digitális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szolgáltatásai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javítják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európai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haszonjármű-vásárlók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produktivitását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többek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között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növelik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autók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rendelkezésre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állási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idejét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csökkentik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üzemeltetési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költségeket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ezzel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segítve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vállalkozások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fenntarthatóságát</w:t>
      </w:r>
      <w:proofErr w:type="spellEnd"/>
      <w:r w:rsidRPr="00866217">
        <w:rPr>
          <w:rFonts w:ascii="Arial" w:hAnsi="Arial" w:cs="Arial"/>
          <w:sz w:val="24"/>
        </w:rPr>
        <w:t>.</w:t>
      </w:r>
    </w:p>
    <w:p w14:paraId="34959DF6" w14:textId="77777777" w:rsidR="00996B67" w:rsidRPr="00866217" w:rsidRDefault="00996B67" w:rsidP="00996B67">
      <w:pPr>
        <w:spacing w:after="120" w:line="312" w:lineRule="auto"/>
        <w:jc w:val="both"/>
        <w:rPr>
          <w:rFonts w:ascii="Arial" w:hAnsi="Arial" w:cs="Arial"/>
          <w:sz w:val="24"/>
        </w:rPr>
      </w:pPr>
      <w:proofErr w:type="spellStart"/>
      <w:r w:rsidRPr="00866217">
        <w:rPr>
          <w:rFonts w:ascii="Arial" w:hAnsi="Arial" w:cs="Arial"/>
          <w:i/>
          <w:iCs/>
          <w:sz w:val="24"/>
        </w:rPr>
        <w:t>Brankó</w:t>
      </w:r>
      <w:proofErr w:type="spellEnd"/>
      <w:r w:rsidRPr="00866217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 w:val="24"/>
        </w:rPr>
        <w:t>Aczkov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IKEA </w:t>
      </w:r>
      <w:proofErr w:type="spellStart"/>
      <w:r w:rsidRPr="00866217">
        <w:rPr>
          <w:rFonts w:ascii="Arial" w:hAnsi="Arial" w:cs="Arial"/>
          <w:sz w:val="24"/>
        </w:rPr>
        <w:t>operációs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fejlesztője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eseményen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méltatta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Gebrüder</w:t>
      </w:r>
      <w:proofErr w:type="spellEnd"/>
      <w:r w:rsidRPr="00866217">
        <w:rPr>
          <w:rFonts w:ascii="Arial" w:hAnsi="Arial" w:cs="Arial"/>
          <w:sz w:val="24"/>
        </w:rPr>
        <w:t xml:space="preserve"> Weiss </w:t>
      </w:r>
      <w:proofErr w:type="spellStart"/>
      <w:r w:rsidRPr="00866217">
        <w:rPr>
          <w:rFonts w:ascii="Arial" w:hAnsi="Arial" w:cs="Arial"/>
          <w:sz w:val="24"/>
        </w:rPr>
        <w:t>elkötelezettségét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fenntartható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logisztika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iránt</w:t>
      </w:r>
      <w:proofErr w:type="spellEnd"/>
      <w:r w:rsidRPr="00866217">
        <w:rPr>
          <w:rFonts w:ascii="Arial" w:hAnsi="Arial" w:cs="Arial"/>
          <w:sz w:val="24"/>
        </w:rPr>
        <w:t xml:space="preserve">. Mint </w:t>
      </w:r>
      <w:proofErr w:type="spellStart"/>
      <w:r w:rsidRPr="00866217">
        <w:rPr>
          <w:rFonts w:ascii="Arial" w:hAnsi="Arial" w:cs="Arial"/>
          <w:sz w:val="24"/>
        </w:rPr>
        <w:t>mondta</w:t>
      </w:r>
      <w:proofErr w:type="spellEnd"/>
      <w:r w:rsidRPr="00866217">
        <w:rPr>
          <w:rFonts w:ascii="Arial" w:hAnsi="Arial" w:cs="Arial"/>
          <w:sz w:val="24"/>
        </w:rPr>
        <w:t xml:space="preserve">, a </w:t>
      </w:r>
      <w:proofErr w:type="spellStart"/>
      <w:r w:rsidRPr="00866217">
        <w:rPr>
          <w:rFonts w:ascii="Arial" w:hAnsi="Arial" w:cs="Arial"/>
          <w:sz w:val="24"/>
        </w:rPr>
        <w:t>két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vállalat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hasonlóan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gondolkodik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és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cselekszik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körkörös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és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klímapozitív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üzleti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tevékenység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tekintetében</w:t>
      </w:r>
      <w:proofErr w:type="spellEnd"/>
      <w:r w:rsidRPr="00866217">
        <w:rPr>
          <w:rFonts w:ascii="Arial" w:hAnsi="Arial" w:cs="Arial"/>
          <w:sz w:val="24"/>
        </w:rPr>
        <w:t xml:space="preserve">. Az IKEA </w:t>
      </w:r>
      <w:proofErr w:type="spellStart"/>
      <w:r w:rsidRPr="00866217">
        <w:rPr>
          <w:rFonts w:ascii="Arial" w:hAnsi="Arial" w:cs="Arial"/>
          <w:sz w:val="24"/>
        </w:rPr>
        <w:t>számára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fontos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hogy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környezettudatos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elvek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szerint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gyártott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áruk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emisszió-mentes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fuvarozással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jussanak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az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emberekhez</w:t>
      </w:r>
      <w:proofErr w:type="spellEnd"/>
      <w:r w:rsidRPr="00866217">
        <w:rPr>
          <w:rFonts w:ascii="Arial" w:hAnsi="Arial" w:cs="Arial"/>
          <w:sz w:val="24"/>
        </w:rPr>
        <w:t>.</w:t>
      </w:r>
    </w:p>
    <w:p w14:paraId="6AD9A36E" w14:textId="77777777" w:rsidR="00996B67" w:rsidRPr="00866217" w:rsidRDefault="00996B67" w:rsidP="00996B67">
      <w:pPr>
        <w:spacing w:after="120" w:line="312" w:lineRule="auto"/>
        <w:jc w:val="both"/>
        <w:rPr>
          <w:rFonts w:ascii="Arial" w:hAnsi="Arial" w:cs="Arial"/>
          <w:sz w:val="24"/>
        </w:rPr>
      </w:pPr>
      <w:r w:rsidRPr="00866217">
        <w:rPr>
          <w:rFonts w:ascii="Arial" w:hAnsi="Arial" w:cs="Arial"/>
          <w:sz w:val="24"/>
        </w:rPr>
        <w:t xml:space="preserve">Varga </w:t>
      </w:r>
      <w:proofErr w:type="spellStart"/>
      <w:r w:rsidRPr="00866217">
        <w:rPr>
          <w:rFonts w:ascii="Arial" w:hAnsi="Arial" w:cs="Arial"/>
          <w:sz w:val="24"/>
        </w:rPr>
        <w:t>Bálint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végezetül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bejelentette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hogy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társaság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fejlesztési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terveiben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következő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lépés</w:t>
      </w:r>
      <w:proofErr w:type="spellEnd"/>
      <w:r w:rsidRPr="00866217">
        <w:rPr>
          <w:rFonts w:ascii="Arial" w:hAnsi="Arial" w:cs="Arial"/>
          <w:sz w:val="24"/>
        </w:rPr>
        <w:t xml:space="preserve"> a </w:t>
      </w:r>
      <w:proofErr w:type="spellStart"/>
      <w:r w:rsidRPr="00866217">
        <w:rPr>
          <w:rFonts w:ascii="Arial" w:hAnsi="Arial" w:cs="Arial"/>
          <w:sz w:val="24"/>
        </w:rPr>
        <w:t>legalább</w:t>
      </w:r>
      <w:proofErr w:type="spellEnd"/>
      <w:r w:rsidRPr="00866217">
        <w:rPr>
          <w:rFonts w:ascii="Arial" w:hAnsi="Arial" w:cs="Arial"/>
          <w:sz w:val="24"/>
        </w:rPr>
        <w:t xml:space="preserve"> 250-300 km </w:t>
      </w:r>
      <w:proofErr w:type="spellStart"/>
      <w:r w:rsidRPr="00866217">
        <w:rPr>
          <w:rFonts w:ascii="Arial" w:hAnsi="Arial" w:cs="Arial"/>
          <w:sz w:val="24"/>
        </w:rPr>
        <w:t>hatótávú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elektromos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járművek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beszerzése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lesz</w:t>
      </w:r>
      <w:proofErr w:type="spellEnd"/>
      <w:r w:rsidRPr="00866217">
        <w:rPr>
          <w:rFonts w:ascii="Arial" w:hAnsi="Arial" w:cs="Arial"/>
          <w:sz w:val="24"/>
        </w:rPr>
        <w:t xml:space="preserve">, </w:t>
      </w:r>
      <w:proofErr w:type="spellStart"/>
      <w:r w:rsidRPr="00866217">
        <w:rPr>
          <w:rFonts w:ascii="Arial" w:hAnsi="Arial" w:cs="Arial"/>
          <w:sz w:val="24"/>
        </w:rPr>
        <w:t>amelyekkel</w:t>
      </w:r>
      <w:proofErr w:type="spellEnd"/>
      <w:r w:rsidRPr="00866217">
        <w:rPr>
          <w:rFonts w:ascii="Arial" w:hAnsi="Arial" w:cs="Arial"/>
          <w:sz w:val="24"/>
        </w:rPr>
        <w:t xml:space="preserve"> Miskolc, Debrecen, </w:t>
      </w:r>
      <w:proofErr w:type="spellStart"/>
      <w:r w:rsidRPr="00866217">
        <w:rPr>
          <w:rFonts w:ascii="Arial" w:hAnsi="Arial" w:cs="Arial"/>
          <w:sz w:val="24"/>
        </w:rPr>
        <w:t>Nyíregyháza</w:t>
      </w:r>
      <w:proofErr w:type="spellEnd"/>
      <w:r w:rsidRPr="00866217">
        <w:rPr>
          <w:rFonts w:ascii="Arial" w:hAnsi="Arial" w:cs="Arial"/>
          <w:sz w:val="24"/>
        </w:rPr>
        <w:t xml:space="preserve"> is </w:t>
      </w:r>
      <w:proofErr w:type="spellStart"/>
      <w:r w:rsidRPr="00866217">
        <w:rPr>
          <w:rFonts w:ascii="Arial" w:hAnsi="Arial" w:cs="Arial"/>
          <w:sz w:val="24"/>
        </w:rPr>
        <w:t>kiszolgálhatóvá</w:t>
      </w:r>
      <w:proofErr w:type="spellEnd"/>
      <w:r w:rsidRPr="00866217">
        <w:rPr>
          <w:rFonts w:ascii="Arial" w:hAnsi="Arial" w:cs="Arial"/>
          <w:sz w:val="24"/>
        </w:rPr>
        <w:t xml:space="preserve"> </w:t>
      </w:r>
      <w:proofErr w:type="spellStart"/>
      <w:r w:rsidRPr="00866217">
        <w:rPr>
          <w:rFonts w:ascii="Arial" w:hAnsi="Arial" w:cs="Arial"/>
          <w:sz w:val="24"/>
        </w:rPr>
        <w:t>válik</w:t>
      </w:r>
      <w:proofErr w:type="spellEnd"/>
      <w:r w:rsidRPr="00866217">
        <w:rPr>
          <w:rFonts w:ascii="Arial" w:hAnsi="Arial" w:cs="Arial"/>
          <w:sz w:val="24"/>
        </w:rPr>
        <w:t>.</w:t>
      </w:r>
    </w:p>
    <w:p w14:paraId="3A5FB496" w14:textId="77777777" w:rsidR="00996B67" w:rsidRPr="00866217" w:rsidRDefault="00996B67" w:rsidP="00996B67">
      <w:pPr>
        <w:spacing w:after="120" w:line="312" w:lineRule="auto"/>
        <w:jc w:val="both"/>
        <w:rPr>
          <w:rFonts w:ascii="Arial" w:hAnsi="Arial" w:cs="Arial"/>
          <w:sz w:val="24"/>
        </w:rPr>
      </w:pPr>
    </w:p>
    <w:p w14:paraId="049FC1A0" w14:textId="77777777" w:rsidR="00996B67" w:rsidRPr="00866217" w:rsidRDefault="00996B67" w:rsidP="00996B67">
      <w:pPr>
        <w:spacing w:line="360" w:lineRule="auto"/>
        <w:rPr>
          <w:rFonts w:ascii="Arial" w:hAnsi="Arial" w:cs="Arial"/>
          <w:b/>
          <w:bCs/>
          <w:i/>
          <w:iCs/>
          <w:szCs w:val="20"/>
        </w:rPr>
      </w:pPr>
      <w:r w:rsidRPr="00866217">
        <w:rPr>
          <w:rFonts w:ascii="Arial" w:hAnsi="Arial" w:cs="Arial"/>
          <w:b/>
          <w:bCs/>
          <w:i/>
          <w:iCs/>
          <w:szCs w:val="20"/>
        </w:rPr>
        <w:t xml:space="preserve">A </w:t>
      </w:r>
      <w:proofErr w:type="spellStart"/>
      <w:r w:rsidRPr="00866217">
        <w:rPr>
          <w:rFonts w:ascii="Arial" w:hAnsi="Arial" w:cs="Arial"/>
          <w:b/>
          <w:bCs/>
          <w:i/>
          <w:iCs/>
          <w:szCs w:val="20"/>
        </w:rPr>
        <w:t>Gebrüder</w:t>
      </w:r>
      <w:proofErr w:type="spellEnd"/>
      <w:r w:rsidRPr="00866217">
        <w:rPr>
          <w:rFonts w:ascii="Arial" w:hAnsi="Arial" w:cs="Arial"/>
          <w:b/>
          <w:bCs/>
          <w:i/>
          <w:iCs/>
          <w:szCs w:val="20"/>
        </w:rPr>
        <w:t xml:space="preserve"> Weiss </w:t>
      </w:r>
      <w:proofErr w:type="spellStart"/>
      <w:r w:rsidRPr="00866217">
        <w:rPr>
          <w:rFonts w:ascii="Arial" w:hAnsi="Arial" w:cs="Arial"/>
          <w:b/>
          <w:bCs/>
          <w:i/>
          <w:iCs/>
          <w:szCs w:val="20"/>
        </w:rPr>
        <w:t>vállalatról</w:t>
      </w:r>
      <w:proofErr w:type="spellEnd"/>
    </w:p>
    <w:p w14:paraId="7FD3D683" w14:textId="77777777" w:rsidR="00996B67" w:rsidRPr="00866217" w:rsidRDefault="00996B67" w:rsidP="00996B67">
      <w:pPr>
        <w:spacing w:line="360" w:lineRule="auto"/>
        <w:rPr>
          <w:rFonts w:ascii="Arial" w:hAnsi="Arial" w:cs="Arial"/>
          <w:szCs w:val="20"/>
        </w:rPr>
      </w:pPr>
      <w:r w:rsidRPr="00866217">
        <w:rPr>
          <w:rFonts w:ascii="Arial" w:hAnsi="Arial" w:cs="Arial"/>
          <w:i/>
          <w:iCs/>
          <w:szCs w:val="20"/>
        </w:rPr>
        <w:t xml:space="preserve">A </w:t>
      </w:r>
      <w:proofErr w:type="spellStart"/>
      <w:r w:rsidRPr="00866217">
        <w:rPr>
          <w:rFonts w:ascii="Arial" w:hAnsi="Arial" w:cs="Arial"/>
          <w:i/>
          <w:iCs/>
          <w:szCs w:val="20"/>
        </w:rPr>
        <w:t>lauterachi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(</w:t>
      </w:r>
      <w:proofErr w:type="spellStart"/>
      <w:r w:rsidRPr="00866217">
        <w:rPr>
          <w:rFonts w:ascii="Arial" w:hAnsi="Arial" w:cs="Arial"/>
          <w:i/>
          <w:iCs/>
          <w:szCs w:val="20"/>
        </w:rPr>
        <w:t>Ausztria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) </w:t>
      </w:r>
      <w:proofErr w:type="spellStart"/>
      <w:r w:rsidRPr="00866217">
        <w:rPr>
          <w:rFonts w:ascii="Arial" w:hAnsi="Arial" w:cs="Arial"/>
          <w:i/>
          <w:iCs/>
          <w:szCs w:val="20"/>
        </w:rPr>
        <w:t>székhelyű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Gebrüder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Weiss Holding AG </w:t>
      </w:r>
      <w:proofErr w:type="spellStart"/>
      <w:r w:rsidRPr="00866217">
        <w:rPr>
          <w:rFonts w:ascii="Arial" w:hAnsi="Arial" w:cs="Arial"/>
          <w:i/>
          <w:iCs/>
          <w:szCs w:val="20"/>
        </w:rPr>
        <w:t>globális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teljes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körű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szolgáltatást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nyújtó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logisztikai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mintegy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8400 </w:t>
      </w:r>
      <w:proofErr w:type="spellStart"/>
      <w:r w:rsidRPr="00866217">
        <w:rPr>
          <w:rFonts w:ascii="Arial" w:hAnsi="Arial" w:cs="Arial"/>
          <w:i/>
          <w:iCs/>
          <w:szCs w:val="20"/>
        </w:rPr>
        <w:t>munkavállalót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foglalkoztat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180 </w:t>
      </w:r>
      <w:proofErr w:type="spellStart"/>
      <w:r w:rsidRPr="00866217">
        <w:rPr>
          <w:rFonts w:ascii="Arial" w:hAnsi="Arial" w:cs="Arial"/>
          <w:i/>
          <w:iCs/>
          <w:szCs w:val="20"/>
        </w:rPr>
        <w:t>saját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tulajdonú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telephellyel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rendelkezik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A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legutóbbi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éves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forgalma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3 </w:t>
      </w:r>
      <w:proofErr w:type="spellStart"/>
      <w:r w:rsidRPr="00866217">
        <w:rPr>
          <w:rFonts w:ascii="Arial" w:hAnsi="Arial" w:cs="Arial"/>
          <w:i/>
          <w:iCs/>
          <w:szCs w:val="20"/>
        </w:rPr>
        <w:t>milliárd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euró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volt (2022). A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portfóliója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szállítmányozási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logisztikai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megoldásokat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digitális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szolgáltatásokat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valamint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ellátásilánc-menedzsmentet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tartalmaz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A </w:t>
      </w:r>
      <w:proofErr w:type="spellStart"/>
      <w:r w:rsidRPr="00866217">
        <w:rPr>
          <w:rFonts w:ascii="Arial" w:hAnsi="Arial" w:cs="Arial"/>
          <w:i/>
          <w:iCs/>
          <w:szCs w:val="20"/>
        </w:rPr>
        <w:t>digitális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fizikai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kompetenciák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kombinációjának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köszönhetően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vállalatcsoport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gyorsan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rugalmasan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reagál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ügyfelek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igényeire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A </w:t>
      </w:r>
      <w:proofErr w:type="spellStart"/>
      <w:r w:rsidRPr="00866217">
        <w:rPr>
          <w:rFonts w:ascii="Arial" w:hAnsi="Arial" w:cs="Arial"/>
          <w:i/>
          <w:iCs/>
          <w:szCs w:val="20"/>
        </w:rPr>
        <w:t>szállítmányozási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üzletágban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több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mint 500 </w:t>
      </w:r>
      <w:proofErr w:type="spellStart"/>
      <w:r w:rsidRPr="00866217">
        <w:rPr>
          <w:rFonts w:ascii="Arial" w:hAnsi="Arial" w:cs="Arial"/>
          <w:i/>
          <w:iCs/>
          <w:szCs w:val="20"/>
        </w:rPr>
        <w:t>éves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történetre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visszatekintő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családi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ökológiai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gazdasági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szociális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intézkedéseinek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köszönhetően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napjainkban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</w:t>
      </w:r>
      <w:proofErr w:type="spellStart"/>
      <w:r w:rsidRPr="00866217">
        <w:rPr>
          <w:rFonts w:ascii="Arial" w:hAnsi="Arial" w:cs="Arial"/>
          <w:i/>
          <w:iCs/>
          <w:szCs w:val="20"/>
        </w:rPr>
        <w:t>fenntartható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gazdálkodás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élen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járó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képviselője</w:t>
      </w:r>
      <w:proofErr w:type="spellEnd"/>
      <w:r w:rsidRPr="00866217">
        <w:rPr>
          <w:rFonts w:ascii="Arial" w:hAnsi="Arial" w:cs="Arial"/>
          <w:i/>
          <w:iCs/>
          <w:szCs w:val="20"/>
        </w:rPr>
        <w:t>.</w:t>
      </w:r>
      <w:r w:rsidRPr="00866217">
        <w:rPr>
          <w:rFonts w:ascii="Arial" w:hAnsi="Arial" w:cs="Arial"/>
          <w:i/>
          <w:iCs/>
          <w:szCs w:val="20"/>
        </w:rPr>
        <w:br/>
      </w:r>
      <w:hyperlink r:id="rId12" w:history="1">
        <w:r w:rsidRPr="005B7C6F">
          <w:rPr>
            <w:rStyle w:val="Hyperlink"/>
            <w:rFonts w:ascii="Arial" w:hAnsi="Arial" w:cs="Arial"/>
            <w:i/>
            <w:iCs/>
            <w:szCs w:val="20"/>
          </w:rPr>
          <w:t>www.gw-world.com</w:t>
        </w:r>
      </w:hyperlink>
      <w:r w:rsidRPr="00866217">
        <w:rPr>
          <w:rFonts w:ascii="Arial" w:hAnsi="Arial" w:cs="Arial"/>
          <w:szCs w:val="20"/>
        </w:rPr>
        <w:t xml:space="preserve">  </w:t>
      </w:r>
    </w:p>
    <w:p w14:paraId="7CD9530D" w14:textId="77777777" w:rsidR="00996B67" w:rsidRPr="00866217" w:rsidRDefault="00996B67" w:rsidP="00996B67">
      <w:pPr>
        <w:rPr>
          <w:rFonts w:ascii="Arial" w:hAnsi="Arial" w:cs="Arial"/>
        </w:rPr>
      </w:pPr>
    </w:p>
    <w:p w14:paraId="3854167B" w14:textId="77777777" w:rsidR="00996B67" w:rsidRPr="00866217" w:rsidRDefault="00996B67" w:rsidP="00996B67">
      <w:pPr>
        <w:spacing w:line="360" w:lineRule="auto"/>
        <w:rPr>
          <w:rFonts w:ascii="Arial" w:hAnsi="Arial" w:cs="Arial"/>
          <w:b/>
          <w:bCs/>
          <w:i/>
          <w:iCs/>
          <w:szCs w:val="20"/>
        </w:rPr>
      </w:pPr>
      <w:r w:rsidRPr="00866217">
        <w:rPr>
          <w:rFonts w:ascii="Arial" w:hAnsi="Arial" w:cs="Arial"/>
          <w:b/>
          <w:bCs/>
          <w:i/>
          <w:iCs/>
          <w:szCs w:val="20"/>
        </w:rPr>
        <w:t>A Ford Motor Company</w:t>
      </w:r>
    </w:p>
    <w:p w14:paraId="0CEF30CC" w14:textId="77777777" w:rsidR="00996B67" w:rsidRPr="00866217" w:rsidRDefault="00996B67" w:rsidP="00996B67">
      <w:pPr>
        <w:spacing w:line="360" w:lineRule="auto"/>
        <w:rPr>
          <w:rFonts w:ascii="Arial" w:hAnsi="Arial" w:cs="Arial"/>
          <w:i/>
          <w:iCs/>
          <w:szCs w:val="20"/>
        </w:rPr>
      </w:pPr>
      <w:r w:rsidRPr="00866217">
        <w:rPr>
          <w:rFonts w:ascii="Arial" w:hAnsi="Arial" w:cs="Arial"/>
          <w:i/>
          <w:iCs/>
          <w:szCs w:val="20"/>
        </w:rPr>
        <w:lastRenderedPageBreak/>
        <w:t xml:space="preserve">A Ford Motor Company (NYSE: F) </w:t>
      </w:r>
      <w:proofErr w:type="spellStart"/>
      <w:r w:rsidRPr="00866217">
        <w:rPr>
          <w:rFonts w:ascii="Arial" w:hAnsi="Arial" w:cs="Arial"/>
          <w:i/>
          <w:iCs/>
          <w:szCs w:val="20"/>
        </w:rPr>
        <w:t>globális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amelynek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központja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Michigan </w:t>
      </w:r>
      <w:proofErr w:type="spellStart"/>
      <w:r w:rsidRPr="00866217">
        <w:rPr>
          <w:rFonts w:ascii="Arial" w:hAnsi="Arial" w:cs="Arial"/>
          <w:i/>
          <w:iCs/>
          <w:szCs w:val="20"/>
        </w:rPr>
        <w:t>állambeli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Dearborn. A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elkötelezetten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dolgozik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egy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jobb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világ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megteremtésén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ahol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minden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ember </w:t>
      </w:r>
      <w:proofErr w:type="spellStart"/>
      <w:r w:rsidRPr="00866217">
        <w:rPr>
          <w:rFonts w:ascii="Arial" w:hAnsi="Arial" w:cs="Arial"/>
          <w:i/>
          <w:iCs/>
          <w:szCs w:val="20"/>
        </w:rPr>
        <w:t>szabadon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mozoghat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megvalósíthatja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álmait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A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Ford+ </w:t>
      </w:r>
      <w:proofErr w:type="spellStart"/>
      <w:r w:rsidRPr="00866217">
        <w:rPr>
          <w:rFonts w:ascii="Arial" w:hAnsi="Arial" w:cs="Arial"/>
          <w:i/>
          <w:iCs/>
          <w:szCs w:val="20"/>
        </w:rPr>
        <w:t>terve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</w:t>
      </w:r>
      <w:proofErr w:type="spellStart"/>
      <w:r w:rsidRPr="00866217">
        <w:rPr>
          <w:rFonts w:ascii="Arial" w:hAnsi="Arial" w:cs="Arial"/>
          <w:i/>
          <w:iCs/>
          <w:szCs w:val="20"/>
        </w:rPr>
        <w:t>növekedés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értékteremtés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érdekében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hatásosan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ötvözi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Ford </w:t>
      </w:r>
      <w:proofErr w:type="spellStart"/>
      <w:r w:rsidRPr="00866217">
        <w:rPr>
          <w:rFonts w:ascii="Arial" w:hAnsi="Arial" w:cs="Arial"/>
          <w:i/>
          <w:iCs/>
          <w:szCs w:val="20"/>
        </w:rPr>
        <w:t>már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meglévő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erősségeit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új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képességeit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ügyfelekkel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fenntartott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állandó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kapcsolatot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hogy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még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teljesebb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élményeket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nyújthasson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vásárlóinak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elmélyítve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márkahűségüket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A Ford </w:t>
      </w:r>
      <w:proofErr w:type="spellStart"/>
      <w:r w:rsidRPr="00866217">
        <w:rPr>
          <w:rFonts w:ascii="Arial" w:hAnsi="Arial" w:cs="Arial"/>
          <w:i/>
          <w:iCs/>
          <w:szCs w:val="20"/>
        </w:rPr>
        <w:t>innovatív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vonzó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Ford </w:t>
      </w:r>
      <w:proofErr w:type="spellStart"/>
      <w:r w:rsidRPr="00866217">
        <w:rPr>
          <w:rFonts w:ascii="Arial" w:hAnsi="Arial" w:cs="Arial"/>
          <w:i/>
          <w:iCs/>
          <w:szCs w:val="20"/>
        </w:rPr>
        <w:t>pickupokat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városi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terepjárókat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(SUV), </w:t>
      </w:r>
      <w:proofErr w:type="spellStart"/>
      <w:r w:rsidRPr="00866217">
        <w:rPr>
          <w:rFonts w:ascii="Arial" w:hAnsi="Arial" w:cs="Arial"/>
          <w:i/>
          <w:iCs/>
          <w:szCs w:val="20"/>
        </w:rPr>
        <w:t>haszonjárműveket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személyautókat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illetve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Lincoln </w:t>
      </w:r>
      <w:proofErr w:type="spellStart"/>
      <w:r w:rsidRPr="00866217">
        <w:rPr>
          <w:rFonts w:ascii="Arial" w:hAnsi="Arial" w:cs="Arial"/>
          <w:i/>
          <w:iCs/>
          <w:szCs w:val="20"/>
        </w:rPr>
        <w:t>márkájú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luxusautókat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fejleszt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gyárt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valamint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hálózatba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kapcsolt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szolgáltatásokat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biztosít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A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mindezt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három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vásárlóközpontú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üzletágon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keresztül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biztosítja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: </w:t>
      </w:r>
      <w:proofErr w:type="spellStart"/>
      <w:r w:rsidRPr="00866217">
        <w:rPr>
          <w:rFonts w:ascii="Arial" w:hAnsi="Arial" w:cs="Arial"/>
          <w:i/>
          <w:iCs/>
          <w:szCs w:val="20"/>
        </w:rPr>
        <w:t>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egyik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ikonikus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belsőégésű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motoros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hibrid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hajtású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járműveket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tervező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Ford Blue, a </w:t>
      </w:r>
      <w:proofErr w:type="spellStart"/>
      <w:r w:rsidRPr="00866217">
        <w:rPr>
          <w:rFonts w:ascii="Arial" w:hAnsi="Arial" w:cs="Arial"/>
          <w:i/>
          <w:iCs/>
          <w:szCs w:val="20"/>
        </w:rPr>
        <w:t>másik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</w:t>
      </w:r>
      <w:proofErr w:type="spellStart"/>
      <w:r w:rsidRPr="00866217">
        <w:rPr>
          <w:rFonts w:ascii="Arial" w:hAnsi="Arial" w:cs="Arial"/>
          <w:i/>
          <w:iCs/>
          <w:szCs w:val="20"/>
        </w:rPr>
        <w:t>forradalmian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újszerű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szoftveres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megoldásaikkal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kivételes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digitális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élményeket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biztosító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EV-</w:t>
      </w:r>
      <w:proofErr w:type="spellStart"/>
      <w:r w:rsidRPr="00866217">
        <w:rPr>
          <w:rFonts w:ascii="Arial" w:hAnsi="Arial" w:cs="Arial"/>
          <w:i/>
          <w:iCs/>
          <w:szCs w:val="20"/>
        </w:rPr>
        <w:t>ket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tervező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Ford Model e, a </w:t>
      </w:r>
      <w:proofErr w:type="spellStart"/>
      <w:r w:rsidRPr="00866217">
        <w:rPr>
          <w:rFonts w:ascii="Arial" w:hAnsi="Arial" w:cs="Arial"/>
          <w:i/>
          <w:iCs/>
          <w:szCs w:val="20"/>
        </w:rPr>
        <w:t>harmadik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pedig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Ford Pro, </w:t>
      </w:r>
      <w:proofErr w:type="spellStart"/>
      <w:r w:rsidRPr="00866217">
        <w:rPr>
          <w:rFonts w:ascii="Arial" w:hAnsi="Arial" w:cs="Arial"/>
          <w:i/>
          <w:iCs/>
          <w:szCs w:val="20"/>
        </w:rPr>
        <w:t>amely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segít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</w:t>
      </w:r>
      <w:proofErr w:type="spellStart"/>
      <w:r w:rsidRPr="00866217">
        <w:rPr>
          <w:rFonts w:ascii="Arial" w:hAnsi="Arial" w:cs="Arial"/>
          <w:i/>
          <w:iCs/>
          <w:szCs w:val="20"/>
        </w:rPr>
        <w:t>céges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vásárlóknak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hogy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igényeikre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szabott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járművek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szolgáltatások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segítségével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átfomálják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fellendítsék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vállalkozásukat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</w:t>
      </w:r>
      <w:proofErr w:type="spellStart"/>
      <w:r w:rsidRPr="00866217">
        <w:rPr>
          <w:rFonts w:ascii="Arial" w:hAnsi="Arial" w:cs="Arial"/>
          <w:i/>
          <w:iCs/>
          <w:szCs w:val="20"/>
        </w:rPr>
        <w:t>Mindemellett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Ford </w:t>
      </w:r>
      <w:proofErr w:type="spellStart"/>
      <w:r w:rsidRPr="00866217">
        <w:rPr>
          <w:rFonts w:ascii="Arial" w:hAnsi="Arial" w:cs="Arial"/>
          <w:i/>
          <w:iCs/>
          <w:szCs w:val="20"/>
        </w:rPr>
        <w:t>mobilitási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megoldásokat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kínál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Ford Next </w:t>
      </w:r>
      <w:proofErr w:type="spellStart"/>
      <w:r w:rsidRPr="00866217">
        <w:rPr>
          <w:rFonts w:ascii="Arial" w:hAnsi="Arial" w:cs="Arial"/>
          <w:i/>
          <w:iCs/>
          <w:szCs w:val="20"/>
        </w:rPr>
        <w:t>révén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illetve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pénzügyi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szolgáltatásokat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is </w:t>
      </w:r>
      <w:proofErr w:type="spellStart"/>
      <w:r w:rsidRPr="00866217">
        <w:rPr>
          <w:rFonts w:ascii="Arial" w:hAnsi="Arial" w:cs="Arial"/>
          <w:i/>
          <w:iCs/>
          <w:szCs w:val="20"/>
        </w:rPr>
        <w:t>nyújt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Ford Motor Credit Company </w:t>
      </w:r>
      <w:proofErr w:type="spellStart"/>
      <w:r w:rsidRPr="00866217">
        <w:rPr>
          <w:rFonts w:ascii="Arial" w:hAnsi="Arial" w:cs="Arial"/>
          <w:i/>
          <w:iCs/>
          <w:szCs w:val="20"/>
        </w:rPr>
        <w:t>révén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A Ford </w:t>
      </w:r>
      <w:proofErr w:type="spellStart"/>
      <w:r w:rsidRPr="00866217">
        <w:rPr>
          <w:rFonts w:ascii="Arial" w:hAnsi="Arial" w:cs="Arial"/>
          <w:i/>
          <w:iCs/>
          <w:szCs w:val="20"/>
        </w:rPr>
        <w:t>mintegy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177.000 </w:t>
      </w:r>
      <w:proofErr w:type="spellStart"/>
      <w:r w:rsidRPr="00866217">
        <w:rPr>
          <w:rFonts w:ascii="Arial" w:hAnsi="Arial" w:cs="Arial"/>
          <w:i/>
          <w:iCs/>
          <w:szCs w:val="20"/>
        </w:rPr>
        <w:t>embert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foglalkoztat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világszerte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</w:t>
      </w:r>
      <w:proofErr w:type="spellStart"/>
      <w:r w:rsidRPr="00866217">
        <w:rPr>
          <w:rFonts w:ascii="Arial" w:hAnsi="Arial" w:cs="Arial"/>
          <w:i/>
          <w:iCs/>
          <w:szCs w:val="20"/>
        </w:rPr>
        <w:t>Amennyiben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több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információra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van </w:t>
      </w:r>
      <w:proofErr w:type="spellStart"/>
      <w:r w:rsidRPr="00866217">
        <w:rPr>
          <w:rFonts w:ascii="Arial" w:hAnsi="Arial" w:cs="Arial"/>
          <w:i/>
          <w:iCs/>
          <w:szCs w:val="20"/>
        </w:rPr>
        <w:t>szüksége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</w:t>
      </w:r>
      <w:proofErr w:type="spellStart"/>
      <w:r w:rsidRPr="00866217">
        <w:rPr>
          <w:rFonts w:ascii="Arial" w:hAnsi="Arial" w:cs="Arial"/>
          <w:i/>
          <w:iCs/>
          <w:szCs w:val="20"/>
        </w:rPr>
        <w:t>Fordról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termékeiről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vagy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Ford Credit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vállalatról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kérjük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keresse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fel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</w:t>
      </w:r>
      <w:hyperlink r:id="rId13" w:history="1">
        <w:r w:rsidRPr="00866217">
          <w:rPr>
            <w:rFonts w:ascii="Arial" w:hAnsi="Arial" w:cs="Arial"/>
            <w:i/>
            <w:iCs/>
            <w:color w:val="0563C1" w:themeColor="hyperlink"/>
            <w:szCs w:val="20"/>
            <w:u w:val="single"/>
          </w:rPr>
          <w:t>www.corporate.ford.com</w:t>
        </w:r>
      </w:hyperlink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vagy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r w:rsidRPr="00866217">
        <w:rPr>
          <w:rFonts w:ascii="Arial" w:hAnsi="Arial" w:cs="Arial"/>
          <w:i/>
          <w:iCs/>
          <w:color w:val="0563C1" w:themeColor="hyperlink"/>
          <w:szCs w:val="20"/>
          <w:u w:val="single"/>
        </w:rPr>
        <w:t xml:space="preserve">a </w:t>
      </w:r>
      <w:hyperlink r:id="rId14" w:history="1">
        <w:r w:rsidRPr="00866217">
          <w:rPr>
            <w:rFonts w:ascii="Arial" w:hAnsi="Arial" w:cs="Arial"/>
            <w:i/>
            <w:iCs/>
            <w:color w:val="0563C1" w:themeColor="hyperlink"/>
            <w:szCs w:val="20"/>
            <w:u w:val="single"/>
          </w:rPr>
          <w:t>www.ford.hu</w:t>
        </w:r>
      </w:hyperlink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honlapot</w:t>
      </w:r>
      <w:proofErr w:type="spellEnd"/>
      <w:r w:rsidRPr="00866217">
        <w:rPr>
          <w:rFonts w:ascii="Arial" w:hAnsi="Arial" w:cs="Arial"/>
          <w:i/>
          <w:iCs/>
          <w:szCs w:val="20"/>
        </w:rPr>
        <w:t>.</w:t>
      </w:r>
    </w:p>
    <w:p w14:paraId="4F2FB9DB" w14:textId="77777777" w:rsidR="00996B67" w:rsidRPr="00866217" w:rsidRDefault="00996B67" w:rsidP="00996B67">
      <w:pPr>
        <w:spacing w:line="360" w:lineRule="auto"/>
        <w:rPr>
          <w:rFonts w:ascii="Arial" w:hAnsi="Arial" w:cs="Arial"/>
          <w:i/>
          <w:iCs/>
          <w:szCs w:val="20"/>
        </w:rPr>
      </w:pPr>
    </w:p>
    <w:p w14:paraId="74F9E5CA" w14:textId="77777777" w:rsidR="00996B67" w:rsidRPr="00866217" w:rsidRDefault="00996B67" w:rsidP="00996B67">
      <w:pPr>
        <w:rPr>
          <w:rFonts w:ascii="Arial" w:hAnsi="Arial" w:cs="Arial"/>
          <w:b/>
          <w:bCs/>
          <w:i/>
          <w:iCs/>
          <w:szCs w:val="20"/>
        </w:rPr>
      </w:pPr>
      <w:r w:rsidRPr="00866217">
        <w:rPr>
          <w:rFonts w:ascii="Arial" w:hAnsi="Arial" w:cs="Arial"/>
          <w:b/>
          <w:bCs/>
          <w:i/>
          <w:iCs/>
          <w:szCs w:val="20"/>
        </w:rPr>
        <w:t xml:space="preserve">Az Ingka </w:t>
      </w:r>
      <w:proofErr w:type="spellStart"/>
      <w:r w:rsidRPr="00866217">
        <w:rPr>
          <w:rFonts w:ascii="Arial" w:hAnsi="Arial" w:cs="Arial"/>
          <w:b/>
          <w:bCs/>
          <w:i/>
          <w:iCs/>
          <w:szCs w:val="20"/>
        </w:rPr>
        <w:t>Groupról</w:t>
      </w:r>
      <w:proofErr w:type="spellEnd"/>
      <w:r w:rsidRPr="00866217">
        <w:rPr>
          <w:rFonts w:ascii="Arial" w:hAnsi="Arial" w:cs="Arial"/>
          <w:b/>
          <w:bCs/>
          <w:i/>
          <w:iCs/>
          <w:szCs w:val="20"/>
        </w:rPr>
        <w:t xml:space="preserve"> </w:t>
      </w:r>
    </w:p>
    <w:p w14:paraId="31F1716B" w14:textId="77777777" w:rsidR="00996B67" w:rsidRPr="00866217" w:rsidRDefault="00996B67" w:rsidP="00996B67">
      <w:pPr>
        <w:rPr>
          <w:rFonts w:ascii="Arial" w:hAnsi="Arial" w:cs="Arial"/>
          <w:i/>
          <w:iCs/>
          <w:szCs w:val="20"/>
        </w:rPr>
      </w:pPr>
      <w:r w:rsidRPr="00866217">
        <w:rPr>
          <w:rFonts w:ascii="Arial" w:hAnsi="Arial" w:cs="Arial"/>
          <w:i/>
          <w:iCs/>
          <w:szCs w:val="20"/>
        </w:rPr>
        <w:t xml:space="preserve">Az Ingka Group (Ingka Holding B.V.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alárendelt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szervezetei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) </w:t>
      </w:r>
      <w:proofErr w:type="spellStart"/>
      <w:r w:rsidRPr="00866217">
        <w:rPr>
          <w:rFonts w:ascii="Arial" w:hAnsi="Arial" w:cs="Arial"/>
          <w:i/>
          <w:iCs/>
          <w:szCs w:val="20"/>
        </w:rPr>
        <w:t>egyike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annak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12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vállalatnak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amelyek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Inter IKEA Systems B.V. </w:t>
      </w:r>
      <w:proofErr w:type="spellStart"/>
      <w:r w:rsidRPr="00866217">
        <w:rPr>
          <w:rFonts w:ascii="Arial" w:hAnsi="Arial" w:cs="Arial"/>
          <w:i/>
          <w:iCs/>
          <w:szCs w:val="20"/>
        </w:rPr>
        <w:t>társasággal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kötött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franchise </w:t>
      </w:r>
      <w:proofErr w:type="spellStart"/>
      <w:r w:rsidRPr="00866217">
        <w:rPr>
          <w:rFonts w:ascii="Arial" w:hAnsi="Arial" w:cs="Arial"/>
          <w:i/>
          <w:iCs/>
          <w:szCs w:val="20"/>
        </w:rPr>
        <w:t>megegyezés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alapján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IKEA-</w:t>
      </w:r>
      <w:proofErr w:type="spellStart"/>
      <w:r w:rsidRPr="00866217">
        <w:rPr>
          <w:rFonts w:ascii="Arial" w:hAnsi="Arial" w:cs="Arial"/>
          <w:i/>
          <w:iCs/>
          <w:szCs w:val="20"/>
        </w:rPr>
        <w:t>licensszel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rendelkeznek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Ingka Group, </w:t>
      </w:r>
      <w:proofErr w:type="spellStart"/>
      <w:r w:rsidRPr="00866217">
        <w:rPr>
          <w:rFonts w:ascii="Arial" w:hAnsi="Arial" w:cs="Arial"/>
          <w:i/>
          <w:iCs/>
          <w:szCs w:val="20"/>
        </w:rPr>
        <w:t>amely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IKEA </w:t>
      </w:r>
      <w:proofErr w:type="spellStart"/>
      <w:r w:rsidRPr="00866217">
        <w:rPr>
          <w:rFonts w:ascii="Arial" w:hAnsi="Arial" w:cs="Arial"/>
          <w:i/>
          <w:iCs/>
          <w:szCs w:val="20"/>
        </w:rPr>
        <w:t>eladási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csatornáit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birtokolja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> </w:t>
      </w:r>
      <w:proofErr w:type="spellStart"/>
      <w:r w:rsidRPr="00866217">
        <w:rPr>
          <w:rFonts w:ascii="Arial" w:hAnsi="Arial" w:cs="Arial"/>
          <w:i/>
          <w:iCs/>
          <w:szCs w:val="20"/>
        </w:rPr>
        <w:t>üzemelteti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</w:t>
      </w:r>
      <w:proofErr w:type="spellStart"/>
      <w:r w:rsidRPr="00866217">
        <w:rPr>
          <w:rFonts w:ascii="Arial" w:hAnsi="Arial" w:cs="Arial"/>
          <w:i/>
          <w:iCs/>
          <w:szCs w:val="20"/>
        </w:rPr>
        <w:t>Három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területen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vállalkozik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: IKEA Retail, Ingka Investments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 Ingka </w:t>
      </w:r>
      <w:proofErr w:type="spellStart"/>
      <w:r w:rsidRPr="00866217">
        <w:rPr>
          <w:rFonts w:ascii="Arial" w:hAnsi="Arial" w:cs="Arial"/>
          <w:i/>
          <w:iCs/>
          <w:szCs w:val="20"/>
        </w:rPr>
        <w:t>Centres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Az Ingka Group </w:t>
      </w:r>
      <w:proofErr w:type="spellStart"/>
      <w:r w:rsidRPr="00866217">
        <w:rPr>
          <w:rFonts w:ascii="Arial" w:hAnsi="Arial" w:cs="Arial"/>
          <w:i/>
          <w:iCs/>
          <w:szCs w:val="20"/>
        </w:rPr>
        <w:t>stratégiai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partner </w:t>
      </w:r>
      <w:proofErr w:type="spellStart"/>
      <w:r w:rsidRPr="00866217">
        <w:rPr>
          <w:rFonts w:ascii="Arial" w:hAnsi="Arial" w:cs="Arial"/>
          <w:i/>
          <w:iCs/>
          <w:szCs w:val="20"/>
        </w:rPr>
        <w:t>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IKEA franchise-</w:t>
      </w:r>
      <w:proofErr w:type="spellStart"/>
      <w:r w:rsidRPr="00866217">
        <w:rPr>
          <w:rFonts w:ascii="Arial" w:hAnsi="Arial" w:cs="Arial"/>
          <w:i/>
          <w:iCs/>
          <w:szCs w:val="20"/>
        </w:rPr>
        <w:t>rendszerében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amely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30 </w:t>
      </w:r>
      <w:proofErr w:type="spellStart"/>
      <w:r w:rsidRPr="00866217">
        <w:rPr>
          <w:rFonts w:ascii="Arial" w:hAnsi="Arial" w:cs="Arial"/>
          <w:i/>
          <w:iCs/>
          <w:szCs w:val="20"/>
        </w:rPr>
        <w:t>országban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több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mint 374 IKEA </w:t>
      </w:r>
      <w:proofErr w:type="spellStart"/>
      <w:r w:rsidRPr="00866217">
        <w:rPr>
          <w:rFonts w:ascii="Arial" w:hAnsi="Arial" w:cs="Arial"/>
          <w:i/>
          <w:iCs/>
          <w:szCs w:val="20"/>
        </w:rPr>
        <w:t>áruházat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üzemeltet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Az IKEA </w:t>
      </w:r>
      <w:proofErr w:type="spellStart"/>
      <w:r w:rsidRPr="00866217">
        <w:rPr>
          <w:rFonts w:ascii="Arial" w:hAnsi="Arial" w:cs="Arial"/>
          <w:i/>
          <w:iCs/>
          <w:szCs w:val="20"/>
        </w:rPr>
        <w:t>áruházaiba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2019-es </w:t>
      </w:r>
      <w:proofErr w:type="spellStart"/>
      <w:r w:rsidRPr="00866217">
        <w:rPr>
          <w:rFonts w:ascii="Arial" w:hAnsi="Arial" w:cs="Arial"/>
          <w:i/>
          <w:iCs/>
          <w:szCs w:val="20"/>
        </w:rPr>
        <w:t>pénzügyi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évben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839 </w:t>
      </w:r>
      <w:proofErr w:type="spellStart"/>
      <w:r w:rsidRPr="00866217">
        <w:rPr>
          <w:rFonts w:ascii="Arial" w:hAnsi="Arial" w:cs="Arial"/>
          <w:i/>
          <w:iCs/>
          <w:szCs w:val="20"/>
        </w:rPr>
        <w:t>millió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ember </w:t>
      </w:r>
      <w:proofErr w:type="spellStart"/>
      <w:r w:rsidRPr="00866217">
        <w:rPr>
          <w:rFonts w:ascii="Arial" w:hAnsi="Arial" w:cs="Arial"/>
          <w:i/>
          <w:iCs/>
          <w:szCs w:val="20"/>
        </w:rPr>
        <w:t>látogatott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el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a </w:t>
      </w:r>
      <w:r w:rsidRPr="00866217">
        <w:rPr>
          <w:rFonts w:ascii="Arial" w:hAnsi="Arial" w:cs="Arial"/>
          <w:i/>
          <w:iCs/>
          <w:color w:val="0563C1" w:themeColor="hyperlink"/>
          <w:szCs w:val="20"/>
          <w:u w:val="single"/>
        </w:rPr>
        <w:t>www.IKEA.com</w:t>
      </w:r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weboldalon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pedig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2,6 </w:t>
      </w:r>
      <w:proofErr w:type="spellStart"/>
      <w:r w:rsidRPr="00866217">
        <w:rPr>
          <w:rFonts w:ascii="Arial" w:hAnsi="Arial" w:cs="Arial"/>
          <w:i/>
          <w:iCs/>
          <w:szCs w:val="20"/>
        </w:rPr>
        <w:t>milliárd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látogatást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jegyzetek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fel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. Az Ingka Group </w:t>
      </w:r>
      <w:proofErr w:type="spellStart"/>
      <w:r w:rsidRPr="00866217">
        <w:rPr>
          <w:rFonts w:ascii="Arial" w:hAnsi="Arial" w:cs="Arial"/>
          <w:i/>
          <w:iCs/>
          <w:szCs w:val="20"/>
        </w:rPr>
        <w:t>az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IKEA </w:t>
      </w:r>
      <w:proofErr w:type="spellStart"/>
      <w:r w:rsidRPr="00866217">
        <w:rPr>
          <w:rFonts w:ascii="Arial" w:hAnsi="Arial" w:cs="Arial"/>
          <w:i/>
          <w:iCs/>
          <w:szCs w:val="20"/>
        </w:rPr>
        <w:t>víziójával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összhangban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tevékenykedik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aminek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a </w:t>
      </w:r>
      <w:proofErr w:type="spellStart"/>
      <w:r w:rsidRPr="00866217">
        <w:rPr>
          <w:rFonts w:ascii="Arial" w:hAnsi="Arial" w:cs="Arial"/>
          <w:i/>
          <w:iCs/>
          <w:szCs w:val="20"/>
        </w:rPr>
        <w:t>célja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jobb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mindennapi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életet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biztosítani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minél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több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ember </w:t>
      </w:r>
      <w:proofErr w:type="spellStart"/>
      <w:r w:rsidRPr="00866217">
        <w:rPr>
          <w:rFonts w:ascii="Arial" w:hAnsi="Arial" w:cs="Arial"/>
          <w:i/>
          <w:iCs/>
          <w:szCs w:val="20"/>
        </w:rPr>
        <w:t>számára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jól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tervezett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funkcionális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lakásfelszerelés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széles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választékát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biztosítani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olyan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alacsony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áron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866217">
        <w:rPr>
          <w:rFonts w:ascii="Arial" w:hAnsi="Arial" w:cs="Arial"/>
          <w:i/>
          <w:iCs/>
          <w:szCs w:val="20"/>
        </w:rPr>
        <w:t>hogy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minél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több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ember </w:t>
      </w:r>
      <w:proofErr w:type="spellStart"/>
      <w:r w:rsidRPr="00866217">
        <w:rPr>
          <w:rFonts w:ascii="Arial" w:hAnsi="Arial" w:cs="Arial"/>
          <w:i/>
          <w:iCs/>
          <w:szCs w:val="20"/>
        </w:rPr>
        <w:t>megengedhesse</w:t>
      </w:r>
      <w:proofErr w:type="spellEnd"/>
      <w:r w:rsidRPr="00866217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866217">
        <w:rPr>
          <w:rFonts w:ascii="Arial" w:hAnsi="Arial" w:cs="Arial"/>
          <w:i/>
          <w:iCs/>
          <w:szCs w:val="20"/>
        </w:rPr>
        <w:t>magának</w:t>
      </w:r>
      <w:proofErr w:type="spellEnd"/>
      <w:r w:rsidRPr="00866217">
        <w:rPr>
          <w:rFonts w:ascii="Arial" w:hAnsi="Arial" w:cs="Arial"/>
          <w:i/>
          <w:iCs/>
          <w:szCs w:val="20"/>
        </w:rPr>
        <w:t>.</w:t>
      </w:r>
    </w:p>
    <w:p w14:paraId="1698D33D" w14:textId="77777777" w:rsidR="00996B67" w:rsidRPr="00866217" w:rsidRDefault="00996B67" w:rsidP="00996B67">
      <w:pPr>
        <w:rPr>
          <w:rFonts w:ascii="Arial" w:hAnsi="Arial" w:cs="Arial"/>
          <w:i/>
          <w:iCs/>
          <w:szCs w:val="20"/>
        </w:rPr>
      </w:pPr>
    </w:p>
    <w:p w14:paraId="7FEC9BEE" w14:textId="77777777" w:rsidR="00996B67" w:rsidRPr="00866217" w:rsidRDefault="00996B67" w:rsidP="00996B67">
      <w:pPr>
        <w:rPr>
          <w:rFonts w:ascii="Arial" w:hAnsi="Arial" w:cs="Arial"/>
          <w:b/>
          <w:bCs/>
          <w:i/>
          <w:iCs/>
          <w:szCs w:val="20"/>
        </w:rPr>
      </w:pPr>
    </w:p>
    <w:p w14:paraId="3326F252" w14:textId="77777777" w:rsidR="00996B67" w:rsidRPr="00866217" w:rsidRDefault="00996B67" w:rsidP="00996B67">
      <w:pPr>
        <w:rPr>
          <w:rFonts w:ascii="Arial" w:hAnsi="Arial" w:cs="Arial"/>
          <w:b/>
          <w:bCs/>
          <w:szCs w:val="20"/>
        </w:rPr>
      </w:pPr>
      <w:proofErr w:type="spellStart"/>
      <w:r w:rsidRPr="00866217">
        <w:rPr>
          <w:rFonts w:ascii="Arial" w:hAnsi="Arial" w:cs="Arial"/>
          <w:b/>
          <w:bCs/>
        </w:rPr>
        <w:t>Kapcsolat</w:t>
      </w:r>
      <w:proofErr w:type="spellEnd"/>
    </w:p>
    <w:p w14:paraId="782B0D2D" w14:textId="77777777" w:rsidR="00996B67" w:rsidRPr="00866217" w:rsidRDefault="00996B67" w:rsidP="00996B67">
      <w:pPr>
        <w:rPr>
          <w:rFonts w:ascii="Arial" w:hAnsi="Arial" w:cs="Arial"/>
        </w:rPr>
      </w:pPr>
    </w:p>
    <w:p w14:paraId="26A56BF0" w14:textId="77777777" w:rsidR="00996B67" w:rsidRPr="00866217" w:rsidRDefault="00996B67" w:rsidP="00996B67">
      <w:pPr>
        <w:rPr>
          <w:rFonts w:ascii="Arial" w:hAnsi="Arial" w:cs="Arial"/>
        </w:rPr>
      </w:pPr>
      <w:proofErr w:type="spellStart"/>
      <w:r w:rsidRPr="00866217">
        <w:rPr>
          <w:rFonts w:ascii="Arial" w:hAnsi="Arial" w:cs="Arial"/>
        </w:rPr>
        <w:t>Gebrüder</w:t>
      </w:r>
      <w:proofErr w:type="spellEnd"/>
      <w:r w:rsidRPr="00866217">
        <w:rPr>
          <w:rFonts w:ascii="Arial" w:hAnsi="Arial" w:cs="Arial"/>
        </w:rPr>
        <w:t xml:space="preserve"> Weiss </w:t>
      </w:r>
      <w:proofErr w:type="spellStart"/>
      <w:r w:rsidRPr="00866217">
        <w:rPr>
          <w:rFonts w:ascii="Arial" w:hAnsi="Arial" w:cs="Arial"/>
        </w:rPr>
        <w:t>Szállítmányozási</w:t>
      </w:r>
      <w:proofErr w:type="spellEnd"/>
      <w:r w:rsidRPr="00866217">
        <w:rPr>
          <w:rFonts w:ascii="Arial" w:hAnsi="Arial" w:cs="Arial"/>
        </w:rPr>
        <w:t xml:space="preserve"> </w:t>
      </w:r>
      <w:proofErr w:type="spellStart"/>
      <w:r w:rsidRPr="00866217">
        <w:rPr>
          <w:rFonts w:ascii="Arial" w:hAnsi="Arial" w:cs="Arial"/>
        </w:rPr>
        <w:t>és</w:t>
      </w:r>
      <w:proofErr w:type="spellEnd"/>
      <w:r w:rsidRPr="00866217">
        <w:rPr>
          <w:rFonts w:ascii="Arial" w:hAnsi="Arial" w:cs="Arial"/>
        </w:rPr>
        <w:t xml:space="preserve"> </w:t>
      </w:r>
      <w:proofErr w:type="spellStart"/>
      <w:r w:rsidRPr="00866217">
        <w:rPr>
          <w:rFonts w:ascii="Arial" w:hAnsi="Arial" w:cs="Arial"/>
        </w:rPr>
        <w:t>Logisztikai</w:t>
      </w:r>
      <w:proofErr w:type="spellEnd"/>
      <w:r w:rsidRPr="00866217">
        <w:rPr>
          <w:rFonts w:ascii="Arial" w:hAnsi="Arial" w:cs="Arial"/>
        </w:rPr>
        <w:t xml:space="preserve"> Kft. </w:t>
      </w:r>
    </w:p>
    <w:p w14:paraId="332AA1F1" w14:textId="77777777" w:rsidR="00996B67" w:rsidRPr="00866217" w:rsidRDefault="00996B67" w:rsidP="00996B67">
      <w:pPr>
        <w:rPr>
          <w:rFonts w:ascii="Arial" w:hAnsi="Arial" w:cs="Arial"/>
        </w:rPr>
      </w:pPr>
      <w:r w:rsidRPr="00866217">
        <w:rPr>
          <w:rFonts w:ascii="Arial" w:hAnsi="Arial" w:cs="Arial"/>
        </w:rPr>
        <w:t xml:space="preserve">Duzmath Annamária - Marketing </w:t>
      </w:r>
      <w:proofErr w:type="spellStart"/>
      <w:r w:rsidRPr="00866217">
        <w:rPr>
          <w:rFonts w:ascii="Arial" w:hAnsi="Arial" w:cs="Arial"/>
        </w:rPr>
        <w:t>és</w:t>
      </w:r>
      <w:proofErr w:type="spellEnd"/>
      <w:r w:rsidRPr="00866217">
        <w:rPr>
          <w:rFonts w:ascii="Arial" w:hAnsi="Arial" w:cs="Arial"/>
        </w:rPr>
        <w:t xml:space="preserve"> </w:t>
      </w:r>
      <w:proofErr w:type="spellStart"/>
      <w:r w:rsidRPr="00866217">
        <w:rPr>
          <w:rFonts w:ascii="Arial" w:hAnsi="Arial" w:cs="Arial"/>
        </w:rPr>
        <w:t>kommunikáció</w:t>
      </w:r>
      <w:proofErr w:type="spellEnd"/>
      <w:r w:rsidRPr="00866217">
        <w:rPr>
          <w:rFonts w:ascii="Arial" w:hAnsi="Arial" w:cs="Arial"/>
        </w:rPr>
        <w:t xml:space="preserve"> </w:t>
      </w:r>
    </w:p>
    <w:p w14:paraId="05936688" w14:textId="77777777" w:rsidR="00996B67" w:rsidRPr="00866217" w:rsidRDefault="00996B67" w:rsidP="00996B67">
      <w:pPr>
        <w:rPr>
          <w:rFonts w:ascii="Arial" w:hAnsi="Arial" w:cs="Arial"/>
        </w:rPr>
      </w:pPr>
      <w:r w:rsidRPr="00866217">
        <w:rPr>
          <w:rFonts w:ascii="Arial" w:hAnsi="Arial" w:cs="Arial"/>
        </w:rPr>
        <w:t xml:space="preserve">E-mail: </w:t>
      </w:r>
      <w:hyperlink r:id="rId15" w:history="1">
        <w:r w:rsidRPr="00866217">
          <w:rPr>
            <w:rFonts w:ascii="Arial" w:hAnsi="Arial" w:cs="Arial"/>
            <w:color w:val="0563C1" w:themeColor="hyperlink"/>
            <w:u w:val="single"/>
          </w:rPr>
          <w:t>annamaria.duzmath@gw-world.com</w:t>
        </w:r>
      </w:hyperlink>
      <w:r w:rsidRPr="00866217">
        <w:rPr>
          <w:rFonts w:ascii="Arial" w:hAnsi="Arial" w:cs="Arial"/>
        </w:rPr>
        <w:t xml:space="preserve">  </w:t>
      </w:r>
    </w:p>
    <w:p w14:paraId="02D129EE" w14:textId="77777777" w:rsidR="00996B67" w:rsidRPr="00866217" w:rsidRDefault="00996B67" w:rsidP="00996B67">
      <w:pPr>
        <w:rPr>
          <w:rFonts w:ascii="Arial" w:hAnsi="Arial" w:cs="Arial"/>
        </w:rPr>
      </w:pPr>
      <w:r w:rsidRPr="00866217">
        <w:rPr>
          <w:rFonts w:ascii="Arial" w:hAnsi="Arial" w:cs="Arial"/>
        </w:rPr>
        <w:t xml:space="preserve">Tel. +36.30.200.3821 </w:t>
      </w:r>
    </w:p>
    <w:p w14:paraId="2D423D9E" w14:textId="77777777" w:rsidR="00996B67" w:rsidRPr="00866217" w:rsidRDefault="00000000" w:rsidP="00996B67">
      <w:pPr>
        <w:rPr>
          <w:rFonts w:ascii="Arial" w:hAnsi="Arial" w:cs="Arial"/>
        </w:rPr>
      </w:pPr>
      <w:hyperlink r:id="rId16" w:history="1">
        <w:r w:rsidR="00996B67" w:rsidRPr="00866217">
          <w:rPr>
            <w:rFonts w:ascii="Arial" w:hAnsi="Arial" w:cs="Arial"/>
            <w:color w:val="0563C1" w:themeColor="hyperlink"/>
            <w:u w:val="single"/>
          </w:rPr>
          <w:t>www.gw-world.com</w:t>
        </w:r>
      </w:hyperlink>
      <w:r w:rsidR="00996B67" w:rsidRPr="00866217">
        <w:rPr>
          <w:rFonts w:ascii="Arial" w:hAnsi="Arial" w:cs="Arial"/>
        </w:rPr>
        <w:t xml:space="preserve"> </w:t>
      </w:r>
    </w:p>
    <w:p w14:paraId="3C23CD16" w14:textId="77777777" w:rsidR="00996B67" w:rsidRPr="00866217" w:rsidRDefault="00996B67" w:rsidP="00996B67">
      <w:pPr>
        <w:rPr>
          <w:rFonts w:ascii="Arial" w:hAnsi="Arial" w:cs="Arial"/>
        </w:rPr>
      </w:pPr>
    </w:p>
    <w:p w14:paraId="590E6D3C" w14:textId="77777777" w:rsidR="00240FA1" w:rsidRPr="00060A2A" w:rsidRDefault="00240FA1" w:rsidP="00240FA1">
      <w:pPr>
        <w:rPr>
          <w:rFonts w:ascii="Arial" w:hAnsi="Arial" w:cs="Arial"/>
        </w:rPr>
      </w:pPr>
      <w:r w:rsidRPr="007858F7">
        <w:rPr>
          <w:rFonts w:ascii="Arial" w:hAnsi="Arial" w:cs="Arial"/>
        </w:rPr>
        <w:t xml:space="preserve">IKEA </w:t>
      </w:r>
      <w:proofErr w:type="spellStart"/>
      <w:r w:rsidRPr="007858F7">
        <w:rPr>
          <w:rFonts w:ascii="Arial" w:hAnsi="Arial" w:cs="Arial"/>
        </w:rPr>
        <w:t>Lakberendezési</w:t>
      </w:r>
      <w:proofErr w:type="spellEnd"/>
      <w:r w:rsidRPr="007858F7">
        <w:rPr>
          <w:rFonts w:ascii="Arial" w:hAnsi="Arial" w:cs="Arial"/>
        </w:rPr>
        <w:t xml:space="preserve"> Kft.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Tokaji</w:t>
      </w:r>
      <w:proofErr w:type="spellEnd"/>
      <w:r>
        <w:rPr>
          <w:rFonts w:ascii="Arial" w:hAnsi="Arial" w:cs="Arial"/>
        </w:rPr>
        <w:t xml:space="preserve"> Tamara – </w:t>
      </w:r>
      <w:proofErr w:type="spellStart"/>
      <w:r>
        <w:rPr>
          <w:rFonts w:ascii="Arial" w:hAnsi="Arial" w:cs="Arial"/>
        </w:rPr>
        <w:t>Kommunikációs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koordinátor</w:t>
      </w:r>
      <w:proofErr w:type="spellEnd"/>
      <w:r>
        <w:rPr>
          <w:rFonts w:ascii="Arial" w:hAnsi="Arial" w:cs="Arial"/>
        </w:rPr>
        <w:br/>
      </w:r>
      <w:r w:rsidRPr="00060A2A">
        <w:rPr>
          <w:rFonts w:ascii="Arial" w:hAnsi="Arial" w:cs="Arial"/>
        </w:rPr>
        <w:t xml:space="preserve">E-mail: </w:t>
      </w:r>
      <w:r w:rsidRPr="00163CD5">
        <w:rPr>
          <w:rFonts w:ascii="Arial" w:hAnsi="Arial" w:cs="Arial"/>
          <w:color w:val="0563C1" w:themeColor="hyperlink"/>
          <w:u w:val="single"/>
        </w:rPr>
        <w:t>tamara.tokaji@ingka.ikea.com</w:t>
      </w:r>
    </w:p>
    <w:p w14:paraId="19817CED" w14:textId="77777777" w:rsidR="00240FA1" w:rsidRPr="00060A2A" w:rsidRDefault="00240FA1" w:rsidP="00240FA1">
      <w:pPr>
        <w:rPr>
          <w:rFonts w:ascii="Arial" w:hAnsi="Arial" w:cs="Arial"/>
        </w:rPr>
      </w:pPr>
      <w:r w:rsidRPr="00060A2A">
        <w:rPr>
          <w:rFonts w:ascii="Arial" w:hAnsi="Arial" w:cs="Arial"/>
        </w:rPr>
        <w:t>Tel. +36.30.</w:t>
      </w:r>
      <w:r>
        <w:rPr>
          <w:rFonts w:ascii="Arial" w:hAnsi="Arial" w:cs="Arial"/>
        </w:rPr>
        <w:t>161</w:t>
      </w:r>
      <w:r w:rsidRPr="00060A2A">
        <w:rPr>
          <w:rFonts w:ascii="Arial" w:hAnsi="Arial" w:cs="Arial"/>
        </w:rPr>
        <w:t>.</w:t>
      </w:r>
      <w:r>
        <w:rPr>
          <w:rFonts w:ascii="Arial" w:hAnsi="Arial" w:cs="Arial"/>
        </w:rPr>
        <w:t>9449</w:t>
      </w:r>
    </w:p>
    <w:p w14:paraId="17A259AE" w14:textId="77777777" w:rsidR="00240FA1" w:rsidRPr="00060A2A" w:rsidRDefault="00240FA1" w:rsidP="00240FA1">
      <w:pPr>
        <w:rPr>
          <w:rFonts w:ascii="Arial" w:hAnsi="Arial" w:cs="Arial"/>
        </w:rPr>
      </w:pPr>
      <w:r w:rsidRPr="00555E58">
        <w:rPr>
          <w:rFonts w:ascii="Arial" w:hAnsi="Arial" w:cs="Arial"/>
          <w:color w:val="0563C1" w:themeColor="hyperlink"/>
          <w:u w:val="single"/>
        </w:rPr>
        <w:t>www.ikea.hu</w:t>
      </w:r>
    </w:p>
    <w:p w14:paraId="55832CE9" w14:textId="77777777" w:rsidR="007D3435" w:rsidRDefault="007D3435" w:rsidP="00996B67">
      <w:pPr>
        <w:rPr>
          <w:rFonts w:ascii="Arial" w:hAnsi="Arial" w:cs="Arial"/>
          <w:color w:val="0563C1" w:themeColor="hyperlink"/>
          <w:u w:val="single"/>
        </w:rPr>
      </w:pPr>
    </w:p>
    <w:p w14:paraId="02C2DFF3" w14:textId="7ABA20AB" w:rsidR="007D3435" w:rsidRPr="00866217" w:rsidRDefault="007D3435" w:rsidP="007D343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Ford KKE </w:t>
      </w:r>
      <w:r w:rsidRPr="00866217">
        <w:rPr>
          <w:rFonts w:ascii="Arial" w:hAnsi="Arial" w:cs="Arial"/>
        </w:rPr>
        <w:t>Kft.</w:t>
      </w:r>
      <w:r w:rsidRPr="00866217">
        <w:rPr>
          <w:rFonts w:ascii="Arial" w:hAnsi="Arial" w:cs="Arial"/>
        </w:rPr>
        <w:br/>
      </w:r>
      <w:r>
        <w:rPr>
          <w:rFonts w:ascii="Arial" w:hAnsi="Arial" w:cs="Arial"/>
        </w:rPr>
        <w:t>Ana-Maria Timis</w:t>
      </w:r>
      <w:r w:rsidRPr="00866217">
        <w:rPr>
          <w:rFonts w:ascii="Arial" w:hAnsi="Arial" w:cs="Arial"/>
        </w:rPr>
        <w:t xml:space="preserve"> – </w:t>
      </w:r>
      <w:r w:rsidR="009636A9">
        <w:rPr>
          <w:rFonts w:ascii="Arial" w:hAnsi="Arial" w:cs="Arial"/>
        </w:rPr>
        <w:t>senior PR manager</w:t>
      </w:r>
      <w:r w:rsidRPr="00866217">
        <w:rPr>
          <w:rFonts w:ascii="Arial" w:hAnsi="Arial" w:cs="Arial"/>
        </w:rPr>
        <w:br/>
        <w:t xml:space="preserve">E-mail: </w:t>
      </w:r>
      <w:r w:rsidR="009636A9">
        <w:rPr>
          <w:rFonts w:ascii="Arial" w:hAnsi="Arial" w:cs="Arial"/>
        </w:rPr>
        <w:t>atimis</w:t>
      </w:r>
      <w:r w:rsidRPr="00866217">
        <w:rPr>
          <w:rFonts w:ascii="Arial" w:hAnsi="Arial" w:cs="Arial"/>
          <w:color w:val="0563C1" w:themeColor="hyperlink"/>
          <w:u w:val="single"/>
        </w:rPr>
        <w:t>@ford.com</w:t>
      </w:r>
    </w:p>
    <w:p w14:paraId="301607BF" w14:textId="0F6A1CDE" w:rsidR="007D3435" w:rsidRDefault="00000000" w:rsidP="007D3435">
      <w:pPr>
        <w:rPr>
          <w:rFonts w:ascii="Arial" w:hAnsi="Arial" w:cs="Arial"/>
          <w:color w:val="0563C1" w:themeColor="hyperlink"/>
          <w:u w:val="single"/>
        </w:rPr>
      </w:pPr>
      <w:hyperlink r:id="rId17" w:history="1">
        <w:r w:rsidR="009636A9" w:rsidRPr="005E648B">
          <w:rPr>
            <w:rStyle w:val="Hyperlink"/>
            <w:rFonts w:ascii="Arial" w:hAnsi="Arial" w:cs="Arial"/>
          </w:rPr>
          <w:t>www.ford.hu</w:t>
        </w:r>
      </w:hyperlink>
    </w:p>
    <w:p w14:paraId="6737AB1E" w14:textId="77777777" w:rsidR="00B75656" w:rsidRPr="00F93E55" w:rsidRDefault="00B75656" w:rsidP="00B75656">
      <w:pPr>
        <w:rPr>
          <w:rFonts w:ascii="Arial" w:hAnsi="Arial" w:cs="Arial"/>
          <w:lang w:val="hu-HU"/>
        </w:rPr>
      </w:pPr>
    </w:p>
    <w:p w14:paraId="10E6FDB2" w14:textId="77777777" w:rsidR="00C05421" w:rsidRPr="00F93E55" w:rsidRDefault="00C05421" w:rsidP="00B75656">
      <w:pPr>
        <w:rPr>
          <w:rFonts w:ascii="Arial" w:hAnsi="Arial" w:cs="Arial"/>
          <w:lang w:val="hu-HU"/>
        </w:rPr>
      </w:pPr>
    </w:p>
    <w:sectPr w:rsidR="00C05421" w:rsidRPr="00F93E55" w:rsidSect="00A86BB6"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E9B8" w14:textId="77777777" w:rsidR="001F1692" w:rsidRDefault="001F1692">
      <w:r>
        <w:separator/>
      </w:r>
    </w:p>
  </w:endnote>
  <w:endnote w:type="continuationSeparator" w:id="0">
    <w:p w14:paraId="2F8CA836" w14:textId="77777777" w:rsidR="001F1692" w:rsidRDefault="001F1692">
      <w:r>
        <w:continuationSeparator/>
      </w:r>
    </w:p>
  </w:endnote>
  <w:endnote w:type="continuationNotice" w:id="1">
    <w:p w14:paraId="110F252A" w14:textId="77777777" w:rsidR="001F1692" w:rsidRDefault="001F1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1FA">
      <w:rPr>
        <w:rStyle w:val="PageNumber"/>
        <w:noProof/>
      </w:rPr>
      <w:t>9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13C3" w14:textId="77777777" w:rsidR="001F1692" w:rsidRDefault="001F1692">
      <w:r>
        <w:separator/>
      </w:r>
    </w:p>
  </w:footnote>
  <w:footnote w:type="continuationSeparator" w:id="0">
    <w:p w14:paraId="51FFC175" w14:textId="77777777" w:rsidR="001F1692" w:rsidRDefault="001F1692">
      <w:r>
        <w:continuationSeparator/>
      </w:r>
    </w:p>
  </w:footnote>
  <w:footnote w:type="continuationNotice" w:id="1">
    <w:p w14:paraId="292C2DF4" w14:textId="77777777" w:rsidR="001F1692" w:rsidRDefault="001F16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000000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000000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5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000000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000000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9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DE770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64059093">
    <w:abstractNumId w:val="7"/>
  </w:num>
  <w:num w:numId="2" w16cid:durableId="1324359186">
    <w:abstractNumId w:val="11"/>
  </w:num>
  <w:num w:numId="3" w16cid:durableId="409695724">
    <w:abstractNumId w:val="1"/>
  </w:num>
  <w:num w:numId="4" w16cid:durableId="855461658">
    <w:abstractNumId w:val="0"/>
  </w:num>
  <w:num w:numId="5" w16cid:durableId="921795400">
    <w:abstractNumId w:val="5"/>
  </w:num>
  <w:num w:numId="6" w16cid:durableId="456722724">
    <w:abstractNumId w:val="6"/>
  </w:num>
  <w:num w:numId="7" w16cid:durableId="836577712">
    <w:abstractNumId w:val="2"/>
  </w:num>
  <w:num w:numId="8" w16cid:durableId="130903118">
    <w:abstractNumId w:val="8"/>
  </w:num>
  <w:num w:numId="9" w16cid:durableId="567113936">
    <w:abstractNumId w:val="4"/>
  </w:num>
  <w:num w:numId="10" w16cid:durableId="994643297">
    <w:abstractNumId w:val="10"/>
  </w:num>
  <w:num w:numId="11" w16cid:durableId="1341276891">
    <w:abstractNumId w:val="9"/>
  </w:num>
  <w:num w:numId="12" w16cid:durableId="253706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A5E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11BB"/>
    <w:rsid w:val="001A33B0"/>
    <w:rsid w:val="001A340C"/>
    <w:rsid w:val="001A34A6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1692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367F"/>
    <w:rsid w:val="00224E28"/>
    <w:rsid w:val="002344C3"/>
    <w:rsid w:val="00235840"/>
    <w:rsid w:val="002400CA"/>
    <w:rsid w:val="002400F3"/>
    <w:rsid w:val="00240FA1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1D14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528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3D12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13D5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6490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3A69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4C35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6B92"/>
    <w:rsid w:val="00731DDC"/>
    <w:rsid w:val="0073306F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3962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435"/>
    <w:rsid w:val="007D3841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303D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CE5"/>
    <w:rsid w:val="009636A9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96B67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61FA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656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0AF6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15C"/>
    <w:rsid w:val="00C305F7"/>
    <w:rsid w:val="00C330AD"/>
    <w:rsid w:val="00C33CB2"/>
    <w:rsid w:val="00C343F0"/>
    <w:rsid w:val="00C36F28"/>
    <w:rsid w:val="00C3719E"/>
    <w:rsid w:val="00C3EAE5"/>
    <w:rsid w:val="00C4263E"/>
    <w:rsid w:val="00C433CD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2696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15AD"/>
    <w:rsid w:val="00DF2410"/>
    <w:rsid w:val="00DF4DF0"/>
    <w:rsid w:val="00DF4DFC"/>
    <w:rsid w:val="00DF7B90"/>
    <w:rsid w:val="00DF7FD7"/>
    <w:rsid w:val="00E00458"/>
    <w:rsid w:val="00E00F38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902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2A24"/>
    <w:rsid w:val="00F83C25"/>
    <w:rsid w:val="00F90015"/>
    <w:rsid w:val="00F900CD"/>
    <w:rsid w:val="00F9328A"/>
    <w:rsid w:val="00F93E55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87402"/>
  <w15:docId w15:val="{560696C9-10C2-4A35-86EE-A5A178D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uiPriority w:val="59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gw-world.com" TargetMode="External"/><Relationship Id="rId17" Type="http://schemas.openxmlformats.org/officeDocument/2006/relationships/hyperlink" Target="http://www.ford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w-world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9/05/relationships/documenttasks" Target="documenttasks/documenttasks1.xml"/><Relationship Id="rId5" Type="http://schemas.openxmlformats.org/officeDocument/2006/relationships/customXml" Target="../customXml/item5.xml"/><Relationship Id="rId15" Type="http://schemas.openxmlformats.org/officeDocument/2006/relationships/hyperlink" Target="mailto:annamaria.duzmath@gw-world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ord.h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image" Target="media/image2.png"/><Relationship Id="rId5" Type="http://schemas.openxmlformats.org/officeDocument/2006/relationships/hyperlink" Target="https://www.facebook.com/fordmagyarorszag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0.png"/><Relationship Id="rId9" Type="http://schemas.openxmlformats.org/officeDocument/2006/relationships/hyperlink" Target="https://ford.hu/linkedin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2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2B2167-6230-4F0E-913A-E81DF96BAD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944</Words>
  <Characters>6517</Characters>
  <Application>Microsoft Office Word</Application>
  <DocSecurity>0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7447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Toth, Dorottya (D.)</cp:lastModifiedBy>
  <cp:revision>12</cp:revision>
  <cp:lastPrinted>2022-12-08T20:07:00Z</cp:lastPrinted>
  <dcterms:created xsi:type="dcterms:W3CDTF">2023-09-20T09:17:00Z</dcterms:created>
  <dcterms:modified xsi:type="dcterms:W3CDTF">2023-09-27T09:06:00Z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