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B9B79" w14:textId="085FFA82" w:rsidR="001170DD" w:rsidRPr="00142BC9" w:rsidRDefault="003F763B" w:rsidP="008225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</w:t>
      </w:r>
      <w:r w:rsidR="008E28ED" w:rsidRPr="00142BC9">
        <w:rPr>
          <w:b/>
          <w:sz w:val="28"/>
          <w:szCs w:val="28"/>
        </w:rPr>
        <w:t>o</w:t>
      </w:r>
      <w:r w:rsidR="00142BC9">
        <w:rPr>
          <w:b/>
          <w:sz w:val="28"/>
          <w:szCs w:val="28"/>
        </w:rPr>
        <w:t xml:space="preserve">ppar och kannor </w:t>
      </w:r>
      <w:r>
        <w:rPr>
          <w:b/>
          <w:sz w:val="28"/>
          <w:szCs w:val="28"/>
        </w:rPr>
        <w:t xml:space="preserve">för </w:t>
      </w:r>
      <w:proofErr w:type="spellStart"/>
      <w:r w:rsidR="00822561">
        <w:rPr>
          <w:b/>
          <w:sz w:val="28"/>
          <w:szCs w:val="28"/>
        </w:rPr>
        <w:t>mindfulness</w:t>
      </w:r>
      <w:proofErr w:type="spellEnd"/>
      <w:r w:rsidR="00822561">
        <w:rPr>
          <w:b/>
          <w:sz w:val="28"/>
          <w:szCs w:val="28"/>
        </w:rPr>
        <w:t>-fika</w:t>
      </w:r>
    </w:p>
    <w:p w14:paraId="20284B06" w14:textId="77777777" w:rsidR="008E28ED" w:rsidRDefault="008E28ED"/>
    <w:p w14:paraId="44D2E565" w14:textId="1AB59EA4" w:rsidR="00A04254" w:rsidRDefault="008E28ED">
      <w:pPr>
        <w:rPr>
          <w:b/>
        </w:rPr>
      </w:pPr>
      <w:r w:rsidRPr="00142BC9">
        <w:rPr>
          <w:b/>
        </w:rPr>
        <w:t xml:space="preserve">Vi blir allt sämre på att leva i nuet, </w:t>
      </w:r>
      <w:r w:rsidR="00A04254">
        <w:rPr>
          <w:b/>
        </w:rPr>
        <w:t>vi</w:t>
      </w:r>
      <w:r w:rsidR="00510F53" w:rsidRPr="00142BC9">
        <w:rPr>
          <w:b/>
        </w:rPr>
        <w:t xml:space="preserve"> </w:t>
      </w:r>
      <w:r w:rsidR="00142BC9">
        <w:rPr>
          <w:b/>
        </w:rPr>
        <w:t>rusa</w:t>
      </w:r>
      <w:r w:rsidR="00A04254">
        <w:rPr>
          <w:b/>
        </w:rPr>
        <w:t>r</w:t>
      </w:r>
      <w:r w:rsidR="00142BC9">
        <w:rPr>
          <w:b/>
        </w:rPr>
        <w:t xml:space="preserve"> </w:t>
      </w:r>
      <w:r w:rsidR="001C36EB">
        <w:rPr>
          <w:b/>
        </w:rPr>
        <w:t xml:space="preserve">fram </w:t>
      </w:r>
      <w:r w:rsidR="00A04254">
        <w:rPr>
          <w:b/>
        </w:rPr>
        <w:t>och stunderna för att</w:t>
      </w:r>
      <w:r w:rsidR="003F763B">
        <w:rPr>
          <w:b/>
        </w:rPr>
        <w:t xml:space="preserve"> pausa</w:t>
      </w:r>
      <w:r w:rsidR="00A04254">
        <w:rPr>
          <w:b/>
        </w:rPr>
        <w:t xml:space="preserve"> blir allt färre</w:t>
      </w:r>
      <w:r w:rsidR="003F763B">
        <w:rPr>
          <w:b/>
        </w:rPr>
        <w:t xml:space="preserve">. </w:t>
      </w:r>
      <w:r w:rsidR="00822561">
        <w:rPr>
          <w:b/>
        </w:rPr>
        <w:t xml:space="preserve">Inte ens när vi tar en kopp kaffe eller te sätter vi oss ner – istället har fika on the go blivit en ny vana. </w:t>
      </w:r>
      <w:r w:rsidR="00A04254">
        <w:rPr>
          <w:b/>
        </w:rPr>
        <w:t xml:space="preserve">Därför har By On tagit fram koppar och en tekanna för den långsamma fikan. Koppar som inbjuder till att sitta ner och njuta – en möjlighet att återinföra kaffepausen på riktigt. </w:t>
      </w:r>
    </w:p>
    <w:p w14:paraId="69B720B7" w14:textId="77777777" w:rsidR="00A04254" w:rsidRDefault="00A04254">
      <w:pPr>
        <w:rPr>
          <w:b/>
        </w:rPr>
      </w:pPr>
    </w:p>
    <w:p w14:paraId="316F0232" w14:textId="77777777" w:rsidR="00A04254" w:rsidRPr="00B16989" w:rsidRDefault="00A04254">
      <w:pPr>
        <w:rPr>
          <w:b/>
        </w:rPr>
      </w:pPr>
      <w:r w:rsidRPr="00B16989">
        <w:rPr>
          <w:b/>
        </w:rPr>
        <w:t xml:space="preserve">Tea Pot London </w:t>
      </w:r>
    </w:p>
    <w:p w14:paraId="0AB3F95B" w14:textId="77777777" w:rsidR="00A04254" w:rsidRDefault="00A04254">
      <w:r>
        <w:t>Tekannan är inspirerad av de japanska traditionerna där brygga te sk</w:t>
      </w:r>
      <w:r w:rsidR="00F32081">
        <w:t>a ta</w:t>
      </w:r>
      <w:r w:rsidR="00204792">
        <w:t xml:space="preserve"> sin</w:t>
      </w:r>
      <w:r w:rsidR="00F32081">
        <w:t xml:space="preserve"> tid. </w:t>
      </w:r>
      <w:r w:rsidR="00204792">
        <w:t>Tekannan är</w:t>
      </w:r>
      <w:r w:rsidR="00F32081">
        <w:t xml:space="preserve"> gedigen – tillverkad</w:t>
      </w:r>
      <w:r>
        <w:t xml:space="preserve"> i </w:t>
      </w:r>
      <w:r w:rsidR="00F32081">
        <w:t>massivt</w:t>
      </w:r>
      <w:r>
        <w:t xml:space="preserve"> gjutjärn.</w:t>
      </w:r>
    </w:p>
    <w:p w14:paraId="3571CC96" w14:textId="77777777" w:rsidR="00A04254" w:rsidRDefault="00A04254">
      <w:r>
        <w:t>Rek pris</w:t>
      </w:r>
      <w:r w:rsidR="00B16989">
        <w:t xml:space="preserve"> 499 SEK</w:t>
      </w:r>
    </w:p>
    <w:p w14:paraId="69C256A1" w14:textId="77777777" w:rsidR="00204792" w:rsidRDefault="00204792"/>
    <w:p w14:paraId="5F824AE8" w14:textId="77777777" w:rsidR="00A04254" w:rsidRDefault="00A04254">
      <w:r>
        <w:t>Mått</w:t>
      </w:r>
      <w:r w:rsidR="00B16989">
        <w:t>: 18x16 cm</w:t>
      </w:r>
    </w:p>
    <w:p w14:paraId="2480A01E" w14:textId="3C305BA0" w:rsidR="00A04254" w:rsidRDefault="00A04254">
      <w:r w:rsidRPr="003259F6">
        <w:t>Finns att köpa</w:t>
      </w:r>
      <w:r w:rsidR="00B16989" w:rsidRPr="003259F6">
        <w:t>:</w:t>
      </w:r>
      <w:r w:rsidR="003259F6">
        <w:t xml:space="preserve"> Hos bland andra designonline.se samt kitchenetc.se</w:t>
      </w:r>
    </w:p>
    <w:p w14:paraId="758B5FB5" w14:textId="77777777" w:rsidR="00B16989" w:rsidRDefault="00B16989">
      <w:r>
        <w:t>Finns i färgerna svart och grön</w:t>
      </w:r>
    </w:p>
    <w:p w14:paraId="7EE3A786" w14:textId="77777777" w:rsidR="00A04254" w:rsidRDefault="00A04254"/>
    <w:p w14:paraId="7E9EBAC9" w14:textId="77777777" w:rsidR="00A04254" w:rsidRPr="00B16989" w:rsidRDefault="00A04254">
      <w:pPr>
        <w:rPr>
          <w:b/>
        </w:rPr>
      </w:pPr>
      <w:proofErr w:type="spellStart"/>
      <w:r w:rsidRPr="00B16989">
        <w:rPr>
          <w:b/>
        </w:rPr>
        <w:t>Trivet</w:t>
      </w:r>
      <w:proofErr w:type="spellEnd"/>
      <w:r w:rsidRPr="00B16989">
        <w:rPr>
          <w:b/>
        </w:rPr>
        <w:t xml:space="preserve"> London</w:t>
      </w:r>
      <w:bookmarkStart w:id="0" w:name="_GoBack"/>
      <w:bookmarkEnd w:id="0"/>
    </w:p>
    <w:p w14:paraId="2A709BA5" w14:textId="77777777" w:rsidR="00A04254" w:rsidRDefault="00A04254">
      <w:proofErr w:type="spellStart"/>
      <w:r>
        <w:t>Trivet</w:t>
      </w:r>
      <w:proofErr w:type="spellEnd"/>
      <w:r>
        <w:t xml:space="preserve"> London är underlägget till Tea Pot London och är också </w:t>
      </w:r>
      <w:proofErr w:type="spellStart"/>
      <w:r>
        <w:t>inpsirerat</w:t>
      </w:r>
      <w:proofErr w:type="spellEnd"/>
      <w:r>
        <w:t xml:space="preserve"> av Japan. Det är tillverkat i genuint gjutjärn och funkar lika bra som grytunderlägg till varma grytor och kastruller. </w:t>
      </w:r>
    </w:p>
    <w:p w14:paraId="3D0FCEB3" w14:textId="77777777" w:rsidR="00A04254" w:rsidRDefault="00A04254">
      <w:r>
        <w:t>Rek pris</w:t>
      </w:r>
      <w:r w:rsidR="00B16989">
        <w:t>: 129 SEK</w:t>
      </w:r>
    </w:p>
    <w:p w14:paraId="227986FD" w14:textId="77777777" w:rsidR="00A04254" w:rsidRDefault="00A04254">
      <w:r>
        <w:t>Mått</w:t>
      </w:r>
      <w:r w:rsidR="00B16989">
        <w:t>: 14x2 cm</w:t>
      </w:r>
    </w:p>
    <w:p w14:paraId="2B3C6935" w14:textId="0DF358EA" w:rsidR="00A04254" w:rsidRDefault="00A04254">
      <w:r w:rsidRPr="003259F6">
        <w:t>Finns att köpa</w:t>
      </w:r>
      <w:r w:rsidR="003259F6" w:rsidRPr="003259F6">
        <w:t xml:space="preserve">: Hos bland andra designonline.se samt </w:t>
      </w:r>
      <w:r w:rsidR="0071128E" w:rsidRPr="0071128E">
        <w:t>koketc.se</w:t>
      </w:r>
    </w:p>
    <w:p w14:paraId="479CF32A" w14:textId="77777777" w:rsidR="00B16989" w:rsidRDefault="00B16989" w:rsidP="00B16989">
      <w:r>
        <w:t>Finns i färgerna svart och grön</w:t>
      </w:r>
    </w:p>
    <w:p w14:paraId="6B297516" w14:textId="77777777" w:rsidR="00A04254" w:rsidRDefault="00A04254"/>
    <w:p w14:paraId="307DBD3C" w14:textId="77777777" w:rsidR="00A04254" w:rsidRPr="00B16989" w:rsidRDefault="00A04254">
      <w:pPr>
        <w:rPr>
          <w:b/>
        </w:rPr>
      </w:pPr>
      <w:r w:rsidRPr="00B16989">
        <w:rPr>
          <w:b/>
        </w:rPr>
        <w:t>Cup London</w:t>
      </w:r>
    </w:p>
    <w:p w14:paraId="62D18488" w14:textId="77777777" w:rsidR="00A04254" w:rsidRDefault="00A04254">
      <w:r>
        <w:t xml:space="preserve">Cup London är låga koppar i gjutjärn. De är precis som sina släktingar i serien inspirerade av japanska testunder. De inbjuder till </w:t>
      </w:r>
      <w:r w:rsidR="00B16989">
        <w:t xml:space="preserve">att </w:t>
      </w:r>
      <w:r>
        <w:t xml:space="preserve">sitta ner och </w:t>
      </w:r>
      <w:r w:rsidR="00B16989">
        <w:t xml:space="preserve">njuta. För att teet ska hålla rätt temperatur är kopparnas volym mindre och ska istället fyllas på flera gånger. </w:t>
      </w:r>
    </w:p>
    <w:p w14:paraId="1AD6382A" w14:textId="77777777" w:rsidR="00B16989" w:rsidRDefault="00B16989" w:rsidP="00B16989">
      <w:r>
        <w:t>Rek pris: 79 SEK</w:t>
      </w:r>
    </w:p>
    <w:p w14:paraId="2735662C" w14:textId="77777777" w:rsidR="00B16989" w:rsidRDefault="00B16989" w:rsidP="00B16989">
      <w:r>
        <w:t>Mått: 8x6 cm</w:t>
      </w:r>
    </w:p>
    <w:p w14:paraId="469D6154" w14:textId="190B029A" w:rsidR="00B16989" w:rsidRDefault="00B16989" w:rsidP="00B16989">
      <w:r w:rsidRPr="003259F6">
        <w:t>Finns att köpa:</w:t>
      </w:r>
      <w:r w:rsidR="003259F6" w:rsidRPr="003259F6">
        <w:t xml:space="preserve"> Hos bland andra designonline.se </w:t>
      </w:r>
      <w:r w:rsidR="003259F6" w:rsidRPr="0071128E">
        <w:t xml:space="preserve">samt </w:t>
      </w:r>
      <w:r w:rsidR="0071128E" w:rsidRPr="0071128E">
        <w:t>koketc.se</w:t>
      </w:r>
    </w:p>
    <w:p w14:paraId="1EABA7F6" w14:textId="77777777" w:rsidR="00B16989" w:rsidRDefault="00B16989" w:rsidP="00B16989">
      <w:r>
        <w:t>Finns i färgerna svart och grön</w:t>
      </w:r>
    </w:p>
    <w:p w14:paraId="3A57570B" w14:textId="77777777" w:rsidR="00A04254" w:rsidRDefault="00A04254"/>
    <w:p w14:paraId="43B31032" w14:textId="77777777" w:rsidR="00A04254" w:rsidRPr="00B16989" w:rsidRDefault="00A04254">
      <w:pPr>
        <w:rPr>
          <w:b/>
        </w:rPr>
      </w:pPr>
      <w:proofErr w:type="spellStart"/>
      <w:r w:rsidRPr="00B16989">
        <w:rPr>
          <w:b/>
        </w:rPr>
        <w:t>Mug</w:t>
      </w:r>
      <w:proofErr w:type="spellEnd"/>
      <w:r w:rsidRPr="00B16989">
        <w:rPr>
          <w:b/>
        </w:rPr>
        <w:t xml:space="preserve"> and </w:t>
      </w:r>
      <w:proofErr w:type="spellStart"/>
      <w:r w:rsidRPr="00B16989">
        <w:rPr>
          <w:b/>
        </w:rPr>
        <w:t>plate</w:t>
      </w:r>
      <w:proofErr w:type="spellEnd"/>
      <w:r w:rsidRPr="00B16989">
        <w:rPr>
          <w:b/>
        </w:rPr>
        <w:t xml:space="preserve"> Jade</w:t>
      </w:r>
    </w:p>
    <w:p w14:paraId="478127C7" w14:textId="77777777" w:rsidR="00B16989" w:rsidRDefault="00B16989">
      <w:r w:rsidRPr="00B16989">
        <w:t>Kopp med fat</w:t>
      </w:r>
      <w:r>
        <w:t xml:space="preserve"> Jade är en mugg framtagen för den njutbara fikan. </w:t>
      </w:r>
      <w:r w:rsidR="00F32081">
        <w:t>Setet</w:t>
      </w:r>
      <w:r>
        <w:t xml:space="preserve"> är stabilt och massivt för att inbjuda till att sitta ner och dricka sin kopp kaffe eller te. </w:t>
      </w:r>
    </w:p>
    <w:p w14:paraId="40DFE06C" w14:textId="77777777" w:rsidR="00B16989" w:rsidRDefault="00B16989">
      <w:r>
        <w:t>Rek pris: 149 kr</w:t>
      </w:r>
    </w:p>
    <w:p w14:paraId="67B174FC" w14:textId="77777777" w:rsidR="00B16989" w:rsidRDefault="00B16989">
      <w:r>
        <w:t>Mått: 14x7 cm</w:t>
      </w:r>
    </w:p>
    <w:p w14:paraId="7C9BD867" w14:textId="77777777" w:rsidR="00B16989" w:rsidRDefault="00B16989"/>
    <w:p w14:paraId="01C9F137" w14:textId="77777777" w:rsidR="00A04254" w:rsidRDefault="00B16989">
      <w:r>
        <w:t xml:space="preserve">I samma serie finns även Plate Jade och </w:t>
      </w:r>
      <w:proofErr w:type="spellStart"/>
      <w:r>
        <w:t>bowl</w:t>
      </w:r>
      <w:proofErr w:type="spellEnd"/>
      <w:r>
        <w:t xml:space="preserve"> jade. </w:t>
      </w:r>
    </w:p>
    <w:p w14:paraId="3B377FF5" w14:textId="77777777" w:rsidR="00B16989" w:rsidRDefault="00B16989">
      <w:r>
        <w:t>Rek pris Plate Jade: 249 SEK</w:t>
      </w:r>
    </w:p>
    <w:p w14:paraId="5B349D97" w14:textId="77777777" w:rsidR="00F32081" w:rsidRDefault="00B16989">
      <w:r>
        <w:t xml:space="preserve">Mått </w:t>
      </w:r>
      <w:proofErr w:type="spellStart"/>
      <w:r>
        <w:t>plate</w:t>
      </w:r>
      <w:proofErr w:type="spellEnd"/>
      <w:r>
        <w:t xml:space="preserve"> jade: </w:t>
      </w:r>
      <w:r w:rsidR="00F32081">
        <w:t>diameter</w:t>
      </w:r>
      <w:r w:rsidR="00142BC9">
        <w:t xml:space="preserve"> </w:t>
      </w:r>
      <w:r w:rsidR="00F32081">
        <w:t xml:space="preserve">28 cm </w:t>
      </w:r>
    </w:p>
    <w:p w14:paraId="0C8E948F" w14:textId="77777777" w:rsidR="00F32081" w:rsidRDefault="00F32081"/>
    <w:p w14:paraId="54E5D83D" w14:textId="77777777" w:rsidR="00F32081" w:rsidRDefault="00F32081" w:rsidP="00F32081">
      <w:r>
        <w:t>Rek pris Bowl Jade: 99 SEK</w:t>
      </w:r>
    </w:p>
    <w:p w14:paraId="10A56F09" w14:textId="4E9B3874" w:rsidR="00F32081" w:rsidRDefault="003259F6" w:rsidP="00F32081">
      <w:r>
        <w:t xml:space="preserve">Mått Bowl Jade: </w:t>
      </w:r>
      <w:r w:rsidR="00F32081">
        <w:t xml:space="preserve">15x6 cm       </w:t>
      </w:r>
    </w:p>
    <w:p w14:paraId="7497D4BA" w14:textId="079B29EA" w:rsidR="009A3E75" w:rsidRDefault="009A3E75" w:rsidP="009A3E75">
      <w:r w:rsidRPr="0071128E">
        <w:t>Finns att köpa:</w:t>
      </w:r>
      <w:r w:rsidR="003259F6" w:rsidRPr="0071128E">
        <w:t xml:space="preserve"> Hos bland andra </w:t>
      </w:r>
      <w:r w:rsidR="0071128E" w:rsidRPr="0071128E">
        <w:t xml:space="preserve">designonline.se samt </w:t>
      </w:r>
      <w:bookmarkStart w:id="1" w:name="OLE_LINK1"/>
      <w:bookmarkStart w:id="2" w:name="OLE_LINK2"/>
      <w:r w:rsidR="0071128E" w:rsidRPr="0071128E">
        <w:t>kok</w:t>
      </w:r>
      <w:r w:rsidR="003259F6" w:rsidRPr="0071128E">
        <w:t>etc.se</w:t>
      </w:r>
    </w:p>
    <w:bookmarkEnd w:id="1"/>
    <w:bookmarkEnd w:id="2"/>
    <w:p w14:paraId="35A15BB3" w14:textId="688C975E" w:rsidR="008E28ED" w:rsidRDefault="008E28ED"/>
    <w:sectPr w:rsidR="008E28ED" w:rsidSect="00807964">
      <w:headerReference w:type="default" r:id="rId7"/>
      <w:pgSz w:w="11900" w:h="16840"/>
      <w:pgMar w:top="1135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69295A" w14:textId="77777777" w:rsidR="00807964" w:rsidRDefault="00807964" w:rsidP="00807964">
      <w:r>
        <w:separator/>
      </w:r>
    </w:p>
  </w:endnote>
  <w:endnote w:type="continuationSeparator" w:id="0">
    <w:p w14:paraId="04BA7BC5" w14:textId="77777777" w:rsidR="00807964" w:rsidRDefault="00807964" w:rsidP="00807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283652" w14:textId="77777777" w:rsidR="00807964" w:rsidRDefault="00807964" w:rsidP="00807964">
      <w:r>
        <w:separator/>
      </w:r>
    </w:p>
  </w:footnote>
  <w:footnote w:type="continuationSeparator" w:id="0">
    <w:p w14:paraId="5833C90D" w14:textId="77777777" w:rsidR="00807964" w:rsidRDefault="00807964" w:rsidP="008079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03776E" w14:textId="52C301AA" w:rsidR="00807964" w:rsidRDefault="00807964">
    <w:pPr>
      <w:pStyle w:val="Sidhuvud"/>
    </w:pPr>
    <w:r>
      <w:rPr>
        <w:noProof/>
      </w:rPr>
      <w:drawing>
        <wp:inline distT="0" distB="0" distL="0" distR="0" wp14:anchorId="1E23A835" wp14:editId="6F3485E3">
          <wp:extent cx="909955" cy="909955"/>
          <wp:effectExtent l="0" t="0" r="4445" b="4445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y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955" cy="909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ED"/>
    <w:rsid w:val="00005F31"/>
    <w:rsid w:val="001170DD"/>
    <w:rsid w:val="00142BC9"/>
    <w:rsid w:val="001C36EB"/>
    <w:rsid w:val="00204792"/>
    <w:rsid w:val="003259F6"/>
    <w:rsid w:val="003F763B"/>
    <w:rsid w:val="0045276B"/>
    <w:rsid w:val="004577D4"/>
    <w:rsid w:val="005061B8"/>
    <w:rsid w:val="00510F53"/>
    <w:rsid w:val="0071128E"/>
    <w:rsid w:val="00807964"/>
    <w:rsid w:val="00822561"/>
    <w:rsid w:val="008E28ED"/>
    <w:rsid w:val="009A3E75"/>
    <w:rsid w:val="00A04254"/>
    <w:rsid w:val="00B16989"/>
    <w:rsid w:val="00F32081"/>
    <w:rsid w:val="00FB7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CDF66B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80796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807964"/>
  </w:style>
  <w:style w:type="paragraph" w:styleId="Sidfot">
    <w:name w:val="footer"/>
    <w:basedOn w:val="Normal"/>
    <w:link w:val="SidfotChar"/>
    <w:uiPriority w:val="99"/>
    <w:unhideWhenUsed/>
    <w:rsid w:val="0080796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807964"/>
  </w:style>
  <w:style w:type="paragraph" w:styleId="Bubbeltext">
    <w:name w:val="Balloon Text"/>
    <w:basedOn w:val="Normal"/>
    <w:link w:val="BubbeltextChar"/>
    <w:uiPriority w:val="99"/>
    <w:semiHidden/>
    <w:unhideWhenUsed/>
    <w:rsid w:val="00807964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80796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80796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807964"/>
  </w:style>
  <w:style w:type="paragraph" w:styleId="Sidfot">
    <w:name w:val="footer"/>
    <w:basedOn w:val="Normal"/>
    <w:link w:val="SidfotChar"/>
    <w:uiPriority w:val="99"/>
    <w:unhideWhenUsed/>
    <w:rsid w:val="0080796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807964"/>
  </w:style>
  <w:style w:type="paragraph" w:styleId="Bubbeltext">
    <w:name w:val="Balloon Text"/>
    <w:basedOn w:val="Normal"/>
    <w:link w:val="BubbeltextChar"/>
    <w:uiPriority w:val="99"/>
    <w:semiHidden/>
    <w:unhideWhenUsed/>
    <w:rsid w:val="00807964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80796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301</Words>
  <Characters>1599</Characters>
  <Application>Microsoft Macintosh Word</Application>
  <DocSecurity>0</DocSecurity>
  <Lines>13</Lines>
  <Paragraphs>3</Paragraphs>
  <ScaleCrop>false</ScaleCrop>
  <Company>Valentin</Company>
  <LinksUpToDate>false</LinksUpToDate>
  <CharactersWithSpaces>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Nilsson</dc:creator>
  <cp:keywords/>
  <dc:description/>
  <cp:lastModifiedBy>Ida Nilsson</cp:lastModifiedBy>
  <cp:revision>6</cp:revision>
  <dcterms:created xsi:type="dcterms:W3CDTF">2017-02-21T13:03:00Z</dcterms:created>
  <dcterms:modified xsi:type="dcterms:W3CDTF">2017-02-28T09:16:00Z</dcterms:modified>
</cp:coreProperties>
</file>