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F" w:rsidRPr="005C7732" w:rsidRDefault="005500C0" w:rsidP="00642FC0">
      <w:r w:rsidRPr="005500C0">
        <w:rPr>
          <w:b/>
          <w:i/>
          <w:noProof/>
          <w:sz w:val="28"/>
          <w:lang w:eastAsia="da-DK"/>
        </w:rPr>
        <w:drawing>
          <wp:anchor distT="0" distB="0" distL="114300" distR="114300" simplePos="0" relativeHeight="251658240" behindDoc="0" locked="0" layoutInCell="1" allowOverlap="1" wp14:anchorId="5F178BCE" wp14:editId="255B37AD">
            <wp:simplePos x="0" y="0"/>
            <wp:positionH relativeFrom="column">
              <wp:posOffset>3851275</wp:posOffset>
            </wp:positionH>
            <wp:positionV relativeFrom="paragraph">
              <wp:posOffset>939800</wp:posOffset>
            </wp:positionV>
            <wp:extent cx="2614930" cy="1750695"/>
            <wp:effectExtent l="0" t="0" r="0" b="190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fjord_fotograferende_ms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ECA" w:rsidRPr="005500C0">
        <w:rPr>
          <w:rFonts w:ascii="Arial" w:hAnsi="Arial" w:cs="Arial"/>
          <w:i/>
          <w:sz w:val="20"/>
        </w:rPr>
        <w:t>Pressemeddelelse fra Grøn</w:t>
      </w:r>
      <w:r w:rsidR="00B06903" w:rsidRPr="005500C0">
        <w:rPr>
          <w:rFonts w:ascii="Arial" w:hAnsi="Arial" w:cs="Arial"/>
          <w:i/>
          <w:sz w:val="20"/>
        </w:rPr>
        <w:t>lands Rejsebureau</w:t>
      </w:r>
      <w:r w:rsidR="00811ECE">
        <w:rPr>
          <w:rFonts w:ascii="Arial" w:hAnsi="Arial" w:cs="Arial"/>
          <w:i/>
          <w:sz w:val="20"/>
        </w:rPr>
        <w:t>,</w:t>
      </w:r>
      <w:r w:rsidR="00B06903" w:rsidRPr="00BC1E97">
        <w:rPr>
          <w:rFonts w:ascii="Arial" w:hAnsi="Arial" w:cs="Arial"/>
          <w:i/>
          <w:sz w:val="20"/>
        </w:rPr>
        <w:t xml:space="preserve"> </w:t>
      </w:r>
      <w:r w:rsidR="003C5D0A">
        <w:rPr>
          <w:rFonts w:ascii="Arial" w:hAnsi="Arial" w:cs="Arial"/>
          <w:i/>
          <w:sz w:val="20"/>
        </w:rPr>
        <w:t>2</w:t>
      </w:r>
      <w:r w:rsidR="00BC1E97" w:rsidRPr="00BC1E97">
        <w:rPr>
          <w:rFonts w:ascii="Arial" w:hAnsi="Arial" w:cs="Arial"/>
          <w:i/>
          <w:sz w:val="20"/>
        </w:rPr>
        <w:t xml:space="preserve">. </w:t>
      </w:r>
      <w:r w:rsidR="003C5D0A">
        <w:rPr>
          <w:rFonts w:ascii="Arial" w:hAnsi="Arial" w:cs="Arial"/>
          <w:i/>
          <w:sz w:val="20"/>
        </w:rPr>
        <w:t>april</w:t>
      </w:r>
      <w:bookmarkStart w:id="0" w:name="_GoBack"/>
      <w:bookmarkEnd w:id="0"/>
      <w:r w:rsidR="00BD39E9" w:rsidRPr="005500C0">
        <w:rPr>
          <w:rFonts w:ascii="Arial" w:hAnsi="Arial" w:cs="Arial"/>
          <w:i/>
          <w:sz w:val="20"/>
        </w:rPr>
        <w:t xml:space="preserve"> 2014</w:t>
      </w:r>
      <w:r w:rsidR="00770ECA" w:rsidRPr="006B1404">
        <w:rPr>
          <w:rFonts w:ascii="Arial" w:hAnsi="Arial" w:cs="Arial"/>
          <w:b/>
          <w:sz w:val="28"/>
        </w:rPr>
        <w:br/>
      </w:r>
      <w:r w:rsidR="006B1404" w:rsidRPr="006B1404">
        <w:rPr>
          <w:rFonts w:ascii="Arial" w:hAnsi="Arial" w:cs="Arial"/>
          <w:b/>
          <w:sz w:val="28"/>
        </w:rPr>
        <w:br/>
      </w:r>
      <w:r w:rsidR="00B06903" w:rsidRPr="00270D5C">
        <w:rPr>
          <w:b/>
          <w:sz w:val="28"/>
        </w:rPr>
        <w:t>Grønlands Rejsebureau har haft et stærk</w:t>
      </w:r>
      <w:r w:rsidR="00B06903">
        <w:rPr>
          <w:b/>
          <w:sz w:val="28"/>
        </w:rPr>
        <w:t>t</w:t>
      </w:r>
      <w:r w:rsidR="00B06903" w:rsidRPr="00270D5C">
        <w:rPr>
          <w:b/>
          <w:sz w:val="28"/>
        </w:rPr>
        <w:t xml:space="preserve"> 2013 </w:t>
      </w:r>
      <w:r w:rsidR="00B06903">
        <w:rPr>
          <w:b/>
          <w:sz w:val="28"/>
        </w:rPr>
        <w:br/>
      </w:r>
      <w:r w:rsidR="00B06903">
        <w:rPr>
          <w:b/>
          <w:sz w:val="28"/>
        </w:rPr>
        <w:br/>
      </w:r>
      <w:r w:rsidR="00B06903">
        <w:rPr>
          <w:b/>
        </w:rPr>
        <w:t>Rejsebranchen</w:t>
      </w:r>
      <w:r w:rsidR="008D6DAB">
        <w:rPr>
          <w:b/>
        </w:rPr>
        <w:t xml:space="preserve"> har haft hårde år, men en skarp</w:t>
      </w:r>
      <w:r w:rsidR="00B06903">
        <w:rPr>
          <w:b/>
        </w:rPr>
        <w:t xml:space="preserve"> indsats har sikret, at Grønlands Rejsebureau fortsat er en sund og moderne virksomhed i vækst.</w:t>
      </w:r>
      <w:r w:rsidR="00B06903">
        <w:t xml:space="preserve"> </w:t>
      </w:r>
      <w:r w:rsidR="00B06903">
        <w:br/>
      </w:r>
      <w:r w:rsidR="00B06903">
        <w:br/>
      </w:r>
      <w:r w:rsidR="00B06903" w:rsidRPr="00642FC0">
        <w:t xml:space="preserve">På den netop afholdte generalforsamling </w:t>
      </w:r>
      <w:r w:rsidR="00DE73B3">
        <w:t xml:space="preserve">i </w:t>
      </w:r>
      <w:r w:rsidR="00B06903" w:rsidRPr="00642FC0">
        <w:t>Grønlands Rejsebureau kunne sels</w:t>
      </w:r>
      <w:r w:rsidR="00433967">
        <w:t xml:space="preserve">kabets administrerende direktør, Peter Bastrup, </w:t>
      </w:r>
      <w:r w:rsidR="00B06903" w:rsidRPr="00642FC0">
        <w:t xml:space="preserve">fremlægge et stærkt regnskab og et overskud før skat på </w:t>
      </w:r>
      <w:r w:rsidR="004E1E9A" w:rsidRPr="004E1E9A">
        <w:t>4</w:t>
      </w:r>
      <w:r w:rsidR="00404AF1">
        <w:t>,</w:t>
      </w:r>
      <w:r w:rsidR="004E1E9A" w:rsidRPr="004E1E9A">
        <w:t>5</w:t>
      </w:r>
      <w:r w:rsidR="00B06903" w:rsidRPr="004E1E9A">
        <w:t xml:space="preserve"> </w:t>
      </w:r>
      <w:r w:rsidR="00B06903" w:rsidRPr="00642FC0">
        <w:t>millioner</w:t>
      </w:r>
      <w:r w:rsidR="004E1E9A">
        <w:t xml:space="preserve"> kr</w:t>
      </w:r>
      <w:r w:rsidR="00DE73B3">
        <w:t>oner</w:t>
      </w:r>
      <w:r w:rsidR="004E1E9A">
        <w:t xml:space="preserve">. </w:t>
      </w:r>
      <w:r w:rsidR="00B06903" w:rsidRPr="00642FC0">
        <w:t xml:space="preserve">Overskuddet efter skat blev på </w:t>
      </w:r>
      <w:r w:rsidR="004E1E9A" w:rsidRPr="004E1E9A">
        <w:t>2</w:t>
      </w:r>
      <w:r w:rsidR="00404AF1">
        <w:t>,</w:t>
      </w:r>
      <w:r w:rsidR="00DE4386">
        <w:t>8</w:t>
      </w:r>
      <w:r w:rsidR="00B06903" w:rsidRPr="00642FC0">
        <w:t xml:space="preserve">millioner. Det gode resultat </w:t>
      </w:r>
      <w:r w:rsidR="00404AF1">
        <w:t>skyldes</w:t>
      </w:r>
      <w:r w:rsidR="00B06903" w:rsidRPr="00642FC0">
        <w:t xml:space="preserve"> flere kunder</w:t>
      </w:r>
      <w:r w:rsidR="00404AF1">
        <w:t>, en</w:t>
      </w:r>
      <w:r w:rsidR="00B06903" w:rsidRPr="00642FC0">
        <w:t xml:space="preserve"> øget omsætning og ikke mindst en meget dedikeret og målrettet indsats fra selskabets medarbejdere.</w:t>
      </w:r>
      <w:r w:rsidR="00B06903">
        <w:t xml:space="preserve"> </w:t>
      </w:r>
      <w:r w:rsidR="00B06903">
        <w:br/>
      </w:r>
      <w:r w:rsidR="00B06903">
        <w:br/>
      </w:r>
      <w:r w:rsidR="00B06903" w:rsidRPr="00270D5C">
        <w:rPr>
          <w:i/>
        </w:rPr>
        <w:t xml:space="preserve">”Den øgede omsætning kommer primært af en tilgang af nye erhvervs- og privatkunder i </w:t>
      </w:r>
      <w:r w:rsidR="00DE4386">
        <w:rPr>
          <w:i/>
        </w:rPr>
        <w:t xml:space="preserve">Grønland og Danmark. </w:t>
      </w:r>
      <w:r w:rsidR="00B06903" w:rsidRPr="00270D5C">
        <w:rPr>
          <w:i/>
        </w:rPr>
        <w:t>Vi oplever, at specielt kunderne i Grønland er ved at få øje på den gode service og det produkt</w:t>
      </w:r>
      <w:r w:rsidR="00B06903">
        <w:rPr>
          <w:i/>
        </w:rPr>
        <w:t>,</w:t>
      </w:r>
      <w:r w:rsidR="00B06903" w:rsidRPr="00270D5C">
        <w:rPr>
          <w:i/>
        </w:rPr>
        <w:t xml:space="preserve"> Grønlands Rejsebureau tilbyder”,</w:t>
      </w:r>
      <w:r w:rsidR="00B06903">
        <w:t xml:space="preserve"> fortæller Peter Bastrup</w:t>
      </w:r>
      <w:r w:rsidR="00404AF1">
        <w:t>.</w:t>
      </w:r>
      <w:r w:rsidR="00B06903">
        <w:br/>
      </w:r>
      <w:r w:rsidR="00B06903">
        <w:br/>
      </w:r>
      <w:r w:rsidR="00B06903">
        <w:rPr>
          <w:b/>
        </w:rPr>
        <w:t>Selvbetjening til erhvervskunder på ny onlineportal</w:t>
      </w:r>
      <w:r w:rsidR="00B06903">
        <w:br/>
        <w:t>I 2013 kunne Grønlands Rejsebureau tilbyde erhvervskunder, selvstyreinstitutioner og and</w:t>
      </w:r>
      <w:r w:rsidR="00433967">
        <w:t>re offentlige virksomheder den</w:t>
      </w:r>
      <w:r w:rsidR="00B06903">
        <w:t xml:space="preserve"> nye </w:t>
      </w:r>
      <w:r w:rsidR="00433967">
        <w:t>”</w:t>
      </w:r>
      <w:r w:rsidR="00B06903">
        <w:t>NAIA</w:t>
      </w:r>
      <w:r w:rsidR="00433967">
        <w:t>”</w:t>
      </w:r>
      <w:r w:rsidR="00B06903">
        <w:t xml:space="preserve"> online portal. Portalen giver virksomhederne adgang til selv effektivt og billigt at planlægge, booke, bestille og købe rejseydelser, </w:t>
      </w:r>
      <w:r w:rsidR="00F04C56">
        <w:t>og den</w:t>
      </w:r>
      <w:r w:rsidR="00B06903">
        <w:t xml:space="preserve"> enkelt</w:t>
      </w:r>
      <w:r w:rsidR="00F04C56">
        <w:t>e</w:t>
      </w:r>
      <w:r w:rsidR="00B06903">
        <w:t xml:space="preserve"> virksomhed kan selv definere, hvilke rejsepolitikker og regelsæt de enkelte</w:t>
      </w:r>
      <w:r w:rsidR="00642FC0">
        <w:t xml:space="preserve"> medarbejdere må rejse efter. </w:t>
      </w:r>
      <w:r w:rsidR="00B06903">
        <w:t xml:space="preserve">Det gør NAIA til et unikt værktøj til at optimere virksomhedens rejseydelser og få mere ud af rejsebudgettet. </w:t>
      </w:r>
      <w:r w:rsidR="00B06903">
        <w:br/>
      </w:r>
      <w:r w:rsidR="00B06903">
        <w:br/>
      </w:r>
      <w:r w:rsidR="00B06903">
        <w:rPr>
          <w:b/>
        </w:rPr>
        <w:t>Turister rejser oftere i</w:t>
      </w:r>
      <w:r w:rsidR="00B06903" w:rsidRPr="00E87F65">
        <w:rPr>
          <w:b/>
        </w:rPr>
        <w:t xml:space="preserve"> ”skuldersæsonen”</w:t>
      </w:r>
      <w:r w:rsidR="00B06903">
        <w:br/>
        <w:t xml:space="preserve">På turismesiden er der fremgang at spore, når det gælder antallet af udenlandske kunder, og her har Grønlands Rejsebureau i 2013 oplevet en vækst på </w:t>
      </w:r>
      <w:r w:rsidR="00F04C56" w:rsidRPr="00F04C56">
        <w:t>18</w:t>
      </w:r>
      <w:r w:rsidR="00BC1E97">
        <w:t xml:space="preserve"> </w:t>
      </w:r>
      <w:r w:rsidR="00F04C56" w:rsidRPr="00F04C56">
        <w:t>%</w:t>
      </w:r>
      <w:r w:rsidR="00B06903" w:rsidRPr="00F04C56">
        <w:t xml:space="preserve">. </w:t>
      </w:r>
      <w:r w:rsidR="00B06903">
        <w:t>Det er</w:t>
      </w:r>
      <w:r w:rsidR="00425F94">
        <w:t xml:space="preserve"> desuden</w:t>
      </w:r>
      <w:r w:rsidR="00B06903">
        <w:t xml:space="preserve"> meget glædeligt, at turisterne er ved at få øje på de muligheder, som Grønland også tilbyder uden for hø</w:t>
      </w:r>
      <w:r w:rsidR="0001403F">
        <w:t xml:space="preserve">jsæsonen. </w:t>
      </w:r>
      <w:r w:rsidR="0001403F" w:rsidRPr="005C7732">
        <w:t>Grønlands Rejsebureau har</w:t>
      </w:r>
      <w:r w:rsidR="00811ECE" w:rsidRPr="005C7732">
        <w:t xml:space="preserve"> således</w:t>
      </w:r>
      <w:r w:rsidR="0001403F" w:rsidRPr="005C7732">
        <w:t xml:space="preserve"> oplevet en stigning på 57</w:t>
      </w:r>
      <w:r w:rsidR="00811ECE" w:rsidRPr="005C7732">
        <w:t xml:space="preserve"> %</w:t>
      </w:r>
      <w:r w:rsidR="0001403F" w:rsidRPr="005C7732">
        <w:t xml:space="preserve"> fra 2013 til 2014</w:t>
      </w:r>
      <w:r w:rsidR="00811ECE" w:rsidRPr="005C7732">
        <w:t>, når det gælder</w:t>
      </w:r>
      <w:r w:rsidR="0001403F" w:rsidRPr="005C7732">
        <w:t xml:space="preserve"> turister</w:t>
      </w:r>
      <w:r w:rsidR="00811ECE" w:rsidRPr="005C7732">
        <w:t>,</w:t>
      </w:r>
      <w:r w:rsidR="0001403F" w:rsidRPr="005C7732">
        <w:t xml:space="preserve"> der har rejst i foråret.</w:t>
      </w:r>
    </w:p>
    <w:p w:rsidR="00DE4386" w:rsidRDefault="00811ECE" w:rsidP="00642FC0">
      <w:r w:rsidRPr="005C7732">
        <w:t xml:space="preserve">Peter Bastrup udtaler: </w:t>
      </w:r>
      <w:r w:rsidR="000E573F" w:rsidRPr="005C7732">
        <w:br/>
      </w:r>
      <w:r w:rsidRPr="005C7732">
        <w:rPr>
          <w:i/>
        </w:rPr>
        <w:t>”Vi</w:t>
      </w:r>
      <w:r w:rsidR="00E40E06" w:rsidRPr="005C7732">
        <w:rPr>
          <w:i/>
        </w:rPr>
        <w:t xml:space="preserve"> vil </w:t>
      </w:r>
      <w:r w:rsidRPr="005C7732">
        <w:rPr>
          <w:i/>
        </w:rPr>
        <w:t xml:space="preserve">helt sikkert </w:t>
      </w:r>
      <w:r w:rsidR="00E40E06" w:rsidRPr="005C7732">
        <w:rPr>
          <w:i/>
        </w:rPr>
        <w:t>udnytt</w:t>
      </w:r>
      <w:r w:rsidRPr="005C7732">
        <w:rPr>
          <w:i/>
        </w:rPr>
        <w:t>e disse positive tendenser og</w:t>
      </w:r>
      <w:r w:rsidR="00E40E06" w:rsidRPr="005C7732">
        <w:rPr>
          <w:i/>
        </w:rPr>
        <w:t xml:space="preserve"> fremadrettet</w:t>
      </w:r>
      <w:r w:rsidRPr="005C7732">
        <w:rPr>
          <w:i/>
        </w:rPr>
        <w:t xml:space="preserve"> vil vi,</w:t>
      </w:r>
      <w:r w:rsidR="00E40E06" w:rsidRPr="005C7732">
        <w:rPr>
          <w:i/>
        </w:rPr>
        <w:t xml:space="preserve"> sammen med den øvrige Air Greenland koncern</w:t>
      </w:r>
      <w:r w:rsidRPr="005C7732">
        <w:rPr>
          <w:i/>
        </w:rPr>
        <w:t>,</w:t>
      </w:r>
      <w:r w:rsidR="00E40E06" w:rsidRPr="005C7732">
        <w:rPr>
          <w:i/>
        </w:rPr>
        <w:t xml:space="preserve"> målrettet øg</w:t>
      </w:r>
      <w:r w:rsidR="00F04C56" w:rsidRPr="005C7732">
        <w:rPr>
          <w:i/>
        </w:rPr>
        <w:t>e</w:t>
      </w:r>
      <w:r w:rsidR="00E40E06" w:rsidRPr="005C7732">
        <w:rPr>
          <w:i/>
        </w:rPr>
        <w:t xml:space="preserve"> </w:t>
      </w:r>
      <w:r w:rsidRPr="005C7732">
        <w:rPr>
          <w:i/>
        </w:rPr>
        <w:t>vores salgsindsats</w:t>
      </w:r>
      <w:r w:rsidR="00E40E06" w:rsidRPr="005C7732">
        <w:rPr>
          <w:i/>
        </w:rPr>
        <w:t xml:space="preserve"> på markederne udenfor Danmark</w:t>
      </w:r>
      <w:r w:rsidR="00DE4386">
        <w:rPr>
          <w:i/>
        </w:rPr>
        <w:t xml:space="preserve"> og indsatsen for at tiltrække endnu flere turister i skuldersæsonen</w:t>
      </w:r>
      <w:r w:rsidRPr="005C7732">
        <w:rPr>
          <w:i/>
        </w:rPr>
        <w:t>”</w:t>
      </w:r>
      <w:r w:rsidR="00E40E06" w:rsidRPr="005C7732">
        <w:rPr>
          <w:i/>
        </w:rPr>
        <w:t xml:space="preserve">. </w:t>
      </w:r>
      <w:r w:rsidR="00B06903">
        <w:br/>
      </w:r>
      <w:r w:rsidR="00B06903">
        <w:br/>
        <w:t>Det har gennem de sidste to år været muligt at booke sin turistrejse online på Grønlands Rejsebureaus hjemmeside. I 2013 blev 35 % af alle solgte turistrejser i Grønla</w:t>
      </w:r>
      <w:r w:rsidR="000E573F">
        <w:t xml:space="preserve">nds Rejsebureau solgt online. </w:t>
      </w:r>
      <w:r w:rsidR="000E573F">
        <w:br/>
      </w:r>
      <w:r w:rsidR="000E573F">
        <w:br/>
      </w:r>
      <w:r w:rsidR="00B06903">
        <w:lastRenderedPageBreak/>
        <w:t>Grønland</w:t>
      </w:r>
      <w:r>
        <w:t>s Rejsebureau forventer</w:t>
      </w:r>
      <w:r w:rsidR="003C5D0A">
        <w:t>,</w:t>
      </w:r>
      <w:r>
        <w:t xml:space="preserve"> at den</w:t>
      </w:r>
      <w:r w:rsidR="00B06903">
        <w:t xml:space="preserve"> positive trend</w:t>
      </w:r>
      <w:r w:rsidR="00DE73B3">
        <w:t>,</w:t>
      </w:r>
      <w:r w:rsidR="00B06903">
        <w:t xml:space="preserve"> </w:t>
      </w:r>
      <w:r w:rsidR="00F04C56">
        <w:t>både indenfor turisme og erhverv</w:t>
      </w:r>
      <w:r w:rsidR="00DE73B3">
        <w:t>,</w:t>
      </w:r>
      <w:r w:rsidR="00F04C56">
        <w:t xml:space="preserve"> </w:t>
      </w:r>
      <w:r w:rsidR="00B06903">
        <w:t>fortsætter i 2014.</w:t>
      </w:r>
      <w:r w:rsidR="000E573F">
        <w:t xml:space="preserve"> </w:t>
      </w:r>
    </w:p>
    <w:p w:rsidR="00650D71" w:rsidRPr="003C5D0A" w:rsidRDefault="005C7732" w:rsidP="00642FC0">
      <w:pPr>
        <w:rPr>
          <w:i/>
        </w:rPr>
      </w:pPr>
      <w:r>
        <w:br/>
      </w:r>
      <w:r w:rsidR="008D6DAB" w:rsidRPr="003C5D0A">
        <w:rPr>
          <w:i/>
        </w:rPr>
        <w:t>Yderli</w:t>
      </w:r>
      <w:r w:rsidR="00B06903" w:rsidRPr="003C5D0A">
        <w:rPr>
          <w:i/>
        </w:rPr>
        <w:t>gere oplysning</w:t>
      </w:r>
      <w:r w:rsidR="008D6DAB" w:rsidRPr="003C5D0A">
        <w:rPr>
          <w:i/>
        </w:rPr>
        <w:t>er</w:t>
      </w:r>
      <w:r w:rsidR="000E573F" w:rsidRPr="003C5D0A">
        <w:rPr>
          <w:i/>
        </w:rPr>
        <w:t xml:space="preserve"> fås </w:t>
      </w:r>
      <w:r w:rsidRPr="003C5D0A">
        <w:rPr>
          <w:i/>
        </w:rPr>
        <w:t>hos administrerende</w:t>
      </w:r>
      <w:r w:rsidR="00B06903" w:rsidRPr="003C5D0A">
        <w:rPr>
          <w:i/>
        </w:rPr>
        <w:t xml:space="preserve"> direktør Peter Bastrup, mobil +45 28 19 82 27</w:t>
      </w:r>
      <w:r w:rsidRPr="003C5D0A">
        <w:rPr>
          <w:i/>
        </w:rPr>
        <w:t>.</w:t>
      </w:r>
    </w:p>
    <w:sectPr w:rsidR="00650D71" w:rsidRPr="003C5D0A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B4" w:rsidRDefault="00132FB4" w:rsidP="00CD0508">
      <w:pPr>
        <w:spacing w:after="0" w:line="240" w:lineRule="auto"/>
      </w:pPr>
      <w:r>
        <w:separator/>
      </w:r>
    </w:p>
  </w:endnote>
  <w:endnote w:type="continuationSeparator" w:id="0">
    <w:p w:rsidR="00132FB4" w:rsidRDefault="00132FB4" w:rsidP="00CD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06" w:rsidRDefault="00E40E06" w:rsidP="00CD0508">
    <w:pPr>
      <w:pStyle w:val="Sidefod"/>
      <w:pBdr>
        <w:bottom w:val="single" w:sz="12" w:space="1" w:color="auto"/>
      </w:pBdr>
    </w:pPr>
  </w:p>
  <w:p w:rsidR="00E40E06" w:rsidRPr="00811ECE" w:rsidRDefault="00E40E06" w:rsidP="00D15366">
    <w:pPr>
      <w:pStyle w:val="Sidefod"/>
      <w:rPr>
        <w:rFonts w:ascii="Arial" w:hAnsi="Arial" w:cs="Arial"/>
        <w:b/>
        <w:sz w:val="20"/>
      </w:rPr>
    </w:pPr>
    <w:r w:rsidRPr="00BB091C">
      <w:rPr>
        <w:rFonts w:ascii="Arial" w:hAnsi="Arial" w:cs="Arial"/>
        <w:b/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52B21C" wp14:editId="6187ABD2">
              <wp:simplePos x="0" y="0"/>
              <wp:positionH relativeFrom="column">
                <wp:posOffset>3651885</wp:posOffset>
              </wp:positionH>
              <wp:positionV relativeFrom="paragraph">
                <wp:posOffset>104775</wp:posOffset>
              </wp:positionV>
              <wp:extent cx="2374265" cy="666750"/>
              <wp:effectExtent l="0" t="0" r="9525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0E06" w:rsidRPr="00811ECE" w:rsidRDefault="00E40E06" w:rsidP="00D15366">
                          <w:pPr>
                            <w:pStyle w:val="Sidefod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lang w:val="en-US"/>
                            </w:rPr>
                          </w:pPr>
                          <w:r w:rsidRPr="00811ECE">
                            <w:rPr>
                              <w:rFonts w:ascii="Arial" w:hAnsi="Arial" w:cs="Arial"/>
                              <w:b/>
                              <w:sz w:val="20"/>
                              <w:lang w:val="en-US"/>
                            </w:rPr>
                            <w:t>Grønlands Rejsebureau Nuuk</w:t>
                          </w:r>
                        </w:p>
                        <w:p w:rsidR="00E40E06" w:rsidRPr="00811ECE" w:rsidRDefault="00E40E06" w:rsidP="00D15366">
                          <w:pPr>
                            <w:pStyle w:val="Sidefod"/>
                            <w:jc w:val="right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811ECE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6"/>
                              <w:szCs w:val="18"/>
                              <w:u w:val="none"/>
                              <w:lang w:val="en-US"/>
                            </w:rPr>
                            <w:t>Aqqusinersauq</w:t>
                          </w:r>
                          <w:proofErr w:type="spellEnd"/>
                          <w:r w:rsidRPr="00811ECE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6"/>
                              <w:szCs w:val="18"/>
                              <w:u w:val="none"/>
                              <w:lang w:val="en-US"/>
                            </w:rPr>
                            <w:t xml:space="preserve"> 3-5 | P.O Box 330</w:t>
                          </w:r>
                          <w:r w:rsidRPr="00811ECE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6"/>
                              <w:szCs w:val="18"/>
                              <w:u w:val="none"/>
                              <w:lang w:val="en-US"/>
                            </w:rPr>
                            <w:br/>
                            <w:t xml:space="preserve">GL – 3900 Nuuk | </w:t>
                          </w:r>
                          <w:proofErr w:type="spellStart"/>
                          <w:r w:rsidRPr="00811ECE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6"/>
                              <w:szCs w:val="18"/>
                              <w:u w:val="none"/>
                              <w:lang w:val="en-US"/>
                            </w:rPr>
                            <w:t>Tlf</w:t>
                          </w:r>
                          <w:proofErr w:type="spellEnd"/>
                          <w:r w:rsidRPr="00811ECE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6"/>
                              <w:szCs w:val="18"/>
                              <w:u w:val="none"/>
                              <w:lang w:val="en-US"/>
                            </w:rPr>
                            <w:t xml:space="preserve">. </w:t>
                          </w:r>
                          <w:r w:rsidRPr="00811EC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+299 34 85 85</w:t>
                          </w:r>
                          <w:r w:rsidRPr="00811ECE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6"/>
                              <w:szCs w:val="18"/>
                              <w:u w:val="none"/>
                            </w:rPr>
                            <w:br/>
                          </w:r>
                          <w:r w:rsidRPr="00811EC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nuuk@grb.gl </w:t>
                          </w:r>
                          <w:r w:rsidRPr="00811ECE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6"/>
                              <w:szCs w:val="18"/>
                              <w:u w:val="none"/>
                            </w:rPr>
                            <w:t xml:space="preserve">| </w:t>
                          </w:r>
                          <w:r w:rsidRPr="00811ECE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greenland-travel.</w:t>
                          </w:r>
                          <w:r w:rsidRPr="00811ECE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6"/>
                              <w:szCs w:val="18"/>
                              <w:u w:val="none"/>
                            </w:rPr>
                            <w:t>gl</w:t>
                          </w:r>
                        </w:p>
                        <w:p w:rsidR="00E40E06" w:rsidRPr="00C63794" w:rsidRDefault="00E40E06" w:rsidP="00D153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87.55pt;margin-top:8.25pt;width:186.95pt;height:52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nCJAIAAB4EAAAOAAAAZHJzL2Uyb0RvYy54bWysU9tu2zAMfR+wfxD0vthxc2mNOEWXLsOA&#10;7gK0+wBZlmOhkqhJSuzs60fJaRp0b8P0IIgidUQeHq5uB63IQTgvwVR0OskpEYZDI82uoj+fth+u&#10;KfGBmYYpMKKiR+Hp7fr9u1VvS1FAB6oRjiCI8WVvK9qFYMss87wTmvkJWGHQ2YLTLKDpdlnjWI/o&#10;WmVFni+yHlxjHXDhPd7ej066TvhtK3j43rZeBKIqirmFtLu013HP1itW7hyzneSnNNg/ZKGZNPjp&#10;GeqeBUb2Tv4FpSV34KENEw46g7aVXKQasJpp/qaax45ZkWpBcrw90+T/Hyz/dvjhiGwqepUvKTFM&#10;Y5OexLMPrVCBFJGg3voS4x4tRobhIwzY6FSstw/Anz0xsOmY2Yk756DvBGswwWl8mV08HXF8BKn7&#10;r9DgP2wfIAENrdORPeSDIDo26nhujhgC4XhZXC1nxWJOCUffYrFYzlP3Mla+vLbOh88CNImHijps&#10;fkJnhwcfYjasfAmJn3lQstlKpZLhdvVGOXJgKJRtWqmAN2HKkL6iN/NinpANxPdJQ1oGFLKSuqLX&#10;eVyjtCIbn0yTQgKTajxjJsqc6ImMjNyEoR4wMHJWQ3NEohyMgsUBw0MH7jclPYq1ov7XnjlBifpi&#10;kOyb6WwW1Z2M2XxZoOEuPfWlhxmOUBUNlIzHTUgTEXkwcIdNaWXi6zWTU64owkTjaWCiyi/tFPU6&#10;1us/AAAA//8DAFBLAwQUAAYACAAAACEAbfFOs90AAAAKAQAADwAAAGRycy9kb3ducmV2LnhtbEyP&#10;S0+EQBCE7yb+h0mbeHMHiOwDGTbGhGjCaR8/YIDmEZgewsyy+O9tT3rsqi/VVelxNaNYcHa9JQXh&#10;JgCBVNm6p1bB9ZK/7EE4r6nWoyVU8I0OjtnjQ6qT2t7phMvZt4JDyCVaQef9lEjpqg6Ndhs7IbHX&#10;2Nloz+fcynrWdw43o4yCYCuN7ok/dHrCjw6r4XwzCr6KKm+iwjSLH0IzFKfyM292Sj0/re9vIDyu&#10;/g+G3/pcHTLuVNob1U6MCuJdHDLKxjYGwcDh9cDjShaiMAaZpfL/hOwHAAD//wMAUEsBAi0AFAAG&#10;AAgAAAAhALaDOJL+AAAA4QEAABMAAAAAAAAAAAAAAAAAAAAAAFtDb250ZW50X1R5cGVzXS54bWxQ&#10;SwECLQAUAAYACAAAACEAOP0h/9YAAACUAQAACwAAAAAAAAAAAAAAAAAvAQAAX3JlbHMvLnJlbHNQ&#10;SwECLQAUAAYACAAAACEAyGNZwiQCAAAeBAAADgAAAAAAAAAAAAAAAAAuAgAAZHJzL2Uyb0RvYy54&#10;bWxQSwECLQAUAAYACAAAACEAbfFOs90AAAAKAQAADwAAAAAAAAAAAAAAAAB+BAAAZHJzL2Rvd25y&#10;ZXYueG1sUEsFBgAAAAAEAAQA8wAAAIgFAAAAAA==&#10;" stroked="f">
              <v:textbox>
                <w:txbxContent>
                  <w:p w:rsidR="00E40E06" w:rsidRPr="00811ECE" w:rsidRDefault="00E40E06" w:rsidP="00D15366">
                    <w:pPr>
                      <w:pStyle w:val="Sidefod"/>
                      <w:jc w:val="right"/>
                      <w:rPr>
                        <w:rFonts w:ascii="Arial" w:hAnsi="Arial" w:cs="Arial"/>
                        <w:b/>
                        <w:sz w:val="20"/>
                        <w:lang w:val="en-US"/>
                      </w:rPr>
                    </w:pPr>
                    <w:r w:rsidRPr="00811ECE">
                      <w:rPr>
                        <w:rFonts w:ascii="Arial" w:hAnsi="Arial" w:cs="Arial"/>
                        <w:b/>
                        <w:sz w:val="20"/>
                        <w:lang w:val="en-US"/>
                      </w:rPr>
                      <w:t>Grønlands Rejsebureau Nuuk</w:t>
                    </w:r>
                  </w:p>
                  <w:p w:rsidR="00E40E06" w:rsidRPr="00811ECE" w:rsidRDefault="00E40E06" w:rsidP="00D15366">
                    <w:pPr>
                      <w:pStyle w:val="Sidefod"/>
                      <w:jc w:val="right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proofErr w:type="spellStart"/>
                    <w:r w:rsidRPr="00811ECE">
                      <w:rPr>
                        <w:rStyle w:val="Hyperlink"/>
                        <w:rFonts w:ascii="Arial" w:hAnsi="Arial" w:cs="Arial"/>
                        <w:color w:val="auto"/>
                        <w:sz w:val="16"/>
                        <w:szCs w:val="18"/>
                        <w:u w:val="none"/>
                        <w:lang w:val="en-US"/>
                      </w:rPr>
                      <w:t>Aqqusinersauq</w:t>
                    </w:r>
                    <w:proofErr w:type="spellEnd"/>
                    <w:r w:rsidRPr="00811ECE">
                      <w:rPr>
                        <w:rStyle w:val="Hyperlink"/>
                        <w:rFonts w:ascii="Arial" w:hAnsi="Arial" w:cs="Arial"/>
                        <w:color w:val="auto"/>
                        <w:sz w:val="16"/>
                        <w:szCs w:val="18"/>
                        <w:u w:val="none"/>
                        <w:lang w:val="en-US"/>
                      </w:rPr>
                      <w:t xml:space="preserve"> 3-5 | P.O Box 330</w:t>
                    </w:r>
                    <w:r w:rsidRPr="00811ECE">
                      <w:rPr>
                        <w:rStyle w:val="Hyperlink"/>
                        <w:rFonts w:ascii="Arial" w:hAnsi="Arial" w:cs="Arial"/>
                        <w:color w:val="auto"/>
                        <w:sz w:val="16"/>
                        <w:szCs w:val="18"/>
                        <w:u w:val="none"/>
                        <w:lang w:val="en-US"/>
                      </w:rPr>
                      <w:br/>
                      <w:t xml:space="preserve">GL – 3900 Nuuk | </w:t>
                    </w:r>
                    <w:proofErr w:type="spellStart"/>
                    <w:r w:rsidRPr="00811ECE">
                      <w:rPr>
                        <w:rStyle w:val="Hyperlink"/>
                        <w:rFonts w:ascii="Arial" w:hAnsi="Arial" w:cs="Arial"/>
                        <w:color w:val="auto"/>
                        <w:sz w:val="16"/>
                        <w:szCs w:val="18"/>
                        <w:u w:val="none"/>
                        <w:lang w:val="en-US"/>
                      </w:rPr>
                      <w:t>Tlf</w:t>
                    </w:r>
                    <w:proofErr w:type="spellEnd"/>
                    <w:r w:rsidRPr="00811ECE">
                      <w:rPr>
                        <w:rStyle w:val="Hyperlink"/>
                        <w:rFonts w:ascii="Arial" w:hAnsi="Arial" w:cs="Arial"/>
                        <w:color w:val="auto"/>
                        <w:sz w:val="16"/>
                        <w:szCs w:val="18"/>
                        <w:u w:val="none"/>
                        <w:lang w:val="en-US"/>
                      </w:rPr>
                      <w:t xml:space="preserve">. </w:t>
                    </w:r>
                    <w:r w:rsidRPr="00811ECE">
                      <w:rPr>
                        <w:rFonts w:ascii="Arial" w:hAnsi="Arial" w:cs="Arial"/>
                        <w:sz w:val="16"/>
                        <w:szCs w:val="18"/>
                      </w:rPr>
                      <w:t>+299 34 85 85</w:t>
                    </w:r>
                    <w:r w:rsidRPr="00811ECE">
                      <w:rPr>
                        <w:rStyle w:val="Hyperlink"/>
                        <w:rFonts w:ascii="Arial" w:hAnsi="Arial" w:cs="Arial"/>
                        <w:color w:val="auto"/>
                        <w:sz w:val="16"/>
                        <w:szCs w:val="18"/>
                        <w:u w:val="none"/>
                      </w:rPr>
                      <w:br/>
                    </w:r>
                    <w:r w:rsidRPr="00811ECE">
                      <w:rPr>
                        <w:rFonts w:ascii="Arial" w:hAnsi="Arial" w:cs="Arial"/>
                        <w:sz w:val="16"/>
                        <w:szCs w:val="18"/>
                      </w:rPr>
                      <w:t xml:space="preserve">nuuk@grb.gl </w:t>
                    </w:r>
                    <w:r w:rsidRPr="00811ECE">
                      <w:rPr>
                        <w:rStyle w:val="Hyperlink"/>
                        <w:rFonts w:ascii="Arial" w:hAnsi="Arial" w:cs="Arial"/>
                        <w:color w:val="auto"/>
                        <w:sz w:val="16"/>
                        <w:szCs w:val="18"/>
                        <w:u w:val="none"/>
                      </w:rPr>
                      <w:t xml:space="preserve">| </w:t>
                    </w:r>
                    <w:r w:rsidRPr="00811ECE">
                      <w:rPr>
                        <w:rFonts w:ascii="Arial" w:hAnsi="Arial" w:cs="Arial"/>
                        <w:sz w:val="16"/>
                        <w:szCs w:val="18"/>
                      </w:rPr>
                      <w:t>greenland-travel.</w:t>
                    </w:r>
                    <w:r w:rsidRPr="00811ECE">
                      <w:rPr>
                        <w:rStyle w:val="Hyperlink"/>
                        <w:rFonts w:ascii="Arial" w:hAnsi="Arial" w:cs="Arial"/>
                        <w:color w:val="auto"/>
                        <w:sz w:val="16"/>
                        <w:szCs w:val="18"/>
                        <w:u w:val="none"/>
                      </w:rPr>
                      <w:t>gl</w:t>
                    </w:r>
                  </w:p>
                  <w:p w:rsidR="00E40E06" w:rsidRPr="00C63794" w:rsidRDefault="00E40E06" w:rsidP="00D15366"/>
                </w:txbxContent>
              </v:textbox>
            </v:shape>
          </w:pict>
        </mc:Fallback>
      </mc:AlternateContent>
    </w:r>
    <w:r w:rsidRPr="00811ECE">
      <w:rPr>
        <w:rFonts w:cstheme="minorHAnsi"/>
        <w:b/>
        <w:sz w:val="20"/>
      </w:rPr>
      <w:br/>
    </w:r>
    <w:r w:rsidRPr="00811ECE">
      <w:rPr>
        <w:rFonts w:ascii="Arial" w:hAnsi="Arial" w:cs="Arial"/>
        <w:b/>
        <w:sz w:val="20"/>
      </w:rPr>
      <w:t>Grønlands Rejsebureau København</w:t>
    </w:r>
  </w:p>
  <w:p w:rsidR="00E40E06" w:rsidRPr="000E573F" w:rsidRDefault="00E40E06">
    <w:pPr>
      <w:pStyle w:val="Sidefod"/>
      <w:rPr>
        <w:rFonts w:cstheme="minorHAnsi"/>
        <w:sz w:val="20"/>
      </w:rPr>
    </w:pPr>
    <w:r w:rsidRPr="00811ECE">
      <w:rPr>
        <w:rStyle w:val="Hyperlink"/>
        <w:rFonts w:ascii="Arial" w:hAnsi="Arial" w:cs="Arial"/>
        <w:color w:val="auto"/>
        <w:sz w:val="16"/>
        <w:szCs w:val="18"/>
        <w:u w:val="none"/>
      </w:rPr>
      <w:t xml:space="preserve">Wilders Plads 13A, 1. Sal | DK - 1403 København K </w:t>
    </w:r>
    <w:r w:rsidRPr="00811ECE">
      <w:rPr>
        <w:rStyle w:val="Hyperlink"/>
        <w:rFonts w:ascii="Arial" w:hAnsi="Arial" w:cs="Arial"/>
        <w:color w:val="auto"/>
        <w:sz w:val="16"/>
        <w:szCs w:val="18"/>
        <w:u w:val="none"/>
      </w:rPr>
      <w:br/>
      <w:t xml:space="preserve">Tlf. + 45 </w:t>
    </w:r>
    <w:hyperlink r:id="rId1" w:history="1">
      <w:r w:rsidRPr="00811ECE">
        <w:rPr>
          <w:rStyle w:val="Hyperlink"/>
          <w:rFonts w:ascii="Arial" w:hAnsi="Arial" w:cs="Arial"/>
          <w:color w:val="auto"/>
          <w:sz w:val="16"/>
          <w:szCs w:val="18"/>
          <w:u w:val="none"/>
        </w:rPr>
        <w:t>33</w:t>
      </w:r>
    </w:hyperlink>
    <w:r w:rsidRPr="00811ECE">
      <w:rPr>
        <w:rStyle w:val="Hyperlink"/>
        <w:rFonts w:ascii="Arial" w:hAnsi="Arial" w:cs="Arial"/>
        <w:color w:val="auto"/>
        <w:sz w:val="16"/>
        <w:szCs w:val="18"/>
        <w:u w:val="none"/>
      </w:rPr>
      <w:t xml:space="preserve"> 13 10 11 | Rejsegarantifonden nr. 351</w:t>
    </w:r>
    <w:r w:rsidRPr="00811ECE">
      <w:rPr>
        <w:rStyle w:val="Hyperlink"/>
        <w:rFonts w:ascii="Arial" w:hAnsi="Arial" w:cs="Arial"/>
        <w:color w:val="auto"/>
        <w:sz w:val="16"/>
        <w:szCs w:val="18"/>
        <w:u w:val="none"/>
      </w:rPr>
      <w:br/>
    </w:r>
    <w:r w:rsidRPr="00811ECE">
      <w:rPr>
        <w:rFonts w:ascii="Arial" w:hAnsi="Arial" w:cs="Arial"/>
        <w:sz w:val="16"/>
        <w:szCs w:val="18"/>
      </w:rPr>
      <w:t xml:space="preserve">info@greenland-travel.dk </w:t>
    </w:r>
    <w:r w:rsidRPr="00811ECE">
      <w:rPr>
        <w:rStyle w:val="Hyperlink"/>
        <w:rFonts w:ascii="Arial" w:hAnsi="Arial" w:cs="Arial"/>
        <w:color w:val="auto"/>
        <w:sz w:val="16"/>
        <w:szCs w:val="18"/>
        <w:u w:val="none"/>
      </w:rPr>
      <w:t xml:space="preserve">| </w:t>
    </w:r>
    <w:r w:rsidRPr="00811ECE">
      <w:rPr>
        <w:rFonts w:ascii="Arial" w:hAnsi="Arial" w:cs="Arial"/>
        <w:sz w:val="16"/>
        <w:szCs w:val="18"/>
      </w:rPr>
      <w:t>greenland-travel.</w:t>
    </w:r>
    <w:r w:rsidRPr="00811ECE">
      <w:rPr>
        <w:rStyle w:val="Hyperlink"/>
        <w:rFonts w:ascii="Arial" w:hAnsi="Arial" w:cs="Arial"/>
        <w:color w:val="auto"/>
        <w:sz w:val="16"/>
        <w:szCs w:val="18"/>
        <w:u w:val="none"/>
      </w:rPr>
      <w:t>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B4" w:rsidRDefault="00132FB4" w:rsidP="00CD0508">
      <w:pPr>
        <w:spacing w:after="0" w:line="240" w:lineRule="auto"/>
      </w:pPr>
      <w:r>
        <w:separator/>
      </w:r>
    </w:p>
  </w:footnote>
  <w:footnote w:type="continuationSeparator" w:id="0">
    <w:p w:rsidR="00132FB4" w:rsidRDefault="00132FB4" w:rsidP="00CD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06" w:rsidRDefault="00E40E0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2AEA7C5" wp14:editId="4166FC3F">
          <wp:simplePos x="0" y="0"/>
          <wp:positionH relativeFrom="column">
            <wp:posOffset>4928235</wp:posOffset>
          </wp:positionH>
          <wp:positionV relativeFrom="paragraph">
            <wp:posOffset>102870</wp:posOffset>
          </wp:positionV>
          <wp:extent cx="1543050" cy="676275"/>
          <wp:effectExtent l="0" t="0" r="0" b="952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nlands_rejseburea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231"/>
    <w:multiLevelType w:val="hybridMultilevel"/>
    <w:tmpl w:val="1694B0B8"/>
    <w:lvl w:ilvl="0" w:tplc="62B2CA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3E72"/>
    <w:multiLevelType w:val="hybridMultilevel"/>
    <w:tmpl w:val="9C58678C"/>
    <w:lvl w:ilvl="0" w:tplc="27AEC1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EE009A"/>
    <w:multiLevelType w:val="hybridMultilevel"/>
    <w:tmpl w:val="65E0E1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3"/>
    <w:rsid w:val="0001403F"/>
    <w:rsid w:val="00055614"/>
    <w:rsid w:val="000B06FE"/>
    <w:rsid w:val="000E573F"/>
    <w:rsid w:val="00115729"/>
    <w:rsid w:val="00132FB4"/>
    <w:rsid w:val="00165C48"/>
    <w:rsid w:val="0017569D"/>
    <w:rsid w:val="001E217A"/>
    <w:rsid w:val="001F20A5"/>
    <w:rsid w:val="001F3AB4"/>
    <w:rsid w:val="002244A5"/>
    <w:rsid w:val="002A12ED"/>
    <w:rsid w:val="003A5266"/>
    <w:rsid w:val="003C5D0A"/>
    <w:rsid w:val="003C7ECA"/>
    <w:rsid w:val="00404AF1"/>
    <w:rsid w:val="00420986"/>
    <w:rsid w:val="00425F94"/>
    <w:rsid w:val="00433967"/>
    <w:rsid w:val="00436BA1"/>
    <w:rsid w:val="00461179"/>
    <w:rsid w:val="004776A3"/>
    <w:rsid w:val="004C1B79"/>
    <w:rsid w:val="004E1E9A"/>
    <w:rsid w:val="005049DE"/>
    <w:rsid w:val="005354BE"/>
    <w:rsid w:val="005500C0"/>
    <w:rsid w:val="005B56F2"/>
    <w:rsid w:val="005C2F53"/>
    <w:rsid w:val="005C7732"/>
    <w:rsid w:val="005E15E7"/>
    <w:rsid w:val="00642FC0"/>
    <w:rsid w:val="00645B52"/>
    <w:rsid w:val="00650D71"/>
    <w:rsid w:val="00683251"/>
    <w:rsid w:val="006A3BAC"/>
    <w:rsid w:val="006B1404"/>
    <w:rsid w:val="00770ECA"/>
    <w:rsid w:val="007B192A"/>
    <w:rsid w:val="007C2BF1"/>
    <w:rsid w:val="00811ECE"/>
    <w:rsid w:val="00816A68"/>
    <w:rsid w:val="008249DB"/>
    <w:rsid w:val="00837FC9"/>
    <w:rsid w:val="00872D87"/>
    <w:rsid w:val="00884E88"/>
    <w:rsid w:val="008C237A"/>
    <w:rsid w:val="008D6DAB"/>
    <w:rsid w:val="008F17FB"/>
    <w:rsid w:val="00913741"/>
    <w:rsid w:val="0092097C"/>
    <w:rsid w:val="00926E51"/>
    <w:rsid w:val="0093642D"/>
    <w:rsid w:val="009451D1"/>
    <w:rsid w:val="009A58FF"/>
    <w:rsid w:val="009B39E0"/>
    <w:rsid w:val="00A85EE5"/>
    <w:rsid w:val="00AA0EDA"/>
    <w:rsid w:val="00AC02EC"/>
    <w:rsid w:val="00AE7BEA"/>
    <w:rsid w:val="00B06903"/>
    <w:rsid w:val="00B40D8D"/>
    <w:rsid w:val="00B4737C"/>
    <w:rsid w:val="00B911CC"/>
    <w:rsid w:val="00BA2470"/>
    <w:rsid w:val="00BB07BA"/>
    <w:rsid w:val="00BB091C"/>
    <w:rsid w:val="00BC1E97"/>
    <w:rsid w:val="00BD39E9"/>
    <w:rsid w:val="00C25421"/>
    <w:rsid w:val="00C63794"/>
    <w:rsid w:val="00CD0508"/>
    <w:rsid w:val="00D0091A"/>
    <w:rsid w:val="00D10253"/>
    <w:rsid w:val="00D15366"/>
    <w:rsid w:val="00DA0835"/>
    <w:rsid w:val="00DB79CB"/>
    <w:rsid w:val="00DE4386"/>
    <w:rsid w:val="00DE73B3"/>
    <w:rsid w:val="00E40E06"/>
    <w:rsid w:val="00E53296"/>
    <w:rsid w:val="00E85111"/>
    <w:rsid w:val="00ED0C23"/>
    <w:rsid w:val="00F04C56"/>
    <w:rsid w:val="00F37D85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B192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B192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D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0508"/>
  </w:style>
  <w:style w:type="paragraph" w:styleId="Sidefod">
    <w:name w:val="footer"/>
    <w:basedOn w:val="Normal"/>
    <w:link w:val="SidefodTegn"/>
    <w:uiPriority w:val="99"/>
    <w:unhideWhenUsed/>
    <w:rsid w:val="00CD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050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508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uiPriority w:val="20"/>
    <w:qFormat/>
    <w:rsid w:val="006832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B192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B192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D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0508"/>
  </w:style>
  <w:style w:type="paragraph" w:styleId="Sidefod">
    <w:name w:val="footer"/>
    <w:basedOn w:val="Normal"/>
    <w:link w:val="SidefodTegn"/>
    <w:uiPriority w:val="99"/>
    <w:unhideWhenUsed/>
    <w:rsid w:val="00CD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050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508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uiPriority w:val="20"/>
    <w:qFormat/>
    <w:rsid w:val="00683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nt@greenland-trav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0C6B-4EDB-4332-BAD2-04100510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Air Greenland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Bastrup - Greenland Travel</dc:creator>
  <cp:lastModifiedBy>Annemette Kjær Clausen</cp:lastModifiedBy>
  <cp:revision>3</cp:revision>
  <cp:lastPrinted>2013-10-28T08:45:00Z</cp:lastPrinted>
  <dcterms:created xsi:type="dcterms:W3CDTF">2014-04-01T11:03:00Z</dcterms:created>
  <dcterms:modified xsi:type="dcterms:W3CDTF">2014-04-01T11:18:00Z</dcterms:modified>
</cp:coreProperties>
</file>