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1DB67" w14:textId="77777777" w:rsidR="000E3265" w:rsidRPr="003C0F48" w:rsidRDefault="000E3265"/>
    <w:p w14:paraId="56FABF01" w14:textId="77777777" w:rsidR="00862E40" w:rsidRPr="003C0F48" w:rsidRDefault="00862E40">
      <w:r w:rsidRPr="003C0F48">
        <w:t>Pressmeddelande</w:t>
      </w:r>
      <w:r w:rsidRPr="003C0F48">
        <w:tab/>
      </w:r>
      <w:r w:rsidRPr="003C0F48">
        <w:tab/>
      </w:r>
      <w:r w:rsidRPr="003C0F48">
        <w:tab/>
      </w:r>
      <w:r w:rsidRPr="003C0F48">
        <w:tab/>
      </w:r>
      <w:r w:rsidR="003D7434" w:rsidRPr="003C0F48">
        <w:t xml:space="preserve">           </w:t>
      </w:r>
      <w:r w:rsidRPr="003C0F48">
        <w:t xml:space="preserve">Stockholm, </w:t>
      </w:r>
      <w:r w:rsidR="007E49BE">
        <w:t>170804</w:t>
      </w:r>
    </w:p>
    <w:p w14:paraId="6C7E793B" w14:textId="77777777" w:rsidR="00862E40" w:rsidRPr="003C0F48" w:rsidRDefault="00862E40"/>
    <w:p w14:paraId="4AFDAD8A" w14:textId="77777777" w:rsidR="00862E40" w:rsidRPr="003C0F48" w:rsidRDefault="00862E40"/>
    <w:p w14:paraId="00F77090" w14:textId="77777777" w:rsidR="00862E40" w:rsidRPr="003C0F48" w:rsidRDefault="00862E40"/>
    <w:p w14:paraId="2FA5E73B" w14:textId="77777777" w:rsidR="00A323AD" w:rsidRPr="003C0F48" w:rsidRDefault="00A323AD">
      <w:pPr>
        <w:rPr>
          <w:b/>
          <w:sz w:val="44"/>
        </w:rPr>
      </w:pPr>
      <w:r w:rsidRPr="003C0F48">
        <w:rPr>
          <w:b/>
          <w:sz w:val="44"/>
        </w:rPr>
        <w:t>Framtiden kräver ett skifte i medvetenhet</w:t>
      </w:r>
    </w:p>
    <w:p w14:paraId="0AA48EA4" w14:textId="77777777" w:rsidR="00862E40" w:rsidRPr="003E556B" w:rsidRDefault="00862E40">
      <w:pPr>
        <w:rPr>
          <w:b/>
          <w:sz w:val="22"/>
          <w:szCs w:val="22"/>
        </w:rPr>
      </w:pPr>
    </w:p>
    <w:p w14:paraId="6600DE23" w14:textId="77777777" w:rsidR="003E556B" w:rsidRPr="003E556B" w:rsidRDefault="003E556B" w:rsidP="003E556B">
      <w:pPr>
        <w:rPr>
          <w:rFonts w:ascii="Calibri" w:eastAsia="Times New Roman" w:hAnsi="Calibri" w:cs="Times New Roman"/>
          <w:sz w:val="22"/>
          <w:szCs w:val="22"/>
          <w:lang w:eastAsia="sv-SE"/>
        </w:rPr>
      </w:pPr>
      <w:r w:rsidRPr="003E556B">
        <w:rPr>
          <w:rFonts w:ascii="Calibri" w:eastAsia="Times New Roman" w:hAnsi="Calibri" w:cs="Times New Roman"/>
          <w:b/>
          <w:bCs/>
          <w:sz w:val="22"/>
          <w:szCs w:val="22"/>
          <w:shd w:val="clear" w:color="auto" w:fill="FFFFFF"/>
          <w:lang w:eastAsia="sv-SE"/>
        </w:rPr>
        <w:t>Rebecca Campbell, en av den nya generationens frontfigurer inom inre utveckling, är aktuell i Sverige med sin debutbok </w:t>
      </w:r>
      <w:r w:rsidRPr="003E556B">
        <w:rPr>
          <w:rFonts w:ascii="Calibri" w:eastAsia="Times New Roman" w:hAnsi="Calibri" w:cs="Times New Roman"/>
          <w:b/>
          <w:bCs/>
          <w:i/>
          <w:iCs/>
          <w:sz w:val="22"/>
          <w:szCs w:val="22"/>
          <w:shd w:val="clear" w:color="auto" w:fill="FFFFFF"/>
          <w:lang w:eastAsia="sv-SE"/>
        </w:rPr>
        <w:t>Ljus är det nya svarta</w:t>
      </w:r>
      <w:r w:rsidRPr="003E556B">
        <w:rPr>
          <w:rFonts w:ascii="Calibri" w:eastAsia="Times New Roman" w:hAnsi="Calibri" w:cs="Times New Roman"/>
          <w:b/>
          <w:bCs/>
          <w:sz w:val="22"/>
          <w:szCs w:val="22"/>
          <w:shd w:val="clear" w:color="auto" w:fill="FFFFFF"/>
          <w:lang w:eastAsia="sv-SE"/>
        </w:rPr>
        <w:t>. Hon betonar kraften i att hitta sin inre glöd och sitt livs syfte för att kunna tjäna sig själv på bästa sätt och bidra till en bättre värld. Ökad medvetenhet, autenticitet och balans mellan feminint och maskulint </w:t>
      </w:r>
      <w:r w:rsidRPr="003E556B">
        <w:rPr>
          <w:rFonts w:ascii="Calibri" w:eastAsia="Times New Roman" w:hAnsi="Calibri" w:cs="Times New Roman"/>
          <w:b/>
          <w:bCs/>
          <w:sz w:val="22"/>
          <w:szCs w:val="22"/>
          <w:lang w:eastAsia="sv-SE"/>
        </w:rPr>
        <w:t>är ett krav för att vi ska kunna skapa en ljus framtid på jorden.</w:t>
      </w:r>
    </w:p>
    <w:p w14:paraId="4A56E1E2" w14:textId="77777777" w:rsidR="003C0F48" w:rsidRPr="003E556B" w:rsidRDefault="003C0F48">
      <w:pPr>
        <w:rPr>
          <w:rFonts w:ascii="Calibri" w:hAnsi="Calibri"/>
          <w:b/>
          <w:sz w:val="22"/>
          <w:szCs w:val="22"/>
        </w:rPr>
      </w:pPr>
    </w:p>
    <w:p w14:paraId="02247252" w14:textId="77777777" w:rsidR="003C0F48" w:rsidRPr="00926C4E" w:rsidRDefault="003C0F48" w:rsidP="003C0F48">
      <w:pPr>
        <w:pStyle w:val="Normalwebb"/>
        <w:spacing w:before="0" w:beforeAutospacing="0" w:line="270" w:lineRule="atLeast"/>
        <w:rPr>
          <w:rFonts w:ascii="Calibri" w:hAnsi="Calibri"/>
          <w:sz w:val="22"/>
          <w:szCs w:val="22"/>
        </w:rPr>
      </w:pPr>
      <w:r w:rsidRPr="00926C4E">
        <w:rPr>
          <w:rFonts w:ascii="Calibri" w:hAnsi="Calibri"/>
          <w:sz w:val="22"/>
          <w:szCs w:val="22"/>
        </w:rPr>
        <w:t>Rebecca talar om vikten att finna sin inre glöd, sitt unika, sanna jag och själs syfte. När vi funnit det sprider vi en positiv energi både i våra egna liv och i vår omvärld. Hon betonar att kravet för en ljus framtid är ett fokusskifte.</w:t>
      </w:r>
    </w:p>
    <w:p w14:paraId="4B4277C0" w14:textId="77777777" w:rsidR="003C0F48" w:rsidRPr="00926C4E" w:rsidRDefault="003C0F48" w:rsidP="003C0F48">
      <w:pPr>
        <w:pStyle w:val="Normalwebb"/>
        <w:spacing w:before="0" w:beforeAutospacing="0" w:line="270" w:lineRule="atLeast"/>
        <w:rPr>
          <w:rFonts w:ascii="Calibri" w:hAnsi="Calibri"/>
          <w:sz w:val="22"/>
          <w:szCs w:val="22"/>
        </w:rPr>
      </w:pPr>
      <w:r w:rsidRPr="00926C4E">
        <w:rPr>
          <w:rFonts w:ascii="Calibri" w:hAnsi="Calibri"/>
          <w:sz w:val="22"/>
          <w:szCs w:val="22"/>
        </w:rPr>
        <w:t>- Vår jord behöver inte oss för att överleva men vi behöver henne. Vi har nått en gräns och om vi ska fortsätta leva på denna storslagna planet behöver vi ett skifte i medvetenhet, säger Rebecca Campbell, författare till </w:t>
      </w:r>
      <w:r w:rsidRPr="00926C4E">
        <w:rPr>
          <w:rStyle w:val="Betoning"/>
          <w:rFonts w:ascii="Calibri" w:hAnsi="Calibri"/>
          <w:sz w:val="22"/>
          <w:szCs w:val="22"/>
        </w:rPr>
        <w:t>Ljus är det nya svarta.</w:t>
      </w:r>
    </w:p>
    <w:p w14:paraId="4FF8D0ED" w14:textId="77777777" w:rsidR="003C0F48" w:rsidRPr="00926C4E" w:rsidRDefault="003C0F48" w:rsidP="003C0F48">
      <w:pPr>
        <w:pStyle w:val="Normalwebb"/>
        <w:spacing w:before="0" w:beforeAutospacing="0" w:line="270" w:lineRule="atLeast"/>
        <w:rPr>
          <w:rFonts w:ascii="Calibri" w:hAnsi="Calibri"/>
          <w:sz w:val="22"/>
          <w:szCs w:val="22"/>
        </w:rPr>
      </w:pPr>
      <w:r w:rsidRPr="00926C4E">
        <w:rPr>
          <w:rFonts w:ascii="Calibri" w:hAnsi="Calibri"/>
          <w:sz w:val="22"/>
          <w:szCs w:val="22"/>
        </w:rPr>
        <w:t>Rebecca menar att vi som människor behöver vakna upp och flytta vår medvetenhet från de egoistiska krafter som är starka i ett patriarkalt samhälle till ett mer balanserat förhållande mellan manligt och feminint. Det betyder en förflyttning från aggression till medkänsla, från rädsla till kärlek, från åtskildhet till enighet, från obestridliga trossatser till tillit, från tvång till flöde, från fakta till sanning och från odiskutabla linjära processer till ömsesidiga lösningar.</w:t>
      </w:r>
    </w:p>
    <w:p w14:paraId="1773EC37" w14:textId="77777777" w:rsidR="003C0F48" w:rsidRPr="00926C4E" w:rsidRDefault="003C0F48" w:rsidP="003C0F48">
      <w:pPr>
        <w:pStyle w:val="Normalwebb"/>
        <w:spacing w:before="0" w:beforeAutospacing="0" w:line="270" w:lineRule="atLeast"/>
        <w:rPr>
          <w:rFonts w:ascii="Calibri" w:hAnsi="Calibri"/>
          <w:sz w:val="22"/>
          <w:szCs w:val="22"/>
        </w:rPr>
      </w:pPr>
      <w:r w:rsidRPr="00926C4E">
        <w:rPr>
          <w:rFonts w:ascii="Calibri" w:hAnsi="Calibri"/>
          <w:sz w:val="22"/>
          <w:szCs w:val="22"/>
        </w:rPr>
        <w:t xml:space="preserve">Författaren har själv gjort en livsresa och valt bort den strålande karriären som </w:t>
      </w:r>
      <w:proofErr w:type="spellStart"/>
      <w:r w:rsidRPr="00926C4E">
        <w:rPr>
          <w:rFonts w:ascii="Calibri" w:hAnsi="Calibri"/>
          <w:sz w:val="22"/>
          <w:szCs w:val="22"/>
        </w:rPr>
        <w:t>Creative</w:t>
      </w:r>
      <w:proofErr w:type="spellEnd"/>
      <w:r w:rsidRPr="00926C4E">
        <w:rPr>
          <w:rFonts w:ascii="Calibri" w:hAnsi="Calibri"/>
          <w:sz w:val="22"/>
          <w:szCs w:val="22"/>
        </w:rPr>
        <w:t xml:space="preserve"> Director för världsomspännande varumärken i reklamvärlden för att följa sin själs röst. Efter att livet rämnade och hon hade nått den absoluta botten kom hon fram till att livet handlar om två viktiga saker; </w:t>
      </w:r>
      <w:r w:rsidRPr="00926C4E">
        <w:rPr>
          <w:rStyle w:val="Betoning"/>
          <w:rFonts w:ascii="Calibri" w:hAnsi="Calibri"/>
          <w:sz w:val="22"/>
          <w:szCs w:val="22"/>
        </w:rPr>
        <w:t>att vara i ljuset</w:t>
      </w:r>
      <w:r w:rsidRPr="00926C4E">
        <w:rPr>
          <w:rFonts w:ascii="Calibri" w:hAnsi="Calibri"/>
          <w:sz w:val="22"/>
          <w:szCs w:val="22"/>
        </w:rPr>
        <w:t>, vilket kräver att du aktivt väljer att följa det i livet som ger dig energi, och </w:t>
      </w:r>
      <w:r w:rsidRPr="00926C4E">
        <w:rPr>
          <w:rStyle w:val="Betoning"/>
          <w:rFonts w:ascii="Calibri" w:hAnsi="Calibri"/>
          <w:sz w:val="22"/>
          <w:szCs w:val="22"/>
        </w:rPr>
        <w:t>att vara sitt sanna jag </w:t>
      </w:r>
      <w:r w:rsidRPr="00926C4E">
        <w:rPr>
          <w:rFonts w:ascii="Calibri" w:hAnsi="Calibri"/>
          <w:sz w:val="22"/>
          <w:szCs w:val="22"/>
        </w:rPr>
        <w:t>och acceptera det precis som det är, med motsägelser, brister, egenheter och gåvor. Hennes livsuppgift är att hjälpa människor på denna resa.</w:t>
      </w:r>
    </w:p>
    <w:p w14:paraId="5539C4D5" w14:textId="77777777" w:rsidR="003C0F48" w:rsidRPr="00926C4E" w:rsidRDefault="003C0F48" w:rsidP="003C0F48">
      <w:pPr>
        <w:pStyle w:val="Normalwebb"/>
        <w:spacing w:before="0" w:beforeAutospacing="0" w:line="270" w:lineRule="atLeast"/>
        <w:rPr>
          <w:rFonts w:ascii="Calibri" w:hAnsi="Calibri"/>
          <w:sz w:val="22"/>
          <w:szCs w:val="22"/>
        </w:rPr>
      </w:pPr>
      <w:r w:rsidRPr="00926C4E">
        <w:rPr>
          <w:rStyle w:val="Betoning"/>
          <w:rFonts w:ascii="Calibri" w:hAnsi="Calibri"/>
          <w:sz w:val="22"/>
          <w:szCs w:val="22"/>
        </w:rPr>
        <w:t>Ljus är det nya svarta </w:t>
      </w:r>
      <w:r w:rsidRPr="00926C4E">
        <w:rPr>
          <w:rFonts w:ascii="Calibri" w:hAnsi="Calibri"/>
          <w:sz w:val="22"/>
          <w:szCs w:val="22"/>
        </w:rPr>
        <w:t>gick snabbt upp som #1 inom ”Motiverande självhjälp” på Amazon.co.uk. Det är en bok som inspirerar till reflektion och knuffar oss på ett nyttigt sätt framåt i vår egen unika riktning. Med korta, väl koncentrerade kapitel delar Rebecca med sig av sin egen resa och visdom blandat med övningar, mantran och träffande frågeställningar. En fin och långvarig bok både för sträckläsning och som snabb visdomskälla.</w:t>
      </w:r>
    </w:p>
    <w:p w14:paraId="24410AD4" w14:textId="77777777" w:rsidR="003C0F48" w:rsidRPr="00926C4E" w:rsidRDefault="003C0F48" w:rsidP="003C0F48">
      <w:pPr>
        <w:pStyle w:val="Normalwebb"/>
        <w:spacing w:before="0" w:beforeAutospacing="0" w:line="270" w:lineRule="atLeast"/>
        <w:rPr>
          <w:rFonts w:ascii="Calibri" w:hAnsi="Calibri"/>
          <w:sz w:val="22"/>
          <w:szCs w:val="22"/>
        </w:rPr>
      </w:pPr>
      <w:r w:rsidRPr="00926C4E">
        <w:rPr>
          <w:rFonts w:ascii="Calibri" w:hAnsi="Calibri"/>
          <w:sz w:val="22"/>
          <w:szCs w:val="22"/>
        </w:rPr>
        <w:t>- Följ det som får dig att stråla och du kommer att lysa upp hela världen, säger Rebecca Campbell.</w:t>
      </w:r>
    </w:p>
    <w:p w14:paraId="24FC6C52" w14:textId="02D443FC" w:rsidR="00C801D7" w:rsidRPr="00FA7D7A" w:rsidRDefault="00C801D7" w:rsidP="00C801D7">
      <w:pPr>
        <w:spacing w:after="100" w:afterAutospacing="1" w:line="270" w:lineRule="atLeast"/>
        <w:rPr>
          <w:rFonts w:ascii="Calibri" w:hAnsi="Calibri" w:cs="Times New Roman"/>
          <w:sz w:val="22"/>
          <w:szCs w:val="22"/>
          <w:lang w:eastAsia="sv-SE"/>
        </w:rPr>
      </w:pPr>
      <w:r w:rsidRPr="00FA7D7A">
        <w:rPr>
          <w:rFonts w:ascii="Calibri" w:hAnsi="Calibri" w:cs="Times New Roman"/>
          <w:sz w:val="22"/>
          <w:szCs w:val="22"/>
          <w:lang w:eastAsia="sv-SE"/>
        </w:rPr>
        <w:t>Livsenergis böcker säljs i bokhandeln och i bokklubben. </w:t>
      </w:r>
      <w:r w:rsidRPr="00FA7D7A">
        <w:rPr>
          <w:rFonts w:ascii="Calibri" w:hAnsi="Calibri" w:cs="Times New Roman"/>
          <w:i/>
          <w:iCs/>
          <w:sz w:val="22"/>
          <w:szCs w:val="22"/>
          <w:lang w:eastAsia="sv-SE"/>
        </w:rPr>
        <w:t>Ljus är det nya svarta </w:t>
      </w:r>
      <w:r w:rsidRPr="00FA7D7A">
        <w:rPr>
          <w:rFonts w:ascii="Calibri" w:hAnsi="Calibri" w:cs="Times New Roman"/>
          <w:sz w:val="22"/>
          <w:szCs w:val="22"/>
          <w:lang w:eastAsia="sv-SE"/>
        </w:rPr>
        <w:t>är tillgänglig i handeln från och med den 3 augusti 2017.</w:t>
      </w:r>
    </w:p>
    <w:p w14:paraId="0841C627" w14:textId="77777777" w:rsidR="00A323AD" w:rsidRPr="00926C4E" w:rsidRDefault="003C0F48" w:rsidP="00071F28">
      <w:pPr>
        <w:pStyle w:val="Normalwebb"/>
        <w:spacing w:before="0" w:beforeAutospacing="0" w:line="270" w:lineRule="atLeast"/>
        <w:rPr>
          <w:rFonts w:ascii="Calibri" w:hAnsi="Calibri"/>
          <w:b/>
          <w:sz w:val="22"/>
          <w:szCs w:val="22"/>
        </w:rPr>
      </w:pPr>
      <w:r w:rsidRPr="00926C4E">
        <w:rPr>
          <w:rStyle w:val="Stark"/>
          <w:rFonts w:ascii="Calibri" w:hAnsi="Calibri"/>
          <w:sz w:val="22"/>
          <w:szCs w:val="22"/>
        </w:rPr>
        <w:t>För mer information, bilder eller kontakt med Rebecca, vänligen kontakta:</w:t>
      </w:r>
      <w:r w:rsidRPr="00926C4E">
        <w:rPr>
          <w:rFonts w:ascii="Calibri" w:hAnsi="Calibri"/>
          <w:b/>
          <w:bCs/>
          <w:sz w:val="22"/>
          <w:szCs w:val="22"/>
        </w:rPr>
        <w:br/>
      </w:r>
      <w:r w:rsidRPr="00926C4E">
        <w:rPr>
          <w:rFonts w:ascii="Calibri" w:hAnsi="Calibri"/>
          <w:sz w:val="22"/>
          <w:szCs w:val="22"/>
        </w:rPr>
        <w:t xml:space="preserve">Alexandra Jerselius, förläggare och </w:t>
      </w:r>
      <w:bookmarkStart w:id="0" w:name="_GoBack"/>
      <w:bookmarkEnd w:id="0"/>
      <w:r w:rsidRPr="00926C4E">
        <w:rPr>
          <w:rFonts w:ascii="Calibri" w:hAnsi="Calibri"/>
          <w:sz w:val="22"/>
          <w:szCs w:val="22"/>
        </w:rPr>
        <w:t>marknadsansvarig, 0704-102104, alexandra.jerselius@brafo.se</w:t>
      </w:r>
    </w:p>
    <w:sectPr w:rsidR="00A323AD" w:rsidRPr="00926C4E" w:rsidSect="00176CF6">
      <w:headerReference w:type="default"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0072A" w14:textId="77777777" w:rsidR="007933C6" w:rsidRDefault="007933C6" w:rsidP="003D7434">
      <w:r>
        <w:separator/>
      </w:r>
    </w:p>
  </w:endnote>
  <w:endnote w:type="continuationSeparator" w:id="0">
    <w:p w14:paraId="0B931942" w14:textId="77777777" w:rsidR="007933C6" w:rsidRDefault="007933C6" w:rsidP="003D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3612C" w14:textId="77777777" w:rsidR="0083209F" w:rsidRPr="00FA7D7A" w:rsidRDefault="00307CC6" w:rsidP="0083209F">
    <w:pPr>
      <w:pStyle w:val="Sidfot"/>
      <w:rPr>
        <w:b/>
        <w:sz w:val="20"/>
        <w:szCs w:val="20"/>
      </w:rPr>
    </w:pPr>
    <w:r w:rsidRPr="00FA7D7A">
      <w:rPr>
        <w:b/>
        <w:sz w:val="20"/>
        <w:szCs w:val="20"/>
      </w:rPr>
      <w:t>Om Livsenergi</w:t>
    </w:r>
    <w:r w:rsidR="0083209F" w:rsidRPr="00FA7D7A">
      <w:rPr>
        <w:rFonts w:ascii="Helvetica Neue" w:eastAsia="Times New Roman" w:hAnsi="Helvetica Neue" w:cs="Times New Roman"/>
        <w:sz w:val="20"/>
        <w:szCs w:val="20"/>
        <w:shd w:val="clear" w:color="auto" w:fill="FFFFFF"/>
        <w:lang w:eastAsia="sv-SE"/>
      </w:rPr>
      <w:tab/>
    </w:r>
  </w:p>
  <w:p w14:paraId="1E53B1D3" w14:textId="77777777" w:rsidR="0083209F" w:rsidRPr="00FA7D7A" w:rsidRDefault="0083209F" w:rsidP="0083209F">
    <w:pPr>
      <w:rPr>
        <w:rFonts w:eastAsia="Times New Roman" w:cs="Times New Roman"/>
        <w:sz w:val="20"/>
        <w:szCs w:val="20"/>
        <w:shd w:val="clear" w:color="auto" w:fill="FFFFFF"/>
        <w:lang w:eastAsia="sv-SE"/>
      </w:rPr>
    </w:pPr>
    <w:r w:rsidRPr="00FA7D7A">
      <w:rPr>
        <w:rFonts w:eastAsia="Times New Roman" w:cs="Times New Roman"/>
        <w:sz w:val="20"/>
        <w:szCs w:val="20"/>
        <w:shd w:val="clear" w:color="auto" w:fill="FFFFFF"/>
        <w:lang w:eastAsia="sv-SE"/>
      </w:rPr>
      <w:t>Livsenergi är Sveriges största förlag och bokklubb med fokus på hälsa för sinne, kropp och själ. Förlaget bidrar till ökad medvetenhet med den bredaste utgivningen av kvalitetsböcker för inre utveckling. Verksamheten som har funnits sedan 1997 ingår idag som en del i Bra Förlag AB.</w:t>
    </w:r>
  </w:p>
  <w:p w14:paraId="0BD9A128" w14:textId="77777777" w:rsidR="0083209F" w:rsidRPr="005A702C" w:rsidRDefault="0083209F" w:rsidP="00307CC6">
    <w:pPr>
      <w:rPr>
        <w:rFonts w:eastAsia="Times New Roman" w:cs="Times New Roman"/>
        <w:lang w:eastAsia="sv-SE"/>
      </w:rPr>
    </w:pPr>
  </w:p>
  <w:p w14:paraId="3708232B" w14:textId="77777777" w:rsidR="00307CC6" w:rsidRPr="005A702C" w:rsidRDefault="00307CC6">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234CE" w14:textId="77777777" w:rsidR="007933C6" w:rsidRDefault="007933C6" w:rsidP="003D7434">
      <w:r>
        <w:separator/>
      </w:r>
    </w:p>
  </w:footnote>
  <w:footnote w:type="continuationSeparator" w:id="0">
    <w:p w14:paraId="1682C2E5" w14:textId="77777777" w:rsidR="007933C6" w:rsidRDefault="007933C6" w:rsidP="003D74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528FC" w14:textId="77777777" w:rsidR="003D7434" w:rsidRDefault="003D7434">
    <w:pPr>
      <w:pStyle w:val="Sidhuvud"/>
    </w:pPr>
    <w:r>
      <w:tab/>
    </w:r>
    <w:r>
      <w:tab/>
    </w:r>
    <w:r>
      <w:rPr>
        <w:noProof/>
        <w:lang w:eastAsia="sv-SE"/>
      </w:rPr>
      <w:drawing>
        <wp:inline distT="0" distB="0" distL="0" distR="0" wp14:anchorId="1B9C369B" wp14:editId="52E79107">
          <wp:extent cx="1228418" cy="401020"/>
          <wp:effectExtent l="0" t="0" r="0" b="5715"/>
          <wp:docPr id="2" name="Bildobjekt 2" descr="../../Logotyper/Logo%20NY/Livsengeri-logo-rgb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er/Logo%20NY/Livsengeri-logo-rgbN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018" cy="43973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attachedTemplate r:id="rId1"/>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38"/>
    <w:rsid w:val="00071F28"/>
    <w:rsid w:val="000A6953"/>
    <w:rsid w:val="000E3265"/>
    <w:rsid w:val="001600DD"/>
    <w:rsid w:val="001678C2"/>
    <w:rsid w:val="00176CF6"/>
    <w:rsid w:val="002548F9"/>
    <w:rsid w:val="00281279"/>
    <w:rsid w:val="002B463C"/>
    <w:rsid w:val="00307CC6"/>
    <w:rsid w:val="003479FD"/>
    <w:rsid w:val="003C0F48"/>
    <w:rsid w:val="003D7434"/>
    <w:rsid w:val="003E556B"/>
    <w:rsid w:val="005A702C"/>
    <w:rsid w:val="005C7145"/>
    <w:rsid w:val="005D5D5A"/>
    <w:rsid w:val="00736B3C"/>
    <w:rsid w:val="007933C6"/>
    <w:rsid w:val="007E49BE"/>
    <w:rsid w:val="0083209F"/>
    <w:rsid w:val="0084056D"/>
    <w:rsid w:val="00861703"/>
    <w:rsid w:val="00862E40"/>
    <w:rsid w:val="00926C4E"/>
    <w:rsid w:val="00A323AD"/>
    <w:rsid w:val="00A90222"/>
    <w:rsid w:val="00AD4638"/>
    <w:rsid w:val="00C801D7"/>
    <w:rsid w:val="00D92EDA"/>
    <w:rsid w:val="00EE0546"/>
    <w:rsid w:val="00EE5792"/>
    <w:rsid w:val="00F323FF"/>
    <w:rsid w:val="00F55079"/>
    <w:rsid w:val="00F63121"/>
    <w:rsid w:val="00F8388C"/>
    <w:rsid w:val="00FA7D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F0CA7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D7434"/>
    <w:pPr>
      <w:tabs>
        <w:tab w:val="center" w:pos="4536"/>
        <w:tab w:val="right" w:pos="9072"/>
      </w:tabs>
    </w:pPr>
  </w:style>
  <w:style w:type="character" w:customStyle="1" w:styleId="SidhuvudChar">
    <w:name w:val="Sidhuvud Char"/>
    <w:basedOn w:val="Standardstycketeckensnitt"/>
    <w:link w:val="Sidhuvud"/>
    <w:uiPriority w:val="99"/>
    <w:rsid w:val="003D7434"/>
  </w:style>
  <w:style w:type="paragraph" w:styleId="Sidfot">
    <w:name w:val="footer"/>
    <w:basedOn w:val="Normal"/>
    <w:link w:val="SidfotChar"/>
    <w:uiPriority w:val="99"/>
    <w:unhideWhenUsed/>
    <w:rsid w:val="003D7434"/>
    <w:pPr>
      <w:tabs>
        <w:tab w:val="center" w:pos="4536"/>
        <w:tab w:val="right" w:pos="9072"/>
      </w:tabs>
    </w:pPr>
  </w:style>
  <w:style w:type="character" w:customStyle="1" w:styleId="SidfotChar">
    <w:name w:val="Sidfot Char"/>
    <w:basedOn w:val="Standardstycketeckensnitt"/>
    <w:link w:val="Sidfot"/>
    <w:uiPriority w:val="99"/>
    <w:rsid w:val="003D7434"/>
  </w:style>
  <w:style w:type="paragraph" w:styleId="Normalwebb">
    <w:name w:val="Normal (Web)"/>
    <w:basedOn w:val="Normal"/>
    <w:uiPriority w:val="99"/>
    <w:unhideWhenUsed/>
    <w:rsid w:val="003C0F48"/>
    <w:pPr>
      <w:spacing w:before="100" w:beforeAutospacing="1" w:after="100" w:afterAutospacing="1"/>
    </w:pPr>
    <w:rPr>
      <w:rFonts w:ascii="Times New Roman" w:hAnsi="Times New Roman" w:cs="Times New Roman"/>
      <w:lang w:eastAsia="sv-SE"/>
    </w:rPr>
  </w:style>
  <w:style w:type="character" w:styleId="Betoning">
    <w:name w:val="Emphasis"/>
    <w:basedOn w:val="Standardstycketeckensnitt"/>
    <w:uiPriority w:val="20"/>
    <w:qFormat/>
    <w:rsid w:val="003C0F48"/>
    <w:rPr>
      <w:i/>
      <w:iCs/>
    </w:rPr>
  </w:style>
  <w:style w:type="character" w:styleId="Stark">
    <w:name w:val="Strong"/>
    <w:basedOn w:val="Standardstycketeckensnitt"/>
    <w:uiPriority w:val="22"/>
    <w:qFormat/>
    <w:rsid w:val="003C0F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363209">
      <w:bodyDiv w:val="1"/>
      <w:marLeft w:val="0"/>
      <w:marRight w:val="0"/>
      <w:marTop w:val="0"/>
      <w:marBottom w:val="0"/>
      <w:divBdr>
        <w:top w:val="none" w:sz="0" w:space="0" w:color="auto"/>
        <w:left w:val="none" w:sz="0" w:space="0" w:color="auto"/>
        <w:bottom w:val="none" w:sz="0" w:space="0" w:color="auto"/>
        <w:right w:val="none" w:sz="0" w:space="0" w:color="auto"/>
      </w:divBdr>
    </w:div>
    <w:div w:id="790712369">
      <w:bodyDiv w:val="1"/>
      <w:marLeft w:val="0"/>
      <w:marRight w:val="0"/>
      <w:marTop w:val="0"/>
      <w:marBottom w:val="0"/>
      <w:divBdr>
        <w:top w:val="none" w:sz="0" w:space="0" w:color="auto"/>
        <w:left w:val="none" w:sz="0" w:space="0" w:color="auto"/>
        <w:bottom w:val="none" w:sz="0" w:space="0" w:color="auto"/>
        <w:right w:val="none" w:sz="0" w:space="0" w:color="auto"/>
      </w:divBdr>
    </w:div>
    <w:div w:id="2008633300">
      <w:bodyDiv w:val="1"/>
      <w:marLeft w:val="0"/>
      <w:marRight w:val="0"/>
      <w:marTop w:val="0"/>
      <w:marBottom w:val="0"/>
      <w:divBdr>
        <w:top w:val="none" w:sz="0" w:space="0" w:color="auto"/>
        <w:left w:val="none" w:sz="0" w:space="0" w:color="auto"/>
        <w:bottom w:val="none" w:sz="0" w:space="0" w:color="auto"/>
        <w:right w:val="none" w:sz="0" w:space="0" w:color="auto"/>
      </w:divBdr>
    </w:div>
    <w:div w:id="21271939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alexandrajerselius/Dropbox%20(Livsenergi)/Livsenergi%20Team%20Folder/LIVSENERGI%20BRAFO&#776;%20AB/MF%20&amp;%20VARUMA&#776;RKE/Boklanseringar/Rebecca%20Campbell/PRM%20Framtiden%20kra&#776;ver%20skifte%20i%20medvetenhet%20170804.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PRM Framtiden kräver skifte i medvetenhet 170804.dotx</Template>
  <TotalTime>3</TotalTime>
  <Pages>1</Pages>
  <Words>458</Words>
  <Characters>2431</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Jerselius</dc:creator>
  <cp:keywords/>
  <dc:description/>
  <cp:lastModifiedBy>Alexandra Jerselius</cp:lastModifiedBy>
  <cp:revision>4</cp:revision>
  <cp:lastPrinted>2017-08-03T14:53:00Z</cp:lastPrinted>
  <dcterms:created xsi:type="dcterms:W3CDTF">2017-08-03T14:58:00Z</dcterms:created>
  <dcterms:modified xsi:type="dcterms:W3CDTF">2017-08-04T05:15:00Z</dcterms:modified>
</cp:coreProperties>
</file>