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8EE" w:rsidRDefault="00F658EE" w:rsidP="00B44008">
      <w:pPr>
        <w:rPr>
          <w:b/>
          <w:sz w:val="32"/>
          <w:szCs w:val="32"/>
        </w:rPr>
      </w:pPr>
    </w:p>
    <w:p w:rsidR="00B44008" w:rsidRPr="00D90909" w:rsidRDefault="00B44008" w:rsidP="00B44008">
      <w:pPr>
        <w:rPr>
          <w:b/>
          <w:sz w:val="32"/>
          <w:szCs w:val="32"/>
        </w:rPr>
      </w:pPr>
      <w:r w:rsidRPr="00D90909">
        <w:rPr>
          <w:b/>
          <w:sz w:val="32"/>
          <w:szCs w:val="32"/>
        </w:rPr>
        <w:t xml:space="preserve">Världspremiär </w:t>
      </w:r>
      <w:r>
        <w:rPr>
          <w:b/>
          <w:sz w:val="32"/>
          <w:szCs w:val="32"/>
        </w:rPr>
        <w:t>för hjullastare med styrning i stereo</w:t>
      </w:r>
    </w:p>
    <w:p w:rsidR="00B44008" w:rsidRDefault="00B44008" w:rsidP="00B44008">
      <w:pPr>
        <w:spacing w:line="360" w:lineRule="auto"/>
      </w:pPr>
    </w:p>
    <w:p w:rsidR="00B44008" w:rsidRPr="00321CB7" w:rsidRDefault="00B44008" w:rsidP="00BC53AD">
      <w:pPr>
        <w:spacing w:line="360" w:lineRule="auto"/>
        <w:rPr>
          <w:b/>
        </w:rPr>
      </w:pPr>
      <w:r w:rsidRPr="00321CB7">
        <w:rPr>
          <w:b/>
        </w:rPr>
        <w:t xml:space="preserve">Tyska </w:t>
      </w:r>
      <w:proofErr w:type="spellStart"/>
      <w:r w:rsidRPr="00321CB7">
        <w:rPr>
          <w:b/>
        </w:rPr>
        <w:t>Liebherr</w:t>
      </w:r>
      <w:proofErr w:type="spellEnd"/>
      <w:r w:rsidRPr="00321CB7">
        <w:rPr>
          <w:b/>
        </w:rPr>
        <w:t xml:space="preserve"> förlä</w:t>
      </w:r>
      <w:r w:rsidR="00BC53AD">
        <w:rPr>
          <w:b/>
        </w:rPr>
        <w:t>gger världsprem</w:t>
      </w:r>
      <w:bookmarkStart w:id="0" w:name="_GoBack"/>
      <w:bookmarkEnd w:id="0"/>
      <w:r w:rsidR="00BC53AD">
        <w:rPr>
          <w:b/>
        </w:rPr>
        <w:t>iären för sin</w:t>
      </w:r>
      <w:r w:rsidRPr="00321CB7">
        <w:rPr>
          <w:b/>
        </w:rPr>
        <w:t xml:space="preserve"> lastmaskin till Elmia Wood</w:t>
      </w:r>
      <w:r w:rsidR="00BC53AD">
        <w:rPr>
          <w:b/>
        </w:rPr>
        <w:t xml:space="preserve">s nya område </w:t>
      </w:r>
      <w:proofErr w:type="spellStart"/>
      <w:r w:rsidR="00BC53AD">
        <w:rPr>
          <w:b/>
        </w:rPr>
        <w:t>Load</w:t>
      </w:r>
      <w:proofErr w:type="spellEnd"/>
      <w:r w:rsidR="00BC53AD">
        <w:rPr>
          <w:b/>
        </w:rPr>
        <w:t xml:space="preserve"> and Transport. </w:t>
      </w:r>
      <w:proofErr w:type="spellStart"/>
      <w:r w:rsidR="005E1CF3">
        <w:rPr>
          <w:b/>
        </w:rPr>
        <w:t>Load</w:t>
      </w:r>
      <w:proofErr w:type="spellEnd"/>
      <w:r w:rsidR="005E1CF3">
        <w:rPr>
          <w:b/>
        </w:rPr>
        <w:t xml:space="preserve"> and Transport har fokus på logistik</w:t>
      </w:r>
      <w:r w:rsidR="00BC53AD" w:rsidRPr="00BC53AD">
        <w:rPr>
          <w:b/>
        </w:rPr>
        <w:t xml:space="preserve"> av råmaterial från skogen till industrin</w:t>
      </w:r>
      <w:r w:rsidR="005E1CF3">
        <w:rPr>
          <w:b/>
        </w:rPr>
        <w:t>.</w:t>
      </w:r>
    </w:p>
    <w:p w:rsidR="00B44008" w:rsidRPr="00D90909" w:rsidRDefault="00B44008" w:rsidP="00B44008">
      <w:pPr>
        <w:spacing w:line="360" w:lineRule="auto"/>
      </w:pPr>
    </w:p>
    <w:p w:rsidR="00BC53AD" w:rsidRDefault="00BC53AD" w:rsidP="00BC53AD">
      <w:pPr>
        <w:spacing w:line="360" w:lineRule="auto"/>
      </w:pPr>
      <w:proofErr w:type="spellStart"/>
      <w:r>
        <w:t>Liebherrs</w:t>
      </w:r>
      <w:proofErr w:type="spellEnd"/>
      <w:r>
        <w:t xml:space="preserve"> nya maskin heter </w:t>
      </w:r>
      <w:r>
        <w:t>518 och är den största hittills med styrning i stereo.</w:t>
      </w:r>
    </w:p>
    <w:p w:rsidR="00B44008" w:rsidRPr="00D90909" w:rsidRDefault="00BC53AD" w:rsidP="00BC53AD">
      <w:pPr>
        <w:spacing w:line="360" w:lineRule="auto"/>
      </w:pPr>
      <w:r>
        <w:t>– Stereo betyder midjestyrning i kombination med styrning på ba</w:t>
      </w:r>
      <w:r w:rsidR="004933EE">
        <w:t xml:space="preserve">kaxeln, säger Jörg </w:t>
      </w:r>
      <w:proofErr w:type="spellStart"/>
      <w:r w:rsidR="004933EE">
        <w:t>Miethke</w:t>
      </w:r>
      <w:proofErr w:type="spellEnd"/>
      <w:r w:rsidR="004933EE">
        <w:t xml:space="preserve">, vd </w:t>
      </w:r>
      <w:r>
        <w:t xml:space="preserve">för </w:t>
      </w:r>
      <w:proofErr w:type="spellStart"/>
      <w:r>
        <w:t>Liebherr</w:t>
      </w:r>
      <w:proofErr w:type="spellEnd"/>
      <w:r>
        <w:t xml:space="preserve"> Sverige.</w:t>
      </w:r>
      <w:r>
        <w:br/>
      </w:r>
      <w:r w:rsidR="00B44008" w:rsidRPr="00D90909">
        <w:t xml:space="preserve">Stereostyrning finns sedan tidigare på några av </w:t>
      </w:r>
      <w:proofErr w:type="spellStart"/>
      <w:r w:rsidR="00B44008" w:rsidRPr="00D90909">
        <w:t>Liebherrs</w:t>
      </w:r>
      <w:proofErr w:type="spellEnd"/>
      <w:r w:rsidR="00B44008" w:rsidRPr="00D90909">
        <w:t xml:space="preserve"> mindre lastmaskiner. Kombinationen av midjestyrning och styrning på bakaxeln ger en smidigare maskin med snävare svängradie.</w:t>
      </w:r>
      <w:r w:rsidR="00F658EE">
        <w:br/>
      </w:r>
    </w:p>
    <w:p w:rsidR="00321CB7" w:rsidRDefault="00321CB7" w:rsidP="00321CB7">
      <w:pPr>
        <w:spacing w:line="360" w:lineRule="auto"/>
      </w:pPr>
      <w:r>
        <w:t xml:space="preserve">– </w:t>
      </w:r>
      <w:r w:rsidR="00B44008" w:rsidRPr="00D90909">
        <w:t xml:space="preserve">Dessutom minskar risken att tyngdpunkten hamnar för långt ut </w:t>
      </w:r>
      <w:r w:rsidR="00B44008">
        <w:t>vid lyft</w:t>
      </w:r>
      <w:r w:rsidR="00B44008" w:rsidRPr="00D90909">
        <w:t xml:space="preserve">. Det betyder i sin tur att maskinen kan lyfta mer i praktiken, säger Jörg </w:t>
      </w:r>
      <w:proofErr w:type="spellStart"/>
      <w:r w:rsidR="00B44008" w:rsidRPr="00D90909">
        <w:t>Miethke</w:t>
      </w:r>
      <w:proofErr w:type="spellEnd"/>
      <w:r w:rsidR="00B44008" w:rsidRPr="00D90909">
        <w:t>.</w:t>
      </w:r>
    </w:p>
    <w:p w:rsidR="00B44008" w:rsidRDefault="00B44008" w:rsidP="00321CB7">
      <w:pPr>
        <w:spacing w:line="360" w:lineRule="auto"/>
      </w:pPr>
    </w:p>
    <w:p w:rsidR="00B44008" w:rsidRPr="00F658EE" w:rsidRDefault="00321CB7" w:rsidP="00B44008">
      <w:pPr>
        <w:spacing w:line="360" w:lineRule="auto"/>
        <w:rPr>
          <w:b/>
        </w:rPr>
      </w:pPr>
      <w:r w:rsidRPr="00321CB7">
        <w:rPr>
          <w:b/>
        </w:rPr>
        <w:t>Uppdaterad lastmaskin</w:t>
      </w:r>
    </w:p>
    <w:p w:rsidR="00321CB7" w:rsidRDefault="00B44008" w:rsidP="00B44008">
      <w:pPr>
        <w:spacing w:line="360" w:lineRule="auto"/>
      </w:pPr>
      <w:r w:rsidRPr="00D90909">
        <w:t xml:space="preserve">Den uppdaterade lastmaskinen </w:t>
      </w:r>
      <w:r w:rsidRPr="00D90909">
        <w:rPr>
          <w:rFonts w:cs="Arial"/>
          <w:bCs/>
        </w:rPr>
        <w:t xml:space="preserve">L 580 </w:t>
      </w:r>
      <w:proofErr w:type="spellStart"/>
      <w:r w:rsidRPr="00D90909">
        <w:rPr>
          <w:rFonts w:cs="Arial"/>
          <w:bCs/>
        </w:rPr>
        <w:t>LogHandler</w:t>
      </w:r>
      <w:proofErr w:type="spellEnd"/>
      <w:r w:rsidRPr="00D90909">
        <w:rPr>
          <w:rFonts w:cs="Arial"/>
          <w:bCs/>
        </w:rPr>
        <w:t xml:space="preserve"> </w:t>
      </w:r>
      <w:proofErr w:type="spellStart"/>
      <w:r w:rsidRPr="00D90909">
        <w:rPr>
          <w:rFonts w:cs="Arial"/>
          <w:bCs/>
        </w:rPr>
        <w:t>XPower</w:t>
      </w:r>
      <w:proofErr w:type="spellEnd"/>
      <w:r w:rsidRPr="00D90909">
        <w:rPr>
          <w:rFonts w:cs="Arial"/>
          <w:bCs/>
        </w:rPr>
        <w:t xml:space="preserve"> </w:t>
      </w:r>
      <w:r w:rsidRPr="00D90909">
        <w:t>visas för första gången i Sverige på Elmia Wood. Den är anpassad för hantering av timmer och har en nyutvecklad transmission som kombinerar hydrostatisk drivning och konventionell framdrivning. Genom att använda den metod som är mest gynnsam i va</w:t>
      </w:r>
      <w:r w:rsidR="00321CB7">
        <w:t>rje situation</w:t>
      </w:r>
      <w:r>
        <w:t xml:space="preserve"> finns potential</w:t>
      </w:r>
      <w:r w:rsidRPr="00D90909">
        <w:t xml:space="preserve"> att minska bränsleförbrukningen med 30 procent.  </w:t>
      </w:r>
    </w:p>
    <w:p w:rsidR="00B44008" w:rsidRPr="00D90909" w:rsidRDefault="00B44008" w:rsidP="00B44008">
      <w:pPr>
        <w:spacing w:line="360" w:lineRule="auto"/>
      </w:pPr>
    </w:p>
    <w:p w:rsidR="00B44008" w:rsidRDefault="00B44008" w:rsidP="00B44008">
      <w:pPr>
        <w:spacing w:line="360" w:lineRule="auto"/>
        <w:rPr>
          <w:rFonts w:eastAsia="Times New Roman"/>
          <w:bCs/>
          <w:color w:val="44423E"/>
        </w:rPr>
      </w:pPr>
      <w:r w:rsidRPr="00D90909">
        <w:t xml:space="preserve">Den tredje nyheten är en ny version av </w:t>
      </w:r>
      <w:r w:rsidRPr="00D90909">
        <w:rPr>
          <w:rFonts w:eastAsia="Times New Roman"/>
          <w:color w:val="44423E"/>
        </w:rPr>
        <w:t xml:space="preserve">LH 35 M </w:t>
      </w:r>
      <w:proofErr w:type="spellStart"/>
      <w:r w:rsidRPr="00D90909">
        <w:rPr>
          <w:rFonts w:eastAsia="Times New Roman"/>
          <w:color w:val="44423E"/>
        </w:rPr>
        <w:t>Timber</w:t>
      </w:r>
      <w:proofErr w:type="spellEnd"/>
      <w:r w:rsidRPr="00D90909">
        <w:rPr>
          <w:rFonts w:eastAsia="Times New Roman"/>
          <w:color w:val="44423E"/>
        </w:rPr>
        <w:t xml:space="preserve"> </w:t>
      </w:r>
      <w:proofErr w:type="spellStart"/>
      <w:r w:rsidRPr="00D90909">
        <w:rPr>
          <w:rFonts w:eastAsia="Times New Roman"/>
          <w:color w:val="44423E"/>
        </w:rPr>
        <w:t>Litronic</w:t>
      </w:r>
      <w:proofErr w:type="spellEnd"/>
      <w:r w:rsidR="00321CB7">
        <w:rPr>
          <w:rFonts w:eastAsia="Times New Roman"/>
          <w:bCs/>
          <w:color w:val="44423E"/>
        </w:rPr>
        <w:t xml:space="preserve">, som </w:t>
      </w:r>
      <w:r w:rsidRPr="00D90909">
        <w:rPr>
          <w:rFonts w:eastAsia="Times New Roman"/>
          <w:bCs/>
          <w:color w:val="44423E"/>
        </w:rPr>
        <w:t>är en självgående kran för tim</w:t>
      </w:r>
      <w:r w:rsidR="00321CB7">
        <w:rPr>
          <w:rFonts w:eastAsia="Times New Roman"/>
          <w:bCs/>
          <w:color w:val="44423E"/>
        </w:rPr>
        <w:t>merhantering. Chassit är nytt, och n</w:t>
      </w:r>
      <w:r w:rsidRPr="00D90909">
        <w:rPr>
          <w:rFonts w:eastAsia="Times New Roman"/>
          <w:bCs/>
          <w:color w:val="44423E"/>
        </w:rPr>
        <w:t>u går det att</w:t>
      </w:r>
      <w:r w:rsidR="00321CB7">
        <w:rPr>
          <w:rFonts w:eastAsia="Times New Roman"/>
          <w:bCs/>
          <w:color w:val="44423E"/>
        </w:rPr>
        <w:t xml:space="preserve"> koppla på en timmervagn, som</w:t>
      </w:r>
      <w:r w:rsidRPr="00D90909">
        <w:rPr>
          <w:rFonts w:eastAsia="Times New Roman"/>
          <w:bCs/>
          <w:color w:val="44423E"/>
        </w:rPr>
        <w:t xml:space="preserve"> gör att maskinen kan hantera </w:t>
      </w:r>
      <w:r>
        <w:rPr>
          <w:rFonts w:eastAsia="Times New Roman"/>
          <w:bCs/>
          <w:color w:val="44423E"/>
        </w:rPr>
        <w:t xml:space="preserve">och transportera </w:t>
      </w:r>
      <w:r w:rsidRPr="00D90909">
        <w:rPr>
          <w:rFonts w:eastAsia="Times New Roman"/>
          <w:bCs/>
          <w:color w:val="44423E"/>
        </w:rPr>
        <w:t>timmer på egen hand utan assistans av lastbil.</w:t>
      </w:r>
    </w:p>
    <w:p w:rsidR="005C17DA" w:rsidRDefault="005C17DA" w:rsidP="00B44008">
      <w:pPr>
        <w:spacing w:line="360" w:lineRule="auto"/>
        <w:rPr>
          <w:rFonts w:eastAsia="Times New Roman"/>
          <w:bCs/>
          <w:color w:val="44423E"/>
        </w:rPr>
      </w:pPr>
    </w:p>
    <w:p w:rsidR="005C17DA" w:rsidRDefault="005C17DA" w:rsidP="00B44008">
      <w:pPr>
        <w:spacing w:line="360" w:lineRule="auto"/>
        <w:rPr>
          <w:rFonts w:eastAsia="Times New Roman"/>
          <w:bCs/>
          <w:color w:val="44423E"/>
        </w:rPr>
      </w:pPr>
    </w:p>
    <w:p w:rsidR="005C17DA" w:rsidRDefault="005C17DA" w:rsidP="00B44008">
      <w:pPr>
        <w:spacing w:line="360" w:lineRule="auto"/>
        <w:rPr>
          <w:rFonts w:eastAsia="Times New Roman"/>
          <w:bCs/>
          <w:color w:val="44423E"/>
        </w:rPr>
      </w:pPr>
    </w:p>
    <w:p w:rsidR="005C17DA" w:rsidRDefault="005C17DA" w:rsidP="005C17DA">
      <w:pPr>
        <w:pStyle w:val="p1"/>
        <w:spacing w:line="360" w:lineRule="auto"/>
        <w:rPr>
          <w:rStyle w:val="s1"/>
          <w:rFonts w:ascii="Calibri" w:hAnsi="Calibri"/>
          <w:b/>
          <w:color w:val="000000"/>
        </w:rPr>
      </w:pPr>
    </w:p>
    <w:p w:rsidR="005C17DA" w:rsidRPr="003C2488" w:rsidRDefault="005C17DA" w:rsidP="005C17DA">
      <w:pPr>
        <w:pStyle w:val="p1"/>
        <w:spacing w:line="360" w:lineRule="auto"/>
        <w:rPr>
          <w:rStyle w:val="s1"/>
          <w:rFonts w:ascii="Calibri" w:hAnsi="Calibri"/>
          <w:b/>
          <w:color w:val="000000"/>
        </w:rPr>
      </w:pPr>
      <w:r w:rsidRPr="003C2488">
        <w:rPr>
          <w:rStyle w:val="s1"/>
          <w:rFonts w:ascii="Calibri" w:hAnsi="Calibri"/>
          <w:b/>
          <w:color w:val="000000"/>
        </w:rPr>
        <w:t>Nytt område på mässan</w:t>
      </w:r>
    </w:p>
    <w:p w:rsidR="005C17DA" w:rsidRPr="00D90909" w:rsidRDefault="005C17DA" w:rsidP="005C17DA">
      <w:pPr>
        <w:spacing w:line="360" w:lineRule="auto"/>
        <w:rPr>
          <w:rFonts w:eastAsia="Times New Roman"/>
          <w:color w:val="44423E"/>
        </w:rPr>
      </w:pPr>
      <w:r w:rsidRPr="003C2488">
        <w:rPr>
          <w:rStyle w:val="s1"/>
          <w:color w:val="000000"/>
        </w:rPr>
        <w:t xml:space="preserve">På Elmia Wood </w:t>
      </w:r>
      <w:proofErr w:type="gramStart"/>
      <w:r w:rsidRPr="003C2488">
        <w:rPr>
          <w:rStyle w:val="s1"/>
          <w:color w:val="000000"/>
        </w:rPr>
        <w:t>7-10</w:t>
      </w:r>
      <w:proofErr w:type="gramEnd"/>
      <w:r w:rsidRPr="003C2488">
        <w:rPr>
          <w:rStyle w:val="s1"/>
          <w:color w:val="000000"/>
        </w:rPr>
        <w:t xml:space="preserve"> juni 2017 är det premiär för området </w:t>
      </w:r>
      <w:proofErr w:type="spellStart"/>
      <w:r w:rsidRPr="003C2488">
        <w:rPr>
          <w:rStyle w:val="s1"/>
          <w:color w:val="000000"/>
        </w:rPr>
        <w:t>Load</w:t>
      </w:r>
      <w:proofErr w:type="spellEnd"/>
      <w:r w:rsidRPr="003C2488">
        <w:rPr>
          <w:rStyle w:val="s1"/>
          <w:color w:val="000000"/>
        </w:rPr>
        <w:t xml:space="preserve"> &amp; Transport med fokus på nybyggnation och underhåll av skogsbilvägar, transport av träråvara och hantering av träråvara på timmerplan och terminal. MAN visar nyheterna här med sikte på att öka sin andel av timmerbilsmarknaden i Norden, Tyskland, Frankrike, forna Östeuropa och Ryssland. Och deras budskap är detsamma överallt: Effektivare fordon ger mer pengar över till åkaren.</w:t>
      </w:r>
    </w:p>
    <w:p w:rsidR="00321CB7" w:rsidRDefault="00321CB7" w:rsidP="00B44008">
      <w:pPr>
        <w:spacing w:line="360" w:lineRule="auto"/>
      </w:pPr>
    </w:p>
    <w:p w:rsidR="00B44008" w:rsidRDefault="00B44008" w:rsidP="00B44008">
      <w:pPr>
        <w:spacing w:line="360" w:lineRule="auto"/>
      </w:pPr>
    </w:p>
    <w:p w:rsidR="00B44008" w:rsidRDefault="00B44008" w:rsidP="00B44008">
      <w:pPr>
        <w:spacing w:line="360" w:lineRule="auto"/>
      </w:pPr>
    </w:p>
    <w:p w:rsidR="00F658EE" w:rsidRDefault="00F658EE" w:rsidP="00B44008">
      <w:pPr>
        <w:spacing w:line="360" w:lineRule="auto"/>
      </w:pPr>
    </w:p>
    <w:p w:rsidR="00F658EE" w:rsidRDefault="00F658EE" w:rsidP="00B44008">
      <w:pPr>
        <w:spacing w:line="360" w:lineRule="auto"/>
      </w:pPr>
    </w:p>
    <w:p w:rsidR="00F658EE" w:rsidRDefault="00F658EE" w:rsidP="00B44008">
      <w:pPr>
        <w:spacing w:line="360" w:lineRule="auto"/>
      </w:pPr>
    </w:p>
    <w:p w:rsidR="00B44008" w:rsidRDefault="00B44008" w:rsidP="00B44008">
      <w:pPr>
        <w:spacing w:line="360" w:lineRule="auto"/>
      </w:pPr>
      <w:r>
        <w:t>Bildtexter:</w:t>
      </w:r>
    </w:p>
    <w:p w:rsidR="00B44008" w:rsidRDefault="00B44008" w:rsidP="00B44008">
      <w:pPr>
        <w:spacing w:line="360" w:lineRule="auto"/>
      </w:pPr>
      <w:proofErr w:type="spellStart"/>
      <w:r>
        <w:t>Liebherr</w:t>
      </w:r>
      <w:proofErr w:type="spellEnd"/>
      <w:r>
        <w:t xml:space="preserve"> 518 har världspremiär på Elmia Wood. Det är den största </w:t>
      </w:r>
      <w:r w:rsidR="00321CB7">
        <w:t>lastmaskinen hittills med styrning i s</w:t>
      </w:r>
      <w:r>
        <w:t>tereo.</w:t>
      </w:r>
    </w:p>
    <w:p w:rsidR="00B44008" w:rsidRDefault="00B44008" w:rsidP="00B44008">
      <w:pPr>
        <w:spacing w:line="360" w:lineRule="auto"/>
      </w:pPr>
    </w:p>
    <w:p w:rsidR="00B44008" w:rsidRDefault="00B44008" w:rsidP="00B44008">
      <w:pPr>
        <w:spacing w:line="360" w:lineRule="auto"/>
      </w:pPr>
      <w:r>
        <w:t xml:space="preserve">Hydrostatisk och mekanisk drivning är en kombination som kan sänka bränsleförbrukningen med 30 procent. </w:t>
      </w:r>
      <w:proofErr w:type="spellStart"/>
      <w:r>
        <w:t>Liebherr</w:t>
      </w:r>
      <w:proofErr w:type="spellEnd"/>
      <w:r>
        <w:t xml:space="preserve"> 580 presenteras på Elmia Wood.</w:t>
      </w:r>
    </w:p>
    <w:p w:rsidR="00B44008" w:rsidRDefault="00B44008" w:rsidP="00B44008">
      <w:pPr>
        <w:spacing w:line="360" w:lineRule="auto"/>
      </w:pPr>
    </w:p>
    <w:p w:rsidR="00B44008" w:rsidRDefault="00B44008" w:rsidP="00B44008">
      <w:pPr>
        <w:spacing w:line="360" w:lineRule="auto"/>
      </w:pPr>
      <w:r>
        <w:t>Nytt chassi gör det möjligt att koppla på en vagn t</w:t>
      </w:r>
      <w:r w:rsidR="00321CB7">
        <w:t>i</w:t>
      </w:r>
      <w:r>
        <w:t xml:space="preserve">ll </w:t>
      </w:r>
      <w:proofErr w:type="spellStart"/>
      <w:r>
        <w:t>Liebherr</w:t>
      </w:r>
      <w:proofErr w:type="spellEnd"/>
      <w:r>
        <w:t xml:space="preserve"> LH 35. </w:t>
      </w:r>
    </w:p>
    <w:p w:rsidR="00B44008" w:rsidRDefault="00B44008" w:rsidP="00B44008">
      <w:pPr>
        <w:spacing w:line="360" w:lineRule="auto"/>
      </w:pPr>
    </w:p>
    <w:p w:rsidR="00B44008" w:rsidRPr="00D90909" w:rsidRDefault="00B44008" w:rsidP="00B44008">
      <w:pPr>
        <w:spacing w:line="360" w:lineRule="auto"/>
      </w:pPr>
    </w:p>
    <w:p w:rsidR="00757F0C" w:rsidRDefault="00132044"/>
    <w:sectPr w:rsidR="00757F0C" w:rsidSect="00EE31E3">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8EE" w:rsidRDefault="00F658EE" w:rsidP="00F658EE">
      <w:r>
        <w:separator/>
      </w:r>
    </w:p>
  </w:endnote>
  <w:endnote w:type="continuationSeparator" w:id="0">
    <w:p w:rsidR="00F658EE" w:rsidRDefault="00F658EE" w:rsidP="00F6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8EE" w:rsidRDefault="00F658EE" w:rsidP="00F658EE">
      <w:r>
        <w:separator/>
      </w:r>
    </w:p>
  </w:footnote>
  <w:footnote w:type="continuationSeparator" w:id="0">
    <w:p w:rsidR="00F658EE" w:rsidRDefault="00F658EE" w:rsidP="00F65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8EE" w:rsidRPr="00032976" w:rsidRDefault="00F658EE" w:rsidP="00F658EE">
    <w:pPr>
      <w:rPr>
        <w:rFonts w:ascii="Arial" w:hAnsi="Arial"/>
        <w:b/>
        <w:sz w:val="36"/>
        <w:szCs w:val="22"/>
        <w:lang w:val="en-GB"/>
      </w:rPr>
    </w:pPr>
    <w:r w:rsidRPr="00032976">
      <w:rPr>
        <w:rFonts w:ascii="Arial" w:hAnsi="Arial"/>
        <w:b/>
        <w:noProof/>
        <w:sz w:val="28"/>
        <w:lang w:eastAsia="sv-SE"/>
      </w:rPr>
      <w:drawing>
        <wp:anchor distT="0" distB="0" distL="114300" distR="114300" simplePos="0" relativeHeight="251659264" behindDoc="1" locked="0" layoutInCell="1" allowOverlap="1" wp14:anchorId="2A21B7C4" wp14:editId="6A93A581">
          <wp:simplePos x="0" y="0"/>
          <wp:positionH relativeFrom="column">
            <wp:posOffset>4700270</wp:posOffset>
          </wp:positionH>
          <wp:positionV relativeFrom="paragraph">
            <wp:posOffset>13335</wp:posOffset>
          </wp:positionV>
          <wp:extent cx="1411200" cy="1159200"/>
          <wp:effectExtent l="0" t="0" r="0" b="3175"/>
          <wp:wrapTight wrapText="bothSides">
            <wp:wrapPolygon edited="0">
              <wp:start x="0" y="0"/>
              <wp:lineTo x="0" y="21304"/>
              <wp:lineTo x="21289" y="21304"/>
              <wp:lineTo x="2128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lmiaWood_17_uk.jpg"/>
                  <pic:cNvPicPr/>
                </pic:nvPicPr>
                <pic:blipFill>
                  <a:blip r:embed="rId1">
                    <a:extLst>
                      <a:ext uri="{28A0092B-C50C-407E-A947-70E740481C1C}">
                        <a14:useLocalDpi xmlns:a14="http://schemas.microsoft.com/office/drawing/2010/main" val="0"/>
                      </a:ext>
                    </a:extLst>
                  </a:blip>
                  <a:stretch>
                    <a:fillRect/>
                  </a:stretch>
                </pic:blipFill>
                <pic:spPr>
                  <a:xfrm>
                    <a:off x="0" y="0"/>
                    <a:ext cx="1411200" cy="11592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noProof/>
        <w:sz w:val="28"/>
        <w:lang w:eastAsia="sv-SE"/>
      </w:rPr>
      <w:t>P</w:t>
    </w:r>
    <w:r w:rsidR="00132044">
      <w:rPr>
        <w:rFonts w:ascii="Arial" w:hAnsi="Arial"/>
        <w:b/>
        <w:noProof/>
        <w:sz w:val="28"/>
        <w:lang w:eastAsia="sv-SE"/>
      </w:rPr>
      <w:t>ressmeddelande</w:t>
    </w:r>
  </w:p>
  <w:p w:rsidR="00F658EE" w:rsidRPr="00086C91" w:rsidRDefault="00F658EE" w:rsidP="00F658EE">
    <w:pPr>
      <w:rPr>
        <w:rFonts w:ascii="Arial" w:hAnsi="Arial"/>
        <w:lang w:val="en-GB"/>
      </w:rPr>
    </w:pPr>
    <w:proofErr w:type="spellStart"/>
    <w:r w:rsidRPr="00086C91">
      <w:rPr>
        <w:rFonts w:ascii="Arial" w:hAnsi="Arial"/>
        <w:lang w:val="en-GB"/>
      </w:rPr>
      <w:t>Elmia</w:t>
    </w:r>
    <w:proofErr w:type="spellEnd"/>
    <w:r w:rsidRPr="00086C91">
      <w:rPr>
        <w:rFonts w:ascii="Arial" w:hAnsi="Arial"/>
        <w:lang w:val="en-GB"/>
      </w:rPr>
      <w:t xml:space="preserve"> AB</w:t>
    </w:r>
  </w:p>
  <w:p w:rsidR="00F658EE" w:rsidRPr="00086C91" w:rsidRDefault="00F658EE" w:rsidP="00F658EE">
    <w:pPr>
      <w:rPr>
        <w:rFonts w:ascii="Arial" w:hAnsi="Arial"/>
        <w:lang w:val="en-GB"/>
      </w:rPr>
    </w:pPr>
    <w:r>
      <w:rPr>
        <w:rFonts w:ascii="Arial" w:hAnsi="Arial"/>
        <w:lang w:val="en-GB"/>
      </w:rPr>
      <w:t xml:space="preserve">Maj </w:t>
    </w:r>
    <w:r w:rsidRPr="00086C91">
      <w:rPr>
        <w:rFonts w:ascii="Arial" w:hAnsi="Arial"/>
        <w:lang w:val="en-GB"/>
      </w:rPr>
      <w:t>2017</w:t>
    </w:r>
  </w:p>
  <w:p w:rsidR="00F658EE" w:rsidRPr="00086C91" w:rsidRDefault="00F658EE" w:rsidP="00F658EE">
    <w:pPr>
      <w:pStyle w:val="Sidhuvud"/>
      <w:tabs>
        <w:tab w:val="right" w:pos="9498"/>
      </w:tabs>
      <w:ind w:right="-855"/>
      <w:jc w:val="center"/>
      <w:rPr>
        <w:rFonts w:ascii="Arial" w:hAnsi="Arial"/>
      </w:rPr>
    </w:pPr>
  </w:p>
  <w:p w:rsidR="00F658EE" w:rsidRPr="00086C91" w:rsidRDefault="00F658EE" w:rsidP="00F658EE">
    <w:pPr>
      <w:pStyle w:val="Sidhuvud"/>
      <w:tabs>
        <w:tab w:val="right" w:pos="9498"/>
      </w:tabs>
      <w:ind w:right="-855"/>
      <w:jc w:val="right"/>
      <w:rPr>
        <w:rFonts w:ascii="Arial" w:hAnsi="Arial"/>
      </w:rPr>
    </w:pPr>
  </w:p>
  <w:p w:rsidR="00F658EE" w:rsidRDefault="00F658E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B6FFD"/>
    <w:multiLevelType w:val="hybridMultilevel"/>
    <w:tmpl w:val="09E6181A"/>
    <w:lvl w:ilvl="0" w:tplc="B606AE66">
      <w:start w:val="2"/>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008"/>
    <w:rsid w:val="00132044"/>
    <w:rsid w:val="0013544C"/>
    <w:rsid w:val="00321CB7"/>
    <w:rsid w:val="004933EE"/>
    <w:rsid w:val="005C17DA"/>
    <w:rsid w:val="005E1CF3"/>
    <w:rsid w:val="00B44008"/>
    <w:rsid w:val="00BC53AD"/>
    <w:rsid w:val="00F658EE"/>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0357"/>
  <w15:docId w15:val="{A0EB9F07-0F3C-4CAF-99AA-88323DF3C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44008"/>
    <w:pPr>
      <w:spacing w:after="0"/>
    </w:pPr>
    <w:rPr>
      <w:rFonts w:ascii="Calibri" w:eastAsia="Calibri" w:hAnsi="Calibri" w:cs="Times New Roma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21CB7"/>
    <w:pPr>
      <w:ind w:left="720"/>
      <w:contextualSpacing/>
    </w:pPr>
  </w:style>
  <w:style w:type="paragraph" w:styleId="Sidhuvud">
    <w:name w:val="header"/>
    <w:basedOn w:val="Normal"/>
    <w:link w:val="SidhuvudChar"/>
    <w:unhideWhenUsed/>
    <w:rsid w:val="00F658EE"/>
    <w:pPr>
      <w:tabs>
        <w:tab w:val="center" w:pos="4536"/>
        <w:tab w:val="right" w:pos="9072"/>
      </w:tabs>
    </w:pPr>
  </w:style>
  <w:style w:type="character" w:customStyle="1" w:styleId="SidhuvudChar">
    <w:name w:val="Sidhuvud Char"/>
    <w:basedOn w:val="Standardstycketeckensnitt"/>
    <w:link w:val="Sidhuvud"/>
    <w:rsid w:val="00F658EE"/>
    <w:rPr>
      <w:rFonts w:ascii="Calibri" w:eastAsia="Calibri" w:hAnsi="Calibri" w:cs="Times New Roman"/>
    </w:rPr>
  </w:style>
  <w:style w:type="paragraph" w:styleId="Sidfot">
    <w:name w:val="footer"/>
    <w:basedOn w:val="Normal"/>
    <w:link w:val="SidfotChar"/>
    <w:uiPriority w:val="99"/>
    <w:unhideWhenUsed/>
    <w:rsid w:val="00F658EE"/>
    <w:pPr>
      <w:tabs>
        <w:tab w:val="center" w:pos="4536"/>
        <w:tab w:val="right" w:pos="9072"/>
      </w:tabs>
    </w:pPr>
  </w:style>
  <w:style w:type="character" w:customStyle="1" w:styleId="SidfotChar">
    <w:name w:val="Sidfot Char"/>
    <w:basedOn w:val="Standardstycketeckensnitt"/>
    <w:link w:val="Sidfot"/>
    <w:uiPriority w:val="99"/>
    <w:rsid w:val="00F658EE"/>
    <w:rPr>
      <w:rFonts w:ascii="Calibri" w:eastAsia="Calibri" w:hAnsi="Calibri" w:cs="Times New Roman"/>
    </w:rPr>
  </w:style>
  <w:style w:type="paragraph" w:styleId="Ballongtext">
    <w:name w:val="Balloon Text"/>
    <w:basedOn w:val="Normal"/>
    <w:link w:val="BallongtextChar"/>
    <w:uiPriority w:val="99"/>
    <w:semiHidden/>
    <w:unhideWhenUsed/>
    <w:rsid w:val="00F658E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658EE"/>
    <w:rPr>
      <w:rFonts w:ascii="Segoe UI" w:eastAsia="Calibri" w:hAnsi="Segoe UI" w:cs="Segoe UI"/>
      <w:sz w:val="18"/>
      <w:szCs w:val="18"/>
    </w:rPr>
  </w:style>
  <w:style w:type="paragraph" w:customStyle="1" w:styleId="p1">
    <w:name w:val="p1"/>
    <w:basedOn w:val="Normal"/>
    <w:rsid w:val="005C17DA"/>
    <w:rPr>
      <w:rFonts w:ascii="Times New Roman" w:hAnsi="Times New Roman"/>
      <w:lang w:eastAsia="sv-SE"/>
    </w:rPr>
  </w:style>
  <w:style w:type="character" w:customStyle="1" w:styleId="s1">
    <w:name w:val="s1"/>
    <w:rsid w:val="005C1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1911</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Fröstberg</dc:creator>
  <cp:keywords/>
  <cp:lastModifiedBy>Helena Åhs</cp:lastModifiedBy>
  <cp:revision>2</cp:revision>
  <cp:lastPrinted>2017-05-17T13:46:00Z</cp:lastPrinted>
  <dcterms:created xsi:type="dcterms:W3CDTF">2017-05-17T14:53:00Z</dcterms:created>
  <dcterms:modified xsi:type="dcterms:W3CDTF">2017-05-17T14:53:00Z</dcterms:modified>
</cp:coreProperties>
</file>