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F44" w:rsidRPr="00A24EA3" w:rsidRDefault="003D6F44" w:rsidP="003D6F44">
      <w:pPr>
        <w:widowControl w:val="0"/>
        <w:spacing w:line="360" w:lineRule="auto"/>
        <w:rPr>
          <w:rFonts w:asciiTheme="minorHAnsi" w:hAnsiTheme="minorHAnsi" w:cstheme="minorHAnsi"/>
          <w:b/>
          <w:color w:val="auto"/>
          <w:sz w:val="22"/>
          <w:szCs w:val="22"/>
        </w:rPr>
      </w:pPr>
      <w:r w:rsidRPr="00A24EA3">
        <w:rPr>
          <w:rFonts w:asciiTheme="minorHAnsi" w:hAnsiTheme="minorHAnsi" w:cstheme="minorHAnsi"/>
          <w:b/>
          <w:color w:val="auto"/>
          <w:sz w:val="22"/>
          <w:szCs w:val="22"/>
        </w:rPr>
        <w:t xml:space="preserve">Jury Decision </w:t>
      </w:r>
    </w:p>
    <w:p w:rsidR="003D6F44" w:rsidRPr="00A24EA3" w:rsidRDefault="003D6F44" w:rsidP="003D6F44">
      <w:pPr>
        <w:widowControl w:val="0"/>
        <w:spacing w:line="360" w:lineRule="auto"/>
        <w:rPr>
          <w:rFonts w:asciiTheme="minorHAnsi" w:hAnsiTheme="minorHAnsi" w:cstheme="minorHAnsi"/>
          <w:color w:val="auto"/>
          <w:sz w:val="22"/>
          <w:szCs w:val="22"/>
        </w:rPr>
      </w:pPr>
    </w:p>
    <w:p w:rsidR="001E3C78" w:rsidRPr="00A24EA3" w:rsidRDefault="00985238" w:rsidP="003D6F44">
      <w:pPr>
        <w:widowControl w:val="0"/>
        <w:spacing w:line="360" w:lineRule="auto"/>
        <w:rPr>
          <w:rFonts w:asciiTheme="minorHAnsi" w:hAnsiTheme="minorHAnsi" w:cstheme="minorHAnsi"/>
          <w:color w:val="auto"/>
          <w:sz w:val="22"/>
          <w:szCs w:val="22"/>
        </w:rPr>
      </w:pPr>
      <w:r w:rsidRPr="00A24EA3">
        <w:rPr>
          <w:rFonts w:asciiTheme="minorHAnsi" w:hAnsiTheme="minorHAnsi" w:cstheme="minorHAnsi"/>
          <w:color w:val="auto"/>
          <w:sz w:val="22"/>
          <w:szCs w:val="22"/>
        </w:rPr>
        <w:t xml:space="preserve">As a director in Europe’s great theatres, Christoph </w:t>
      </w:r>
      <w:proofErr w:type="spellStart"/>
      <w:r w:rsidRPr="00A24EA3">
        <w:rPr>
          <w:rFonts w:asciiTheme="minorHAnsi" w:hAnsiTheme="minorHAnsi" w:cstheme="minorHAnsi"/>
          <w:color w:val="auto"/>
          <w:sz w:val="22"/>
          <w:szCs w:val="22"/>
        </w:rPr>
        <w:t>Marthaler</w:t>
      </w:r>
      <w:proofErr w:type="spellEnd"/>
      <w:r w:rsidRPr="00A24EA3">
        <w:rPr>
          <w:rFonts w:asciiTheme="minorHAnsi" w:hAnsiTheme="minorHAnsi" w:cstheme="minorHAnsi"/>
          <w:color w:val="auto"/>
          <w:sz w:val="22"/>
          <w:szCs w:val="22"/>
        </w:rPr>
        <w:t xml:space="preserve"> has created a narrative style that has </w:t>
      </w:r>
      <w:proofErr w:type="gramStart"/>
      <w:r w:rsidRPr="00A24EA3">
        <w:rPr>
          <w:rFonts w:asciiTheme="minorHAnsi" w:hAnsiTheme="minorHAnsi" w:cstheme="minorHAnsi"/>
          <w:color w:val="auto"/>
          <w:sz w:val="22"/>
          <w:szCs w:val="22"/>
        </w:rPr>
        <w:t>influenced</w:t>
      </w:r>
      <w:proofErr w:type="gramEnd"/>
      <w:r w:rsidRPr="00A24EA3">
        <w:rPr>
          <w:rFonts w:asciiTheme="minorHAnsi" w:hAnsiTheme="minorHAnsi" w:cstheme="minorHAnsi"/>
          <w:color w:val="auto"/>
          <w:sz w:val="22"/>
          <w:szCs w:val="22"/>
        </w:rPr>
        <w:t xml:space="preserve"> and significantly revived contemporary spoken and musical theatre. Many of his productions make a collage of text passages and pieces of music that are combined into a new work. This new work has been noticeably shaped by the artists who have participated in it, primarily set designer Anna </w:t>
      </w:r>
      <w:proofErr w:type="spellStart"/>
      <w:r w:rsidRPr="00A24EA3">
        <w:rPr>
          <w:rFonts w:asciiTheme="minorHAnsi" w:hAnsiTheme="minorHAnsi" w:cstheme="minorHAnsi"/>
          <w:color w:val="auto"/>
          <w:sz w:val="22"/>
          <w:szCs w:val="22"/>
        </w:rPr>
        <w:t>Viebrock</w:t>
      </w:r>
      <w:proofErr w:type="spellEnd"/>
      <w:r w:rsidRPr="00A24EA3">
        <w:rPr>
          <w:rFonts w:asciiTheme="minorHAnsi" w:hAnsiTheme="minorHAnsi" w:cstheme="minorHAnsi"/>
          <w:color w:val="auto"/>
          <w:sz w:val="22"/>
          <w:szCs w:val="22"/>
        </w:rPr>
        <w:t xml:space="preserve"> and dramaturge Stephanie Carp as well as a group of actors and musicians who have been closely connected to </w:t>
      </w:r>
      <w:proofErr w:type="spellStart"/>
      <w:r w:rsidRPr="00A24EA3">
        <w:rPr>
          <w:rFonts w:asciiTheme="minorHAnsi" w:hAnsiTheme="minorHAnsi" w:cstheme="minorHAnsi"/>
          <w:color w:val="auto"/>
          <w:sz w:val="22"/>
          <w:szCs w:val="22"/>
        </w:rPr>
        <w:t>Marthaler</w:t>
      </w:r>
      <w:proofErr w:type="spellEnd"/>
      <w:r w:rsidRPr="00A24EA3">
        <w:rPr>
          <w:rFonts w:asciiTheme="minorHAnsi" w:hAnsiTheme="minorHAnsi" w:cstheme="minorHAnsi"/>
          <w:color w:val="auto"/>
          <w:sz w:val="22"/>
          <w:szCs w:val="22"/>
        </w:rPr>
        <w:t xml:space="preserve"> for several decades. </w:t>
      </w:r>
      <w:proofErr w:type="spellStart"/>
      <w:r w:rsidRPr="00A24EA3">
        <w:rPr>
          <w:rFonts w:asciiTheme="minorHAnsi" w:hAnsiTheme="minorHAnsi" w:cstheme="minorHAnsi"/>
          <w:color w:val="auto"/>
          <w:sz w:val="22"/>
          <w:szCs w:val="22"/>
        </w:rPr>
        <w:t>Marthaler’s</w:t>
      </w:r>
      <w:proofErr w:type="spellEnd"/>
      <w:r w:rsidRPr="00A24EA3">
        <w:rPr>
          <w:rFonts w:asciiTheme="minorHAnsi" w:hAnsiTheme="minorHAnsi" w:cstheme="minorHAnsi"/>
          <w:color w:val="auto"/>
          <w:sz w:val="22"/>
          <w:szCs w:val="22"/>
        </w:rPr>
        <w:t xml:space="preserve"> productions have developed an unmistakable look and sound through their rhythmical way of speaking and singing. The characters seem to have fallen out of time, whereby one senses </w:t>
      </w:r>
      <w:proofErr w:type="gramStart"/>
      <w:r w:rsidRPr="00A24EA3">
        <w:rPr>
          <w:rFonts w:asciiTheme="minorHAnsi" w:hAnsiTheme="minorHAnsi" w:cstheme="minorHAnsi"/>
          <w:color w:val="auto"/>
          <w:sz w:val="22"/>
          <w:szCs w:val="22"/>
        </w:rPr>
        <w:t>all the more</w:t>
      </w:r>
      <w:proofErr w:type="gramEnd"/>
      <w:r w:rsidRPr="00A24EA3">
        <w:rPr>
          <w:rFonts w:asciiTheme="minorHAnsi" w:hAnsiTheme="minorHAnsi" w:cstheme="minorHAnsi"/>
          <w:color w:val="auto"/>
          <w:sz w:val="22"/>
          <w:szCs w:val="22"/>
        </w:rPr>
        <w:t xml:space="preserve"> how time has left its mark on them. </w:t>
      </w:r>
    </w:p>
    <w:p w:rsidR="00A24EA3" w:rsidRPr="00A24EA3" w:rsidRDefault="00A24EA3" w:rsidP="003D6F44">
      <w:pPr>
        <w:widowControl w:val="0"/>
        <w:spacing w:line="360" w:lineRule="auto"/>
        <w:rPr>
          <w:rFonts w:asciiTheme="minorHAnsi" w:hAnsiTheme="minorHAnsi" w:cstheme="minorHAnsi"/>
          <w:color w:val="auto"/>
          <w:sz w:val="22"/>
          <w:szCs w:val="22"/>
        </w:rPr>
      </w:pPr>
    </w:p>
    <w:p w:rsidR="00324476" w:rsidRPr="00A24EA3" w:rsidRDefault="00230216" w:rsidP="003D6F44">
      <w:pPr>
        <w:widowControl w:val="0"/>
        <w:spacing w:line="360" w:lineRule="auto"/>
        <w:rPr>
          <w:rFonts w:asciiTheme="minorHAnsi" w:hAnsiTheme="minorHAnsi" w:cstheme="minorHAnsi"/>
          <w:color w:val="auto"/>
          <w:sz w:val="22"/>
          <w:szCs w:val="22"/>
        </w:rPr>
      </w:pPr>
      <w:r w:rsidRPr="00A24EA3">
        <w:rPr>
          <w:rFonts w:asciiTheme="minorHAnsi" w:hAnsiTheme="minorHAnsi" w:cstheme="minorHAnsi"/>
          <w:color w:val="auto"/>
          <w:sz w:val="22"/>
          <w:szCs w:val="22"/>
        </w:rPr>
        <w:t xml:space="preserve">What connects Henrik Ibsen and Christoph </w:t>
      </w:r>
      <w:proofErr w:type="spellStart"/>
      <w:r w:rsidRPr="00A24EA3">
        <w:rPr>
          <w:rFonts w:asciiTheme="minorHAnsi" w:hAnsiTheme="minorHAnsi" w:cstheme="minorHAnsi"/>
          <w:color w:val="auto"/>
          <w:sz w:val="22"/>
          <w:szCs w:val="22"/>
        </w:rPr>
        <w:t>Marthaler</w:t>
      </w:r>
      <w:proofErr w:type="spellEnd"/>
      <w:r w:rsidRPr="00A24EA3">
        <w:rPr>
          <w:rFonts w:asciiTheme="minorHAnsi" w:hAnsiTheme="minorHAnsi" w:cstheme="minorHAnsi"/>
          <w:color w:val="auto"/>
          <w:sz w:val="22"/>
          <w:szCs w:val="22"/>
        </w:rPr>
        <w:t xml:space="preserve"> is the fact that </w:t>
      </w:r>
      <w:proofErr w:type="gramStart"/>
      <w:r w:rsidRPr="00A24EA3">
        <w:rPr>
          <w:rFonts w:asciiTheme="minorHAnsi" w:hAnsiTheme="minorHAnsi" w:cstheme="minorHAnsi"/>
          <w:color w:val="auto"/>
          <w:sz w:val="22"/>
          <w:szCs w:val="22"/>
        </w:rPr>
        <w:t>both of them</w:t>
      </w:r>
      <w:proofErr w:type="gramEnd"/>
      <w:r w:rsidRPr="00A24EA3">
        <w:rPr>
          <w:rFonts w:asciiTheme="minorHAnsi" w:hAnsiTheme="minorHAnsi" w:cstheme="minorHAnsi"/>
          <w:color w:val="auto"/>
          <w:sz w:val="22"/>
          <w:szCs w:val="22"/>
        </w:rPr>
        <w:t xml:space="preserve"> arrived at their own art, a form of art that had never previously existed in the theatre. </w:t>
      </w:r>
      <w:proofErr w:type="spellStart"/>
      <w:r w:rsidRPr="00A24EA3">
        <w:rPr>
          <w:rFonts w:asciiTheme="minorHAnsi" w:hAnsiTheme="minorHAnsi" w:cstheme="minorHAnsi"/>
          <w:color w:val="auto"/>
          <w:sz w:val="22"/>
          <w:szCs w:val="22"/>
        </w:rPr>
        <w:t>Marthaler’s</w:t>
      </w:r>
      <w:proofErr w:type="spellEnd"/>
      <w:r w:rsidRPr="00A24EA3">
        <w:rPr>
          <w:rFonts w:asciiTheme="minorHAnsi" w:hAnsiTheme="minorHAnsi" w:cstheme="minorHAnsi"/>
          <w:color w:val="auto"/>
          <w:sz w:val="22"/>
          <w:szCs w:val="22"/>
        </w:rPr>
        <w:t xml:space="preserve"> productions are characterised by his magical slowing down of life processes and his predilection for solitary forms of existence. At the heart of </w:t>
      </w:r>
      <w:proofErr w:type="spellStart"/>
      <w:r w:rsidRPr="00A24EA3">
        <w:rPr>
          <w:rFonts w:asciiTheme="minorHAnsi" w:hAnsiTheme="minorHAnsi" w:cstheme="minorHAnsi"/>
          <w:color w:val="auto"/>
          <w:sz w:val="22"/>
          <w:szCs w:val="22"/>
        </w:rPr>
        <w:t>Marthaler’s</w:t>
      </w:r>
      <w:proofErr w:type="spellEnd"/>
      <w:r w:rsidRPr="00A24EA3">
        <w:rPr>
          <w:rFonts w:asciiTheme="minorHAnsi" w:hAnsiTheme="minorHAnsi" w:cstheme="minorHAnsi"/>
          <w:color w:val="auto"/>
          <w:sz w:val="22"/>
          <w:szCs w:val="22"/>
        </w:rPr>
        <w:t xml:space="preserve"> creations is always a theme that unfolds within these </w:t>
      </w:r>
      <w:proofErr w:type="gramStart"/>
      <w:r w:rsidRPr="00A24EA3">
        <w:rPr>
          <w:rFonts w:asciiTheme="minorHAnsi" w:hAnsiTheme="minorHAnsi" w:cstheme="minorHAnsi"/>
          <w:color w:val="auto"/>
          <w:sz w:val="22"/>
          <w:szCs w:val="22"/>
        </w:rPr>
        <w:t>often ritualised</w:t>
      </w:r>
      <w:proofErr w:type="gramEnd"/>
      <w:r w:rsidRPr="00A24EA3">
        <w:rPr>
          <w:rFonts w:asciiTheme="minorHAnsi" w:hAnsiTheme="minorHAnsi" w:cstheme="minorHAnsi"/>
          <w:color w:val="auto"/>
          <w:sz w:val="22"/>
          <w:szCs w:val="22"/>
        </w:rPr>
        <w:t xml:space="preserve"> worlds, which appear to be outside of time, as an assemblage of choric musical works, slapstick and monologues. </w:t>
      </w:r>
      <w:proofErr w:type="spellStart"/>
      <w:r w:rsidRPr="00A24EA3">
        <w:rPr>
          <w:rFonts w:asciiTheme="minorHAnsi" w:hAnsiTheme="minorHAnsi" w:cstheme="minorHAnsi"/>
          <w:color w:val="auto"/>
          <w:sz w:val="22"/>
          <w:szCs w:val="22"/>
        </w:rPr>
        <w:t>Marthaler’s</w:t>
      </w:r>
      <w:proofErr w:type="spellEnd"/>
      <w:r w:rsidRPr="00A24EA3">
        <w:rPr>
          <w:rFonts w:asciiTheme="minorHAnsi" w:hAnsiTheme="minorHAnsi" w:cstheme="minorHAnsi"/>
          <w:color w:val="auto"/>
          <w:sz w:val="22"/>
          <w:szCs w:val="22"/>
        </w:rPr>
        <w:t xml:space="preserve"> productions have taken circuitous routes, which in the meantime have become famous, </w:t>
      </w:r>
      <w:proofErr w:type="gramStart"/>
      <w:r w:rsidRPr="00A24EA3">
        <w:rPr>
          <w:rFonts w:asciiTheme="minorHAnsi" w:hAnsiTheme="minorHAnsi" w:cstheme="minorHAnsi"/>
          <w:color w:val="auto"/>
          <w:sz w:val="22"/>
          <w:szCs w:val="22"/>
        </w:rPr>
        <w:t>in order to</w:t>
      </w:r>
      <w:proofErr w:type="gramEnd"/>
      <w:r w:rsidRPr="00A24EA3">
        <w:rPr>
          <w:rFonts w:asciiTheme="minorHAnsi" w:hAnsiTheme="minorHAnsi" w:cstheme="minorHAnsi"/>
          <w:color w:val="auto"/>
          <w:sz w:val="22"/>
          <w:szCs w:val="22"/>
        </w:rPr>
        <w:t xml:space="preserve"> very surprisingly and forcefully reflect these themes – from the reunification of the Germans, euthanasia at the time of the Third Reich up to the invasion of the digital media into the felt reality of relationships, as well as the themes in the world of </w:t>
      </w:r>
      <w:proofErr w:type="spellStart"/>
      <w:r w:rsidRPr="00A24EA3">
        <w:rPr>
          <w:rFonts w:asciiTheme="minorHAnsi" w:hAnsiTheme="minorHAnsi" w:cstheme="minorHAnsi"/>
          <w:color w:val="auto"/>
          <w:sz w:val="22"/>
          <w:szCs w:val="22"/>
        </w:rPr>
        <w:t>Maeterlink</w:t>
      </w:r>
      <w:proofErr w:type="spellEnd"/>
      <w:r w:rsidRPr="00A24EA3">
        <w:rPr>
          <w:rFonts w:asciiTheme="minorHAnsi" w:hAnsiTheme="minorHAnsi" w:cstheme="minorHAnsi"/>
          <w:color w:val="auto"/>
          <w:sz w:val="22"/>
          <w:szCs w:val="22"/>
        </w:rPr>
        <w:t xml:space="preserve">, Goethe or </w:t>
      </w:r>
      <w:proofErr w:type="spellStart"/>
      <w:r w:rsidRPr="00A24EA3">
        <w:rPr>
          <w:rFonts w:asciiTheme="minorHAnsi" w:hAnsiTheme="minorHAnsi" w:cstheme="minorHAnsi"/>
          <w:color w:val="auto"/>
          <w:sz w:val="22"/>
          <w:szCs w:val="22"/>
        </w:rPr>
        <w:t>Horváth</w:t>
      </w:r>
      <w:proofErr w:type="spellEnd"/>
      <w:r w:rsidRPr="00A24EA3">
        <w:rPr>
          <w:rFonts w:asciiTheme="minorHAnsi" w:hAnsiTheme="minorHAnsi" w:cstheme="minorHAnsi"/>
          <w:color w:val="auto"/>
          <w:sz w:val="22"/>
          <w:szCs w:val="22"/>
        </w:rPr>
        <w:t xml:space="preserve">. </w:t>
      </w:r>
      <w:proofErr w:type="spellStart"/>
      <w:r w:rsidRPr="00A24EA3">
        <w:rPr>
          <w:rFonts w:asciiTheme="minorHAnsi" w:hAnsiTheme="minorHAnsi" w:cstheme="minorHAnsi"/>
          <w:color w:val="auto"/>
          <w:sz w:val="22"/>
          <w:szCs w:val="22"/>
        </w:rPr>
        <w:t>Marthaler’s</w:t>
      </w:r>
      <w:proofErr w:type="spellEnd"/>
      <w:r w:rsidRPr="00A24EA3">
        <w:rPr>
          <w:rFonts w:asciiTheme="minorHAnsi" w:hAnsiTheme="minorHAnsi" w:cstheme="minorHAnsi"/>
          <w:color w:val="auto"/>
          <w:sz w:val="22"/>
          <w:szCs w:val="22"/>
        </w:rPr>
        <w:t xml:space="preserve"> world is therefore poetic yet engaged, when one understands engagement as an attitude that demonstrates a different understanding of power, one that is not based on force and hierarchy but rather on equality and prefers the singular path to the main road. </w:t>
      </w:r>
    </w:p>
    <w:p w:rsidR="00A24EA3" w:rsidRPr="00A24EA3" w:rsidRDefault="00A24EA3" w:rsidP="003D6F44">
      <w:pPr>
        <w:widowControl w:val="0"/>
        <w:spacing w:line="360" w:lineRule="auto"/>
        <w:rPr>
          <w:rFonts w:asciiTheme="minorHAnsi" w:hAnsiTheme="minorHAnsi" w:cstheme="minorHAnsi"/>
          <w:color w:val="auto"/>
          <w:sz w:val="22"/>
          <w:szCs w:val="22"/>
        </w:rPr>
      </w:pPr>
    </w:p>
    <w:p w:rsidR="00DE1B67" w:rsidRPr="00A24EA3" w:rsidRDefault="0011186B" w:rsidP="003D6F44">
      <w:pPr>
        <w:widowControl w:val="0"/>
        <w:spacing w:line="360" w:lineRule="auto"/>
        <w:rPr>
          <w:rFonts w:asciiTheme="minorHAnsi" w:hAnsiTheme="minorHAnsi" w:cstheme="minorHAnsi"/>
          <w:color w:val="auto"/>
          <w:sz w:val="22"/>
          <w:szCs w:val="22"/>
        </w:rPr>
      </w:pPr>
      <w:r w:rsidRPr="00A24EA3">
        <w:rPr>
          <w:rFonts w:asciiTheme="minorHAnsi" w:hAnsiTheme="minorHAnsi" w:cstheme="minorHAnsi"/>
          <w:color w:val="auto"/>
          <w:sz w:val="22"/>
          <w:szCs w:val="22"/>
        </w:rPr>
        <w:t xml:space="preserve">Christoph </w:t>
      </w:r>
      <w:proofErr w:type="spellStart"/>
      <w:r w:rsidRPr="00A24EA3">
        <w:rPr>
          <w:rFonts w:asciiTheme="minorHAnsi" w:hAnsiTheme="minorHAnsi" w:cstheme="minorHAnsi"/>
          <w:color w:val="auto"/>
          <w:sz w:val="22"/>
          <w:szCs w:val="22"/>
        </w:rPr>
        <w:t>Marthaler</w:t>
      </w:r>
      <w:proofErr w:type="spellEnd"/>
      <w:r w:rsidRPr="00A24EA3">
        <w:rPr>
          <w:rFonts w:asciiTheme="minorHAnsi" w:hAnsiTheme="minorHAnsi" w:cstheme="minorHAnsi"/>
          <w:color w:val="auto"/>
          <w:sz w:val="22"/>
          <w:szCs w:val="22"/>
        </w:rPr>
        <w:t xml:space="preserve"> studied classical music in Zurich and pantomime with </w:t>
      </w:r>
      <w:proofErr w:type="spellStart"/>
      <w:r w:rsidRPr="00A24EA3">
        <w:rPr>
          <w:rFonts w:asciiTheme="minorHAnsi" w:hAnsiTheme="minorHAnsi" w:cstheme="minorHAnsi"/>
          <w:color w:val="auto"/>
          <w:sz w:val="22"/>
          <w:szCs w:val="22"/>
        </w:rPr>
        <w:t>Jaques</w:t>
      </w:r>
      <w:proofErr w:type="spellEnd"/>
      <w:r w:rsidRPr="00A24EA3">
        <w:rPr>
          <w:rFonts w:asciiTheme="minorHAnsi" w:hAnsiTheme="minorHAnsi" w:cstheme="minorHAnsi"/>
          <w:color w:val="auto"/>
          <w:sz w:val="22"/>
          <w:szCs w:val="22"/>
        </w:rPr>
        <w:t xml:space="preserve"> </w:t>
      </w:r>
      <w:proofErr w:type="spellStart"/>
      <w:r w:rsidRPr="00A24EA3">
        <w:rPr>
          <w:rFonts w:asciiTheme="minorHAnsi" w:hAnsiTheme="minorHAnsi" w:cstheme="minorHAnsi"/>
          <w:color w:val="auto"/>
          <w:sz w:val="22"/>
          <w:szCs w:val="22"/>
        </w:rPr>
        <w:t>Leqoc</w:t>
      </w:r>
      <w:proofErr w:type="spellEnd"/>
      <w:r w:rsidRPr="00A24EA3">
        <w:rPr>
          <w:rFonts w:asciiTheme="minorHAnsi" w:hAnsiTheme="minorHAnsi" w:cstheme="minorHAnsi"/>
          <w:color w:val="auto"/>
          <w:sz w:val="22"/>
          <w:szCs w:val="22"/>
        </w:rPr>
        <w:t xml:space="preserve"> in Paris. After that, he worked as a stage musician at various state theatres, founded at the same time an independent theatre group and developed his own projects in the fringe scene until he arrived in 1989 at the Basel Theatre, where he staged a series of Lieder recitals and productions. The very personal style of these productions and </w:t>
      </w:r>
      <w:proofErr w:type="spellStart"/>
      <w:r w:rsidRPr="00A24EA3">
        <w:rPr>
          <w:rFonts w:asciiTheme="minorHAnsi" w:hAnsiTheme="minorHAnsi" w:cstheme="minorHAnsi"/>
          <w:color w:val="auto"/>
          <w:sz w:val="22"/>
          <w:szCs w:val="22"/>
        </w:rPr>
        <w:t>Marthaler’s</w:t>
      </w:r>
      <w:proofErr w:type="spellEnd"/>
      <w:r w:rsidRPr="00A24EA3">
        <w:rPr>
          <w:rFonts w:asciiTheme="minorHAnsi" w:hAnsiTheme="minorHAnsi" w:cstheme="minorHAnsi"/>
          <w:color w:val="auto"/>
          <w:sz w:val="22"/>
          <w:szCs w:val="22"/>
        </w:rPr>
        <w:t xml:space="preserve"> new theatrical language became famous through the performance of “</w:t>
      </w:r>
      <w:proofErr w:type="spellStart"/>
      <w:r w:rsidRPr="00A24EA3">
        <w:rPr>
          <w:rFonts w:asciiTheme="minorHAnsi" w:hAnsiTheme="minorHAnsi" w:cstheme="minorHAnsi"/>
          <w:color w:val="auto"/>
          <w:sz w:val="22"/>
          <w:szCs w:val="22"/>
        </w:rPr>
        <w:t>Murx</w:t>
      </w:r>
      <w:proofErr w:type="spellEnd"/>
      <w:r w:rsidRPr="00A24EA3">
        <w:rPr>
          <w:rFonts w:asciiTheme="minorHAnsi" w:hAnsiTheme="minorHAnsi" w:cstheme="minorHAnsi"/>
          <w:color w:val="auto"/>
          <w:sz w:val="22"/>
          <w:szCs w:val="22"/>
        </w:rPr>
        <w:t xml:space="preserve"> den </w:t>
      </w:r>
      <w:proofErr w:type="spellStart"/>
      <w:r w:rsidRPr="00A24EA3">
        <w:rPr>
          <w:rFonts w:asciiTheme="minorHAnsi" w:hAnsiTheme="minorHAnsi" w:cstheme="minorHAnsi"/>
          <w:color w:val="auto"/>
          <w:sz w:val="22"/>
          <w:szCs w:val="22"/>
        </w:rPr>
        <w:t>Europäer</w:t>
      </w:r>
      <w:proofErr w:type="spellEnd"/>
      <w:r w:rsidRPr="00A24EA3">
        <w:rPr>
          <w:rFonts w:asciiTheme="minorHAnsi" w:hAnsiTheme="minorHAnsi" w:cstheme="minorHAnsi"/>
          <w:color w:val="auto"/>
          <w:sz w:val="22"/>
          <w:szCs w:val="22"/>
        </w:rPr>
        <w:t xml:space="preserve">! </w:t>
      </w:r>
      <w:proofErr w:type="spellStart"/>
      <w:r w:rsidRPr="00A24EA3">
        <w:rPr>
          <w:rFonts w:asciiTheme="minorHAnsi" w:hAnsiTheme="minorHAnsi" w:cstheme="minorHAnsi"/>
          <w:color w:val="auto"/>
          <w:sz w:val="22"/>
          <w:szCs w:val="22"/>
        </w:rPr>
        <w:t>Murx</w:t>
      </w:r>
      <w:proofErr w:type="spellEnd"/>
      <w:r w:rsidRPr="00A24EA3">
        <w:rPr>
          <w:rFonts w:asciiTheme="minorHAnsi" w:hAnsiTheme="minorHAnsi" w:cstheme="minorHAnsi"/>
          <w:color w:val="auto"/>
          <w:sz w:val="22"/>
          <w:szCs w:val="22"/>
        </w:rPr>
        <w:t xml:space="preserve"> </w:t>
      </w:r>
      <w:proofErr w:type="spellStart"/>
      <w:r w:rsidRPr="00A24EA3">
        <w:rPr>
          <w:rFonts w:asciiTheme="minorHAnsi" w:hAnsiTheme="minorHAnsi" w:cstheme="minorHAnsi"/>
          <w:color w:val="auto"/>
          <w:sz w:val="22"/>
          <w:szCs w:val="22"/>
        </w:rPr>
        <w:t>ihn</w:t>
      </w:r>
      <w:proofErr w:type="spellEnd"/>
      <w:r w:rsidRPr="00A24EA3">
        <w:rPr>
          <w:rFonts w:asciiTheme="minorHAnsi" w:hAnsiTheme="minorHAnsi" w:cstheme="minorHAnsi"/>
          <w:color w:val="auto"/>
          <w:sz w:val="22"/>
          <w:szCs w:val="22"/>
        </w:rPr>
        <w:t xml:space="preserve">! </w:t>
      </w:r>
      <w:proofErr w:type="spellStart"/>
      <w:r w:rsidRPr="00A24EA3">
        <w:rPr>
          <w:rFonts w:asciiTheme="minorHAnsi" w:hAnsiTheme="minorHAnsi" w:cstheme="minorHAnsi"/>
          <w:color w:val="auto"/>
          <w:sz w:val="22"/>
          <w:szCs w:val="22"/>
        </w:rPr>
        <w:t>Murx</w:t>
      </w:r>
      <w:proofErr w:type="spellEnd"/>
      <w:r w:rsidRPr="00A24EA3">
        <w:rPr>
          <w:rFonts w:asciiTheme="minorHAnsi" w:hAnsiTheme="minorHAnsi" w:cstheme="minorHAnsi"/>
          <w:color w:val="auto"/>
          <w:sz w:val="22"/>
          <w:szCs w:val="22"/>
        </w:rPr>
        <w:t xml:space="preserve"> </w:t>
      </w:r>
      <w:proofErr w:type="spellStart"/>
      <w:r w:rsidRPr="00A24EA3">
        <w:rPr>
          <w:rFonts w:asciiTheme="minorHAnsi" w:hAnsiTheme="minorHAnsi" w:cstheme="minorHAnsi"/>
          <w:color w:val="auto"/>
          <w:sz w:val="22"/>
          <w:szCs w:val="22"/>
        </w:rPr>
        <w:t>ihn</w:t>
      </w:r>
      <w:proofErr w:type="spellEnd"/>
      <w:r w:rsidRPr="00A24EA3">
        <w:rPr>
          <w:rFonts w:asciiTheme="minorHAnsi" w:hAnsiTheme="minorHAnsi" w:cstheme="minorHAnsi"/>
          <w:color w:val="auto"/>
          <w:sz w:val="22"/>
          <w:szCs w:val="22"/>
        </w:rPr>
        <w:t xml:space="preserve">! </w:t>
      </w:r>
      <w:proofErr w:type="spellStart"/>
      <w:r w:rsidRPr="00A24EA3">
        <w:rPr>
          <w:rFonts w:asciiTheme="minorHAnsi" w:hAnsiTheme="minorHAnsi" w:cstheme="minorHAnsi"/>
          <w:color w:val="auto"/>
          <w:sz w:val="22"/>
          <w:szCs w:val="22"/>
        </w:rPr>
        <w:t>Murx</w:t>
      </w:r>
      <w:proofErr w:type="spellEnd"/>
      <w:r w:rsidRPr="00A24EA3">
        <w:rPr>
          <w:rFonts w:asciiTheme="minorHAnsi" w:hAnsiTheme="minorHAnsi" w:cstheme="minorHAnsi"/>
          <w:color w:val="auto"/>
          <w:sz w:val="22"/>
          <w:szCs w:val="22"/>
        </w:rPr>
        <w:t xml:space="preserve"> </w:t>
      </w:r>
      <w:proofErr w:type="spellStart"/>
      <w:r w:rsidRPr="00A24EA3">
        <w:rPr>
          <w:rFonts w:asciiTheme="minorHAnsi" w:hAnsiTheme="minorHAnsi" w:cstheme="minorHAnsi"/>
          <w:color w:val="auto"/>
          <w:sz w:val="22"/>
          <w:szCs w:val="22"/>
        </w:rPr>
        <w:t>ihn</w:t>
      </w:r>
      <w:proofErr w:type="spellEnd"/>
      <w:r w:rsidRPr="00A24EA3">
        <w:rPr>
          <w:rFonts w:asciiTheme="minorHAnsi" w:hAnsiTheme="minorHAnsi" w:cstheme="minorHAnsi"/>
          <w:color w:val="auto"/>
          <w:sz w:val="22"/>
          <w:szCs w:val="22"/>
        </w:rPr>
        <w:t xml:space="preserve">! </w:t>
      </w:r>
      <w:proofErr w:type="spellStart"/>
      <w:r w:rsidRPr="00A24EA3">
        <w:rPr>
          <w:rFonts w:asciiTheme="minorHAnsi" w:hAnsiTheme="minorHAnsi" w:cstheme="minorHAnsi"/>
          <w:color w:val="auto"/>
          <w:sz w:val="22"/>
          <w:szCs w:val="22"/>
        </w:rPr>
        <w:t>Murx</w:t>
      </w:r>
      <w:proofErr w:type="spellEnd"/>
      <w:r w:rsidRPr="00A24EA3">
        <w:rPr>
          <w:rFonts w:asciiTheme="minorHAnsi" w:hAnsiTheme="minorHAnsi" w:cstheme="minorHAnsi"/>
          <w:color w:val="auto"/>
          <w:sz w:val="22"/>
          <w:szCs w:val="22"/>
        </w:rPr>
        <w:t xml:space="preserve"> </w:t>
      </w:r>
      <w:proofErr w:type="spellStart"/>
      <w:r w:rsidRPr="00A24EA3">
        <w:rPr>
          <w:rFonts w:asciiTheme="minorHAnsi" w:hAnsiTheme="minorHAnsi" w:cstheme="minorHAnsi"/>
          <w:color w:val="auto"/>
          <w:sz w:val="22"/>
          <w:szCs w:val="22"/>
        </w:rPr>
        <w:t>ihn</w:t>
      </w:r>
      <w:proofErr w:type="spellEnd"/>
      <w:r w:rsidRPr="00A24EA3">
        <w:rPr>
          <w:rFonts w:asciiTheme="minorHAnsi" w:hAnsiTheme="minorHAnsi" w:cstheme="minorHAnsi"/>
          <w:color w:val="auto"/>
          <w:sz w:val="22"/>
          <w:szCs w:val="22"/>
        </w:rPr>
        <w:t xml:space="preserve"> ab!” (“Screw the European! Screw him! Screw him! Screw him! Go screw him!”) in 1993 at the </w:t>
      </w:r>
      <w:proofErr w:type="spellStart"/>
      <w:r w:rsidRPr="00A24EA3">
        <w:rPr>
          <w:rFonts w:asciiTheme="minorHAnsi" w:hAnsiTheme="minorHAnsi" w:cstheme="minorHAnsi"/>
          <w:color w:val="auto"/>
          <w:sz w:val="22"/>
          <w:szCs w:val="22"/>
        </w:rPr>
        <w:t>Volksbühne</w:t>
      </w:r>
      <w:proofErr w:type="spellEnd"/>
      <w:r w:rsidRPr="00A24EA3">
        <w:rPr>
          <w:rFonts w:asciiTheme="minorHAnsi" w:hAnsiTheme="minorHAnsi" w:cstheme="minorHAnsi"/>
          <w:color w:val="auto"/>
          <w:sz w:val="22"/>
          <w:szCs w:val="22"/>
        </w:rPr>
        <w:t xml:space="preserve"> am Rosa-Luxemburg-Platz in Berlin, followed by the major success of his production of “</w:t>
      </w:r>
      <w:proofErr w:type="spellStart"/>
      <w:r w:rsidRPr="00A24EA3">
        <w:rPr>
          <w:rFonts w:asciiTheme="minorHAnsi" w:hAnsiTheme="minorHAnsi" w:cstheme="minorHAnsi"/>
          <w:color w:val="auto"/>
          <w:sz w:val="22"/>
          <w:szCs w:val="22"/>
        </w:rPr>
        <w:t>Goethes</w:t>
      </w:r>
      <w:proofErr w:type="spellEnd"/>
      <w:r w:rsidRPr="00A24EA3">
        <w:rPr>
          <w:rFonts w:asciiTheme="minorHAnsi" w:hAnsiTheme="minorHAnsi" w:cstheme="minorHAnsi"/>
          <w:color w:val="auto"/>
          <w:sz w:val="22"/>
          <w:szCs w:val="22"/>
        </w:rPr>
        <w:t xml:space="preserve"> Faust </w:t>
      </w:r>
      <w:proofErr w:type="spellStart"/>
      <w:r w:rsidRPr="00A24EA3">
        <w:rPr>
          <w:rFonts w:asciiTheme="minorHAnsi" w:hAnsiTheme="minorHAnsi" w:cstheme="minorHAnsi"/>
          <w:color w:val="auto"/>
          <w:sz w:val="22"/>
          <w:szCs w:val="22"/>
        </w:rPr>
        <w:t>Wurzel</w:t>
      </w:r>
      <w:proofErr w:type="spellEnd"/>
      <w:r w:rsidRPr="00A24EA3">
        <w:rPr>
          <w:rFonts w:asciiTheme="minorHAnsi" w:hAnsiTheme="minorHAnsi" w:cstheme="minorHAnsi"/>
          <w:color w:val="auto"/>
          <w:sz w:val="22"/>
          <w:szCs w:val="22"/>
        </w:rPr>
        <w:t xml:space="preserve"> 1 + 2” (“Goethe’s Faust Root 1 +2”) at the Hamburg </w:t>
      </w:r>
      <w:proofErr w:type="spellStart"/>
      <w:r w:rsidRPr="00A24EA3">
        <w:rPr>
          <w:rFonts w:asciiTheme="minorHAnsi" w:hAnsiTheme="minorHAnsi" w:cstheme="minorHAnsi"/>
          <w:color w:val="auto"/>
          <w:sz w:val="22"/>
          <w:szCs w:val="22"/>
        </w:rPr>
        <w:t>Schauspielhaus</w:t>
      </w:r>
      <w:proofErr w:type="spellEnd"/>
      <w:r w:rsidRPr="00A24EA3">
        <w:rPr>
          <w:rFonts w:asciiTheme="minorHAnsi" w:hAnsiTheme="minorHAnsi" w:cstheme="minorHAnsi"/>
          <w:color w:val="auto"/>
          <w:sz w:val="22"/>
          <w:szCs w:val="22"/>
        </w:rPr>
        <w:t xml:space="preserve">. After a time as artistic director </w:t>
      </w:r>
      <w:r w:rsidRPr="00A24EA3">
        <w:rPr>
          <w:rFonts w:asciiTheme="minorHAnsi" w:hAnsiTheme="minorHAnsi" w:cstheme="minorHAnsi"/>
          <w:color w:val="auto"/>
          <w:sz w:val="22"/>
          <w:szCs w:val="22"/>
        </w:rPr>
        <w:lastRenderedPageBreak/>
        <w:t xml:space="preserve">at the Zurich </w:t>
      </w:r>
      <w:proofErr w:type="spellStart"/>
      <w:r w:rsidRPr="00A24EA3">
        <w:rPr>
          <w:rFonts w:asciiTheme="minorHAnsi" w:hAnsiTheme="minorHAnsi" w:cstheme="minorHAnsi"/>
          <w:color w:val="auto"/>
          <w:sz w:val="22"/>
          <w:szCs w:val="22"/>
        </w:rPr>
        <w:t>Schauspielhaus</w:t>
      </w:r>
      <w:proofErr w:type="spellEnd"/>
      <w:r w:rsidRPr="00A24EA3">
        <w:rPr>
          <w:rFonts w:asciiTheme="minorHAnsi" w:hAnsiTheme="minorHAnsi" w:cstheme="minorHAnsi"/>
          <w:color w:val="auto"/>
          <w:sz w:val="22"/>
          <w:szCs w:val="22"/>
        </w:rPr>
        <w:t xml:space="preserve"> in the early 2000s, he has staged operas at the Paris Opera, the Teatro Real and most recently the Hamburg State Opera, operas which have been enthusiastically received by audiences and the press. He has received numerous prizes, among them, the Golden Lion at the Venice Biennale, the Premio </w:t>
      </w:r>
      <w:proofErr w:type="spellStart"/>
      <w:r w:rsidRPr="00A24EA3">
        <w:rPr>
          <w:rFonts w:asciiTheme="minorHAnsi" w:hAnsiTheme="minorHAnsi" w:cstheme="minorHAnsi"/>
          <w:color w:val="auto"/>
          <w:sz w:val="22"/>
          <w:szCs w:val="22"/>
        </w:rPr>
        <w:t>Ubo</w:t>
      </w:r>
      <w:proofErr w:type="spellEnd"/>
      <w:r w:rsidRPr="00A24EA3">
        <w:rPr>
          <w:rFonts w:asciiTheme="minorHAnsi" w:hAnsiTheme="minorHAnsi" w:cstheme="minorHAnsi"/>
          <w:color w:val="auto"/>
          <w:sz w:val="22"/>
          <w:szCs w:val="22"/>
        </w:rPr>
        <w:t xml:space="preserve">, the </w:t>
      </w:r>
      <w:proofErr w:type="spellStart"/>
      <w:r w:rsidRPr="00A24EA3">
        <w:rPr>
          <w:rFonts w:asciiTheme="minorHAnsi" w:hAnsiTheme="minorHAnsi" w:cstheme="minorHAnsi"/>
          <w:color w:val="auto"/>
          <w:sz w:val="22"/>
          <w:szCs w:val="22"/>
        </w:rPr>
        <w:t>Nestroy</w:t>
      </w:r>
      <w:proofErr w:type="spellEnd"/>
      <w:r w:rsidRPr="00A24EA3">
        <w:rPr>
          <w:rFonts w:asciiTheme="minorHAnsi" w:hAnsiTheme="minorHAnsi" w:cstheme="minorHAnsi"/>
          <w:color w:val="auto"/>
          <w:sz w:val="22"/>
          <w:szCs w:val="22"/>
        </w:rPr>
        <w:t xml:space="preserve"> Theatre Prize and the German Theatre Prize </w:t>
      </w:r>
      <w:proofErr w:type="gramStart"/>
      <w:r w:rsidRPr="00A24EA3">
        <w:rPr>
          <w:rFonts w:asciiTheme="minorHAnsi" w:hAnsiTheme="minorHAnsi" w:cstheme="minorHAnsi"/>
          <w:color w:val="auto"/>
          <w:sz w:val="22"/>
          <w:szCs w:val="22"/>
        </w:rPr>
        <w:t>The</w:t>
      </w:r>
      <w:proofErr w:type="gramEnd"/>
      <w:r w:rsidRPr="00A24EA3">
        <w:rPr>
          <w:rFonts w:asciiTheme="minorHAnsi" w:hAnsiTheme="minorHAnsi" w:cstheme="minorHAnsi"/>
          <w:color w:val="auto"/>
          <w:sz w:val="22"/>
          <w:szCs w:val="22"/>
        </w:rPr>
        <w:t xml:space="preserve"> Faust. </w:t>
      </w:r>
    </w:p>
    <w:p w:rsidR="00A24EA3" w:rsidRPr="00A24EA3" w:rsidRDefault="00A24EA3" w:rsidP="003D6F44">
      <w:pPr>
        <w:widowControl w:val="0"/>
        <w:spacing w:line="360" w:lineRule="auto"/>
        <w:rPr>
          <w:rFonts w:asciiTheme="minorHAnsi" w:hAnsiTheme="minorHAnsi" w:cstheme="minorHAnsi"/>
          <w:color w:val="auto"/>
          <w:sz w:val="22"/>
          <w:szCs w:val="22"/>
        </w:rPr>
      </w:pPr>
    </w:p>
    <w:p w:rsidR="00B61A4A" w:rsidRDefault="008A6E5B" w:rsidP="003D6F44">
      <w:pPr>
        <w:widowControl w:val="0"/>
        <w:spacing w:line="360" w:lineRule="auto"/>
        <w:rPr>
          <w:rFonts w:asciiTheme="minorHAnsi" w:hAnsiTheme="minorHAnsi" w:cstheme="minorHAnsi"/>
          <w:color w:val="auto"/>
          <w:sz w:val="22"/>
          <w:szCs w:val="22"/>
        </w:rPr>
      </w:pPr>
      <w:r w:rsidRPr="00A24EA3">
        <w:rPr>
          <w:rFonts w:asciiTheme="minorHAnsi" w:hAnsiTheme="minorHAnsi" w:cstheme="minorHAnsi"/>
          <w:color w:val="auto"/>
          <w:sz w:val="22"/>
          <w:szCs w:val="22"/>
        </w:rPr>
        <w:t xml:space="preserve">Although Ibsen the dramatist may function very differently from the Swiss theatre magician, both </w:t>
      </w:r>
      <w:proofErr w:type="gramStart"/>
      <w:r w:rsidRPr="00A24EA3">
        <w:rPr>
          <w:rFonts w:asciiTheme="minorHAnsi" w:hAnsiTheme="minorHAnsi" w:cstheme="minorHAnsi"/>
          <w:color w:val="auto"/>
          <w:sz w:val="22"/>
          <w:szCs w:val="22"/>
        </w:rPr>
        <w:t>are capable of giving</w:t>
      </w:r>
      <w:proofErr w:type="gramEnd"/>
      <w:r w:rsidRPr="00A24EA3">
        <w:rPr>
          <w:rFonts w:asciiTheme="minorHAnsi" w:hAnsiTheme="minorHAnsi" w:cstheme="minorHAnsi"/>
          <w:color w:val="auto"/>
          <w:sz w:val="22"/>
          <w:szCs w:val="22"/>
        </w:rPr>
        <w:t xml:space="preserve"> rise to scenic worlds whose stories unfold almost by themselves and which are inhabited by people whom we think we know well. Ibsen and </w:t>
      </w:r>
      <w:proofErr w:type="spellStart"/>
      <w:r w:rsidRPr="00A24EA3">
        <w:rPr>
          <w:rFonts w:asciiTheme="minorHAnsi" w:hAnsiTheme="minorHAnsi" w:cstheme="minorHAnsi"/>
          <w:color w:val="auto"/>
          <w:sz w:val="22"/>
          <w:szCs w:val="22"/>
        </w:rPr>
        <w:t>Marthaler</w:t>
      </w:r>
      <w:proofErr w:type="spellEnd"/>
      <w:r w:rsidRPr="00A24EA3">
        <w:rPr>
          <w:rFonts w:asciiTheme="minorHAnsi" w:hAnsiTheme="minorHAnsi" w:cstheme="minorHAnsi"/>
          <w:color w:val="auto"/>
          <w:sz w:val="22"/>
          <w:szCs w:val="22"/>
        </w:rPr>
        <w:t xml:space="preserve"> are artists of recognition. Their work is based on the smallest particles of everyday life, on the phrases, conventions and typical gestures of a well-known society, which are suddenly re-assembled into a very different view of life. Their plays show human types on whom their gaze rests until these characters begin to seem notorious and unreal. In Ibsen’s case, it is society that falters, in </w:t>
      </w:r>
      <w:proofErr w:type="spellStart"/>
      <w:r w:rsidRPr="00A24EA3">
        <w:rPr>
          <w:rFonts w:asciiTheme="minorHAnsi" w:hAnsiTheme="minorHAnsi" w:cstheme="minorHAnsi"/>
          <w:color w:val="auto"/>
          <w:sz w:val="22"/>
          <w:szCs w:val="22"/>
        </w:rPr>
        <w:t>Marthaler’s</w:t>
      </w:r>
      <w:proofErr w:type="spellEnd"/>
      <w:r w:rsidRPr="00A24EA3">
        <w:rPr>
          <w:rFonts w:asciiTheme="minorHAnsi" w:hAnsiTheme="minorHAnsi" w:cstheme="minorHAnsi"/>
          <w:color w:val="auto"/>
          <w:sz w:val="22"/>
          <w:szCs w:val="22"/>
        </w:rPr>
        <w:t xml:space="preserve">, it is human beings. For Ibsen, with his Nordic absoluteness, everything was at stake. With </w:t>
      </w:r>
      <w:proofErr w:type="spellStart"/>
      <w:r w:rsidRPr="00A24EA3">
        <w:rPr>
          <w:rFonts w:asciiTheme="minorHAnsi" w:hAnsiTheme="minorHAnsi" w:cstheme="minorHAnsi"/>
          <w:color w:val="auto"/>
          <w:sz w:val="22"/>
          <w:szCs w:val="22"/>
        </w:rPr>
        <w:t>Marthaler</w:t>
      </w:r>
      <w:proofErr w:type="spellEnd"/>
      <w:r w:rsidRPr="00A24EA3">
        <w:rPr>
          <w:rFonts w:asciiTheme="minorHAnsi" w:hAnsiTheme="minorHAnsi" w:cstheme="minorHAnsi"/>
          <w:color w:val="auto"/>
          <w:sz w:val="22"/>
          <w:szCs w:val="22"/>
        </w:rPr>
        <w:t xml:space="preserve">, a good deal of Swiss anarchism comes into play. Like Ibsen, he has an eye for the smallest detail and develops from these particles his scenic tableaux, which often celebrate acutely threatened life environments in their idiosyncrasy, their wealth of alternative knowledge and a world-shifting logic. You sense in these views of society </w:t>
      </w:r>
      <w:proofErr w:type="spellStart"/>
      <w:r w:rsidRPr="00A24EA3">
        <w:rPr>
          <w:rFonts w:asciiTheme="minorHAnsi" w:hAnsiTheme="minorHAnsi" w:cstheme="minorHAnsi"/>
          <w:color w:val="auto"/>
          <w:sz w:val="22"/>
          <w:szCs w:val="22"/>
        </w:rPr>
        <w:t>Marthaler’s</w:t>
      </w:r>
      <w:proofErr w:type="spellEnd"/>
      <w:r w:rsidRPr="00A24EA3">
        <w:rPr>
          <w:rFonts w:asciiTheme="minorHAnsi" w:hAnsiTheme="minorHAnsi" w:cstheme="minorHAnsi"/>
          <w:color w:val="auto"/>
          <w:sz w:val="22"/>
          <w:szCs w:val="22"/>
        </w:rPr>
        <w:t xml:space="preserve"> receptiveness to people who have difficulty with the modern challenge of having to function and be flexible. They are looking for a different sense in life or have found that sense in absurdity. </w:t>
      </w:r>
    </w:p>
    <w:p w:rsidR="00A24EA3" w:rsidRPr="00A24EA3" w:rsidRDefault="00A24EA3" w:rsidP="003D6F44">
      <w:pPr>
        <w:widowControl w:val="0"/>
        <w:spacing w:line="360" w:lineRule="auto"/>
        <w:rPr>
          <w:rFonts w:asciiTheme="minorHAnsi" w:hAnsiTheme="minorHAnsi" w:cstheme="minorHAnsi"/>
          <w:color w:val="auto"/>
          <w:sz w:val="22"/>
          <w:szCs w:val="22"/>
        </w:rPr>
      </w:pPr>
      <w:bookmarkStart w:id="0" w:name="_GoBack"/>
      <w:bookmarkEnd w:id="0"/>
    </w:p>
    <w:p w:rsidR="009825C3" w:rsidRPr="00A24EA3" w:rsidRDefault="00DB607F" w:rsidP="003D6F44">
      <w:pPr>
        <w:widowControl w:val="0"/>
        <w:spacing w:line="360" w:lineRule="auto"/>
        <w:rPr>
          <w:rFonts w:asciiTheme="minorHAnsi" w:hAnsiTheme="minorHAnsi" w:cstheme="minorHAnsi"/>
          <w:color w:val="auto"/>
          <w:sz w:val="22"/>
          <w:szCs w:val="22"/>
        </w:rPr>
      </w:pPr>
      <w:r w:rsidRPr="00A24EA3">
        <w:rPr>
          <w:rFonts w:asciiTheme="minorHAnsi" w:hAnsiTheme="minorHAnsi" w:cstheme="minorHAnsi"/>
          <w:color w:val="auto"/>
          <w:sz w:val="22"/>
          <w:szCs w:val="22"/>
        </w:rPr>
        <w:t xml:space="preserve">The awarding of the Ibsen prize to Christoph </w:t>
      </w:r>
      <w:proofErr w:type="spellStart"/>
      <w:r w:rsidRPr="00A24EA3">
        <w:rPr>
          <w:rFonts w:asciiTheme="minorHAnsi" w:hAnsiTheme="minorHAnsi" w:cstheme="minorHAnsi"/>
          <w:color w:val="auto"/>
          <w:sz w:val="22"/>
          <w:szCs w:val="22"/>
        </w:rPr>
        <w:t>Marthaler</w:t>
      </w:r>
      <w:proofErr w:type="spellEnd"/>
      <w:r w:rsidRPr="00A24EA3">
        <w:rPr>
          <w:rFonts w:asciiTheme="minorHAnsi" w:hAnsiTheme="minorHAnsi" w:cstheme="minorHAnsi"/>
          <w:color w:val="auto"/>
          <w:sz w:val="22"/>
          <w:szCs w:val="22"/>
        </w:rPr>
        <w:t xml:space="preserve"> honours this inimitable theatrical language, its capacity for formal abstraction and experimental arrangement, its humanistic receptivity but at the same time also the challenge that it continues to be for the audience. </w:t>
      </w:r>
    </w:p>
    <w:p w:rsidR="009E643A" w:rsidRDefault="00A24EA3" w:rsidP="003D6F44"/>
    <w:sectPr w:rsidR="009E643A" w:rsidSect="00CE205A">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B40" w:rsidRDefault="00865B40" w:rsidP="00160D28">
      <w:r>
        <w:separator/>
      </w:r>
    </w:p>
  </w:endnote>
  <w:endnote w:type="continuationSeparator" w:id="0">
    <w:p w:rsidR="00865B40" w:rsidRDefault="00865B40" w:rsidP="0016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2099676340"/>
      <w:docPartObj>
        <w:docPartGallery w:val="Page Numbers (Bottom of Page)"/>
        <w:docPartUnique/>
      </w:docPartObj>
    </w:sdtPr>
    <w:sdtEndPr>
      <w:rPr>
        <w:rStyle w:val="Sidetall"/>
      </w:rPr>
    </w:sdtEndPr>
    <w:sdtContent>
      <w:p w:rsidR="00C773FF" w:rsidRDefault="00C773FF" w:rsidP="00E2028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160D28" w:rsidRDefault="00160D28" w:rsidP="00C773F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366093215"/>
      <w:docPartObj>
        <w:docPartGallery w:val="Page Numbers (Bottom of Page)"/>
        <w:docPartUnique/>
      </w:docPartObj>
    </w:sdtPr>
    <w:sdtEndPr>
      <w:rPr>
        <w:rStyle w:val="Sidetall"/>
      </w:rPr>
    </w:sdtEndPr>
    <w:sdtContent>
      <w:p w:rsidR="00C773FF" w:rsidRDefault="00C773FF" w:rsidP="00E2028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rPr>
          <w:t>1</w:t>
        </w:r>
        <w:r>
          <w:rPr>
            <w:rStyle w:val="Sidetall"/>
          </w:rPr>
          <w:fldChar w:fldCharType="end"/>
        </w:r>
      </w:p>
    </w:sdtContent>
  </w:sdt>
  <w:p w:rsidR="00160D28" w:rsidRPr="00160D28" w:rsidRDefault="00A24EA3" w:rsidP="00C773FF">
    <w:pPr>
      <w:pStyle w:val="Bunntekst"/>
      <w:ind w:right="360"/>
      <w:rPr>
        <w:rFonts w:asciiTheme="minorHAnsi" w:hAnsiTheme="minorHAnsi" w:cstheme="minorHAnsi"/>
        <w:sz w:val="16"/>
        <w:szCs w:val="16"/>
      </w:rPr>
    </w:pPr>
    <w:r>
      <w:rPr>
        <w:rFonts w:asciiTheme="minorHAnsi" w:hAnsiTheme="minorHAnsi"/>
        <w:sz w:val="16"/>
        <w:szCs w:val="16"/>
      </w:rPr>
      <w:t>Jury</w:t>
    </w:r>
    <w:r w:rsidR="00160D28">
      <w:rPr>
        <w:rFonts w:asciiTheme="minorHAnsi" w:hAnsiTheme="minorHAnsi"/>
        <w:sz w:val="16"/>
        <w:szCs w:val="16"/>
      </w:rPr>
      <w:t xml:space="preserve"> decision, </w:t>
    </w:r>
    <w:r>
      <w:rPr>
        <w:rFonts w:asciiTheme="minorHAnsi" w:hAnsiTheme="minorHAnsi"/>
        <w:sz w:val="16"/>
        <w:szCs w:val="16"/>
      </w:rPr>
      <w:t xml:space="preserve">written by </w:t>
    </w:r>
    <w:proofErr w:type="spellStart"/>
    <w:r>
      <w:rPr>
        <w:rFonts w:asciiTheme="minorHAnsi" w:hAnsiTheme="minorHAnsi"/>
        <w:sz w:val="16"/>
        <w:szCs w:val="16"/>
      </w:rPr>
      <w:t>Dr.</w:t>
    </w:r>
    <w:proofErr w:type="spellEnd"/>
    <w:r>
      <w:rPr>
        <w:rFonts w:asciiTheme="minorHAnsi" w:hAnsiTheme="minorHAnsi"/>
        <w:sz w:val="16"/>
        <w:szCs w:val="16"/>
      </w:rPr>
      <w:t xml:space="preserve"> </w:t>
    </w:r>
    <w:r w:rsidR="00160D28">
      <w:rPr>
        <w:rFonts w:asciiTheme="minorHAnsi" w:hAnsiTheme="minorHAnsi"/>
        <w:sz w:val="16"/>
        <w:szCs w:val="16"/>
      </w:rPr>
      <w:t xml:space="preserve">Thomas </w:t>
    </w:r>
    <w:proofErr w:type="spellStart"/>
    <w:r w:rsidR="00160D28">
      <w:rPr>
        <w:rFonts w:asciiTheme="minorHAnsi" w:hAnsiTheme="minorHAnsi"/>
        <w:sz w:val="16"/>
        <w:szCs w:val="16"/>
      </w:rPr>
      <w:t>Oberender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B40" w:rsidRDefault="00865B40" w:rsidP="00160D28">
      <w:r>
        <w:separator/>
      </w:r>
    </w:p>
  </w:footnote>
  <w:footnote w:type="continuationSeparator" w:id="0">
    <w:p w:rsidR="00865B40" w:rsidRDefault="00865B40" w:rsidP="00160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44"/>
    <w:rsid w:val="000068A6"/>
    <w:rsid w:val="0011186B"/>
    <w:rsid w:val="00160D28"/>
    <w:rsid w:val="00166588"/>
    <w:rsid w:val="00181761"/>
    <w:rsid w:val="001C0C82"/>
    <w:rsid w:val="001E3C78"/>
    <w:rsid w:val="00230216"/>
    <w:rsid w:val="00322094"/>
    <w:rsid w:val="00324476"/>
    <w:rsid w:val="003B1E71"/>
    <w:rsid w:val="003D6F44"/>
    <w:rsid w:val="003E583C"/>
    <w:rsid w:val="004043B2"/>
    <w:rsid w:val="0044058F"/>
    <w:rsid w:val="004E1859"/>
    <w:rsid w:val="00621284"/>
    <w:rsid w:val="006736AB"/>
    <w:rsid w:val="007B5B97"/>
    <w:rsid w:val="0086215A"/>
    <w:rsid w:val="00865B40"/>
    <w:rsid w:val="008A6E5B"/>
    <w:rsid w:val="00925307"/>
    <w:rsid w:val="009825C3"/>
    <w:rsid w:val="00985238"/>
    <w:rsid w:val="009C484F"/>
    <w:rsid w:val="00A24EA3"/>
    <w:rsid w:val="00B52F34"/>
    <w:rsid w:val="00B61A4A"/>
    <w:rsid w:val="00C773FF"/>
    <w:rsid w:val="00CE205A"/>
    <w:rsid w:val="00DB607F"/>
    <w:rsid w:val="00DC0224"/>
    <w:rsid w:val="00DE1B67"/>
    <w:rsid w:val="00F60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E8F7"/>
  <w14:defaultImageDpi w14:val="32767"/>
  <w15:chartTrackingRefBased/>
  <w15:docId w15:val="{2DBC2D3D-83D6-324B-9EC8-00F92BC2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D6F44"/>
    <w:pPr>
      <w:pBdr>
        <w:top w:val="nil"/>
        <w:left w:val="nil"/>
        <w:bottom w:val="nil"/>
        <w:right w:val="nil"/>
        <w:between w:val="nil"/>
        <w:bar w:val="nil"/>
      </w:pBdr>
    </w:pPr>
    <w:rPr>
      <w:rFonts w:ascii="Cambria" w:eastAsia="Cambria" w:hAnsi="Cambria" w:cs="Cambria"/>
      <w:color w:val="000000"/>
      <w:u w:color="000000"/>
      <w:bdr w:val="nil"/>
      <w:lang w:eastAsia="de-D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60D28"/>
    <w:pPr>
      <w:tabs>
        <w:tab w:val="center" w:pos="4536"/>
        <w:tab w:val="right" w:pos="9072"/>
      </w:tabs>
    </w:pPr>
  </w:style>
  <w:style w:type="character" w:customStyle="1" w:styleId="TopptekstTegn">
    <w:name w:val="Topptekst Tegn"/>
    <w:basedOn w:val="Standardskriftforavsnitt"/>
    <w:link w:val="Topptekst"/>
    <w:uiPriority w:val="99"/>
    <w:rsid w:val="00160D28"/>
    <w:rPr>
      <w:rFonts w:ascii="Cambria" w:eastAsia="Cambria" w:hAnsi="Cambria" w:cs="Cambria"/>
      <w:color w:val="000000"/>
      <w:u w:color="000000"/>
      <w:bdr w:val="nil"/>
      <w:lang w:eastAsia="de-DE"/>
    </w:rPr>
  </w:style>
  <w:style w:type="paragraph" w:styleId="Bunntekst">
    <w:name w:val="footer"/>
    <w:basedOn w:val="Normal"/>
    <w:link w:val="BunntekstTegn"/>
    <w:uiPriority w:val="99"/>
    <w:unhideWhenUsed/>
    <w:rsid w:val="00160D28"/>
    <w:pPr>
      <w:tabs>
        <w:tab w:val="center" w:pos="4536"/>
        <w:tab w:val="right" w:pos="9072"/>
      </w:tabs>
    </w:pPr>
  </w:style>
  <w:style w:type="character" w:customStyle="1" w:styleId="BunntekstTegn">
    <w:name w:val="Bunntekst Tegn"/>
    <w:basedOn w:val="Standardskriftforavsnitt"/>
    <w:link w:val="Bunntekst"/>
    <w:uiPriority w:val="99"/>
    <w:rsid w:val="00160D28"/>
    <w:rPr>
      <w:rFonts w:ascii="Cambria" w:eastAsia="Cambria" w:hAnsi="Cambria" w:cs="Cambria"/>
      <w:color w:val="000000"/>
      <w:u w:color="000000"/>
      <w:bdr w:val="nil"/>
      <w:lang w:eastAsia="de-DE"/>
    </w:rPr>
  </w:style>
  <w:style w:type="character" w:styleId="Sidetall">
    <w:name w:val="page number"/>
    <w:basedOn w:val="Standardskriftforavsnitt"/>
    <w:uiPriority w:val="99"/>
    <w:semiHidden/>
    <w:unhideWhenUsed/>
    <w:rsid w:val="00C7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61351">
      <w:bodyDiv w:val="1"/>
      <w:marLeft w:val="0"/>
      <w:marRight w:val="0"/>
      <w:marTop w:val="0"/>
      <w:marBottom w:val="0"/>
      <w:divBdr>
        <w:top w:val="none" w:sz="0" w:space="0" w:color="auto"/>
        <w:left w:val="none" w:sz="0" w:space="0" w:color="auto"/>
        <w:bottom w:val="none" w:sz="0" w:space="0" w:color="auto"/>
        <w:right w:val="none" w:sz="0" w:space="0" w:color="auto"/>
      </w:divBdr>
    </w:div>
    <w:div w:id="797382741">
      <w:bodyDiv w:val="1"/>
      <w:marLeft w:val="0"/>
      <w:marRight w:val="0"/>
      <w:marTop w:val="0"/>
      <w:marBottom w:val="0"/>
      <w:divBdr>
        <w:top w:val="none" w:sz="0" w:space="0" w:color="auto"/>
        <w:left w:val="none" w:sz="0" w:space="0" w:color="auto"/>
        <w:bottom w:val="none" w:sz="0" w:space="0" w:color="auto"/>
        <w:right w:val="none" w:sz="0" w:space="0" w:color="auto"/>
      </w:divBdr>
    </w:div>
    <w:div w:id="19370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Tora Figenschow</cp:lastModifiedBy>
  <cp:revision>3</cp:revision>
  <dcterms:created xsi:type="dcterms:W3CDTF">2018-03-12T08:26:00Z</dcterms:created>
  <dcterms:modified xsi:type="dcterms:W3CDTF">2018-03-19T13:21:00Z</dcterms:modified>
</cp:coreProperties>
</file>