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BD" w:rsidRDefault="00D577A4" w:rsidP="0089524A">
      <w:pPr>
        <w:rPr>
          <w:rFonts w:ascii="Arial" w:hAnsi="Arial" w:cs="Arial"/>
          <w:b/>
          <w:sz w:val="20"/>
        </w:rPr>
      </w:pPr>
      <w:r w:rsidRPr="00D577A4">
        <w:rPr>
          <w:rFonts w:ascii="Arial" w:hAnsi="Arial" w:cs="Arial"/>
          <w:b/>
          <w:sz w:val="20"/>
        </w:rPr>
        <w:t>Schmetterling «All-in-</w:t>
      </w:r>
      <w:proofErr w:type="spellStart"/>
      <w:r w:rsidRPr="00D577A4">
        <w:rPr>
          <w:rFonts w:ascii="Arial" w:hAnsi="Arial" w:cs="Arial"/>
          <w:b/>
          <w:sz w:val="20"/>
        </w:rPr>
        <w:t>one</w:t>
      </w:r>
      <w:proofErr w:type="spellEnd"/>
      <w:r w:rsidRPr="00D577A4">
        <w:rPr>
          <w:rFonts w:ascii="Arial" w:hAnsi="Arial" w:cs="Arial"/>
          <w:b/>
          <w:sz w:val="20"/>
        </w:rPr>
        <w:t>-</w:t>
      </w:r>
      <w:r w:rsidR="00DE1086">
        <w:rPr>
          <w:rFonts w:ascii="Arial" w:hAnsi="Arial" w:cs="Arial"/>
          <w:b/>
          <w:sz w:val="20"/>
        </w:rPr>
        <w:t>Lösung</w:t>
      </w:r>
      <w:r w:rsidRPr="00D577A4">
        <w:rPr>
          <w:rFonts w:ascii="Arial" w:hAnsi="Arial" w:cs="Arial"/>
          <w:b/>
          <w:sz w:val="20"/>
        </w:rPr>
        <w:t>»</w:t>
      </w:r>
      <w:r>
        <w:rPr>
          <w:rFonts w:ascii="Arial" w:hAnsi="Arial" w:cs="Arial"/>
          <w:b/>
          <w:sz w:val="20"/>
        </w:rPr>
        <w:t>:</w:t>
      </w:r>
      <w:r w:rsidRPr="00D577A4">
        <w:rPr>
          <w:rFonts w:ascii="Arial" w:hAnsi="Arial" w:cs="Arial"/>
          <w:b/>
          <w:sz w:val="20"/>
        </w:rPr>
        <w:t xml:space="preserve"> elektronische Signatur spart nicht nur Zeit sondern auch Geld</w:t>
      </w:r>
    </w:p>
    <w:p w:rsidR="00322FBD" w:rsidRDefault="004129D8" w:rsidP="0089524A">
      <w:pPr>
        <w:rPr>
          <w:rFonts w:ascii="Arial" w:hAnsi="Arial" w:cs="Arial"/>
          <w:b/>
          <w:sz w:val="20"/>
        </w:rPr>
      </w:pPr>
      <w:r>
        <w:rPr>
          <w:noProof/>
          <w:lang w:eastAsia="de-DE"/>
        </w:rPr>
        <w:drawing>
          <wp:inline distT="0" distB="0" distL="0" distR="0" wp14:anchorId="7FF2275D" wp14:editId="07DD2362">
            <wp:extent cx="5760720" cy="2591748"/>
            <wp:effectExtent l="0" t="0" r="0" b="0"/>
            <wp:docPr id="1" name="Grafik 1" descr="C:\Users\simonewe\AppData\Local\Microsoft\Windows\Temporary Internet Files\Content.Word\Technologie_Header_600x270_18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monewe\AppData\Local\Microsoft\Windows\Temporary Internet Files\Content.Word\Technologie_Header_600x270_1807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91748"/>
                    </a:xfrm>
                    <a:prstGeom prst="rect">
                      <a:avLst/>
                    </a:prstGeom>
                    <a:noFill/>
                    <a:ln>
                      <a:noFill/>
                    </a:ln>
                  </pic:spPr>
                </pic:pic>
              </a:graphicData>
            </a:graphic>
          </wp:inline>
        </w:drawing>
      </w:r>
    </w:p>
    <w:p w:rsidR="0089524A" w:rsidRPr="00322FBD" w:rsidRDefault="00322FBD" w:rsidP="0089524A">
      <w:pPr>
        <w:rPr>
          <w:rFonts w:ascii="Arial" w:hAnsi="Arial" w:cs="Arial"/>
          <w:b/>
          <w:sz w:val="20"/>
        </w:rPr>
      </w:pPr>
      <w:proofErr w:type="spellStart"/>
      <w:r w:rsidRPr="00E10416">
        <w:rPr>
          <w:rFonts w:ascii="Arial" w:hAnsi="Arial" w:cs="Arial"/>
          <w:i/>
          <w:sz w:val="20"/>
        </w:rPr>
        <w:t>Geschwand</w:t>
      </w:r>
      <w:proofErr w:type="spellEnd"/>
      <w:r w:rsidRPr="00E10416">
        <w:rPr>
          <w:rFonts w:ascii="Arial" w:hAnsi="Arial" w:cs="Arial"/>
          <w:i/>
          <w:sz w:val="20"/>
        </w:rPr>
        <w:t>, 1</w:t>
      </w:r>
      <w:bookmarkStart w:id="0" w:name="_GoBack"/>
      <w:bookmarkEnd w:id="0"/>
      <w:r w:rsidR="00E10416">
        <w:rPr>
          <w:rFonts w:ascii="Arial" w:hAnsi="Arial" w:cs="Arial"/>
          <w:i/>
          <w:sz w:val="20"/>
        </w:rPr>
        <w:t>9</w:t>
      </w:r>
      <w:r w:rsidRPr="00E10416">
        <w:rPr>
          <w:rFonts w:ascii="Arial" w:hAnsi="Arial" w:cs="Arial"/>
          <w:i/>
          <w:sz w:val="20"/>
        </w:rPr>
        <w:t>. Juli 2018</w:t>
      </w:r>
      <w:r w:rsidRPr="00E10416">
        <w:rPr>
          <w:rFonts w:ascii="Arial" w:hAnsi="Arial" w:cs="Arial"/>
          <w:sz w:val="20"/>
        </w:rPr>
        <w:t xml:space="preserve">. </w:t>
      </w:r>
      <w:r w:rsidR="00D577A4">
        <w:rPr>
          <w:rFonts w:ascii="Arial" w:hAnsi="Arial" w:cs="Arial"/>
          <w:sz w:val="20"/>
        </w:rPr>
        <w:t>D</w:t>
      </w:r>
      <w:r w:rsidR="0089524A" w:rsidRPr="0089524A">
        <w:rPr>
          <w:rFonts w:ascii="Arial" w:hAnsi="Arial" w:cs="Arial"/>
          <w:sz w:val="20"/>
        </w:rPr>
        <w:t>ie eigenhändige Unterschrift ist tief in unserer Gesellschaft verwurzelt und gilt als sehr bewusste Willensbekundung. Bei diesem Gedanken assoziieren viele von uns unterschriebene Papierdokumente für deren langfristige Archivierung besondere Lager geschaffen werden müssen. Oder bei elektronischer Archivierung überfüllte Laufwerke mit besonderen Sicherheitsmaßnahmen gegen Änderung und Austausch der Dokumente oder von Teilen davon. Obwohl die elektronischen Medien für den Datentransfer immer wichtiger werden, ist die Verbreitung und Akzeptanz digitaler Signaturen in unseren Köpfen noch nicht so richtig angekommen.</w:t>
      </w:r>
    </w:p>
    <w:p w:rsidR="0081197F" w:rsidRDefault="0089524A" w:rsidP="0089524A">
      <w:pPr>
        <w:rPr>
          <w:rFonts w:ascii="Arial" w:hAnsi="Arial" w:cs="Arial"/>
          <w:sz w:val="20"/>
        </w:rPr>
      </w:pPr>
      <w:r w:rsidRPr="0089524A">
        <w:rPr>
          <w:rFonts w:ascii="Arial" w:hAnsi="Arial" w:cs="Arial"/>
          <w:sz w:val="20"/>
        </w:rPr>
        <w:t xml:space="preserve">Alle Schmetterling Produkte, welche zusammen mit dem Mid- und </w:t>
      </w:r>
      <w:proofErr w:type="spellStart"/>
      <w:r w:rsidRPr="0089524A">
        <w:rPr>
          <w:rFonts w:ascii="Arial" w:hAnsi="Arial" w:cs="Arial"/>
          <w:sz w:val="20"/>
        </w:rPr>
        <w:t>Backoffice</w:t>
      </w:r>
      <w:proofErr w:type="spellEnd"/>
      <w:r w:rsidRPr="0089524A">
        <w:rPr>
          <w:rFonts w:ascii="Arial" w:hAnsi="Arial" w:cs="Arial"/>
          <w:sz w:val="20"/>
        </w:rPr>
        <w:t xml:space="preserve"> ARGUS im Einsatz sind, profitieren von dieser luxuriösen «</w:t>
      </w:r>
      <w:r w:rsidR="00D577A4">
        <w:rPr>
          <w:rFonts w:ascii="Arial" w:hAnsi="Arial" w:cs="Arial"/>
          <w:sz w:val="20"/>
        </w:rPr>
        <w:t>All-in-</w:t>
      </w:r>
      <w:proofErr w:type="spellStart"/>
      <w:r w:rsidR="00D577A4">
        <w:rPr>
          <w:rFonts w:ascii="Arial" w:hAnsi="Arial" w:cs="Arial"/>
          <w:sz w:val="20"/>
        </w:rPr>
        <w:t>one</w:t>
      </w:r>
      <w:proofErr w:type="spellEnd"/>
      <w:r w:rsidR="00D577A4">
        <w:rPr>
          <w:rFonts w:ascii="Arial" w:hAnsi="Arial" w:cs="Arial"/>
          <w:sz w:val="20"/>
        </w:rPr>
        <w:t>-</w:t>
      </w:r>
      <w:r w:rsidR="005F3EB9">
        <w:rPr>
          <w:rFonts w:ascii="Arial" w:hAnsi="Arial" w:cs="Arial"/>
          <w:sz w:val="20"/>
        </w:rPr>
        <w:t>Lösung</w:t>
      </w:r>
      <w:r w:rsidRPr="0089524A">
        <w:rPr>
          <w:rFonts w:ascii="Arial" w:hAnsi="Arial" w:cs="Arial"/>
          <w:sz w:val="20"/>
        </w:rPr>
        <w:t xml:space="preserve">». </w:t>
      </w:r>
      <w:r w:rsidR="0081197F">
        <w:rPr>
          <w:rFonts w:ascii="Arial" w:hAnsi="Arial" w:cs="Arial"/>
          <w:sz w:val="20"/>
        </w:rPr>
        <w:t>Ab sofort steht für die</w:t>
      </w:r>
      <w:r w:rsidRPr="0089524A">
        <w:rPr>
          <w:rFonts w:ascii="Arial" w:hAnsi="Arial" w:cs="Arial"/>
          <w:sz w:val="20"/>
        </w:rPr>
        <w:t xml:space="preserve"> Schmetterling Technik Produkte</w:t>
      </w:r>
      <w:r w:rsidR="0081197F">
        <w:rPr>
          <w:rFonts w:ascii="Arial" w:hAnsi="Arial" w:cs="Arial"/>
          <w:sz w:val="20"/>
        </w:rPr>
        <w:t>: ARGUS, NEO und XENA die</w:t>
      </w:r>
      <w:r w:rsidRPr="0089524A">
        <w:rPr>
          <w:rFonts w:ascii="Arial" w:hAnsi="Arial" w:cs="Arial"/>
          <w:sz w:val="20"/>
        </w:rPr>
        <w:t xml:space="preserve"> digitale </w:t>
      </w:r>
      <w:r w:rsidR="0081197F">
        <w:rPr>
          <w:rFonts w:ascii="Arial" w:hAnsi="Arial" w:cs="Arial"/>
          <w:sz w:val="20"/>
        </w:rPr>
        <w:t>Unterschrift zur Verfügung.</w:t>
      </w:r>
      <w:r w:rsidRPr="0089524A">
        <w:rPr>
          <w:rFonts w:ascii="Arial" w:hAnsi="Arial" w:cs="Arial"/>
          <w:sz w:val="20"/>
        </w:rPr>
        <w:t xml:space="preserve"> </w:t>
      </w:r>
      <w:r w:rsidR="0081197F">
        <w:rPr>
          <w:rFonts w:ascii="Arial" w:hAnsi="Arial" w:cs="Arial"/>
          <w:sz w:val="20"/>
        </w:rPr>
        <w:t xml:space="preserve">Der Expedient kann sich aus dem Reservierungssystem NEO, dem </w:t>
      </w:r>
      <w:r w:rsidR="0081197F" w:rsidRPr="0089524A">
        <w:rPr>
          <w:rFonts w:ascii="Arial" w:hAnsi="Arial" w:cs="Arial"/>
          <w:sz w:val="20"/>
        </w:rPr>
        <w:t>Beratungs- u</w:t>
      </w:r>
      <w:r w:rsidR="0081197F">
        <w:rPr>
          <w:rFonts w:ascii="Arial" w:hAnsi="Arial" w:cs="Arial"/>
          <w:sz w:val="20"/>
        </w:rPr>
        <w:t>nd Vergleichssystem XENA oder aus dem</w:t>
      </w:r>
      <w:r w:rsidR="0081197F" w:rsidRPr="0089524A">
        <w:rPr>
          <w:rFonts w:ascii="Arial" w:hAnsi="Arial" w:cs="Arial"/>
          <w:sz w:val="20"/>
        </w:rPr>
        <w:t xml:space="preserve"> Mid- und </w:t>
      </w:r>
      <w:proofErr w:type="spellStart"/>
      <w:r w:rsidR="0081197F" w:rsidRPr="0089524A">
        <w:rPr>
          <w:rFonts w:ascii="Arial" w:hAnsi="Arial" w:cs="Arial"/>
          <w:sz w:val="20"/>
        </w:rPr>
        <w:t>Backoffice</w:t>
      </w:r>
      <w:proofErr w:type="spellEnd"/>
      <w:r w:rsidR="0081197F" w:rsidRPr="0089524A">
        <w:rPr>
          <w:rFonts w:ascii="Arial" w:hAnsi="Arial" w:cs="Arial"/>
          <w:sz w:val="20"/>
        </w:rPr>
        <w:t xml:space="preserve"> ARGUS </w:t>
      </w:r>
      <w:r w:rsidR="0081197F">
        <w:rPr>
          <w:rFonts w:ascii="Arial" w:hAnsi="Arial" w:cs="Arial"/>
          <w:sz w:val="20"/>
        </w:rPr>
        <w:t xml:space="preserve">die elektronische Unterschrift des Kunden einholen. </w:t>
      </w:r>
    </w:p>
    <w:p w:rsidR="0089524A" w:rsidRDefault="0089524A" w:rsidP="0089524A">
      <w:pPr>
        <w:rPr>
          <w:rFonts w:ascii="Arial" w:hAnsi="Arial" w:cs="Arial"/>
          <w:sz w:val="20"/>
        </w:rPr>
      </w:pPr>
      <w:r w:rsidRPr="0089524A">
        <w:rPr>
          <w:rFonts w:ascii="Arial" w:hAnsi="Arial" w:cs="Arial"/>
          <w:sz w:val="20"/>
        </w:rPr>
        <w:t>Tagelanges Warten auf unterzeichnete Verträge oder anderen Dokumenten war gestern. Mit der elektronischen Unterschrift kann dies innerhalb we</w:t>
      </w:r>
      <w:r>
        <w:rPr>
          <w:rFonts w:ascii="Arial" w:hAnsi="Arial" w:cs="Arial"/>
          <w:sz w:val="20"/>
        </w:rPr>
        <w:t>n</w:t>
      </w:r>
      <w:r w:rsidRPr="0089524A">
        <w:rPr>
          <w:rFonts w:ascii="Arial" w:hAnsi="Arial" w:cs="Arial"/>
          <w:sz w:val="20"/>
        </w:rPr>
        <w:t xml:space="preserve">iger Minuten erledigt werden und das rund um die Uhr. Dank der ausgeklügelten </w:t>
      </w:r>
      <w:r w:rsidR="005F3EB9">
        <w:rPr>
          <w:rFonts w:ascii="Arial" w:hAnsi="Arial" w:cs="Arial"/>
          <w:sz w:val="20"/>
        </w:rPr>
        <w:t>Technologie</w:t>
      </w:r>
      <w:r w:rsidRPr="0089524A">
        <w:rPr>
          <w:rFonts w:ascii="Arial" w:hAnsi="Arial" w:cs="Arial"/>
          <w:sz w:val="20"/>
        </w:rPr>
        <w:t xml:space="preserve"> sind die Dokumente r</w:t>
      </w:r>
      <w:r w:rsidR="0081197F">
        <w:rPr>
          <w:rFonts w:ascii="Arial" w:hAnsi="Arial" w:cs="Arial"/>
          <w:sz w:val="20"/>
        </w:rPr>
        <w:t xml:space="preserve">evisions- und fälschungssicher </w:t>
      </w:r>
      <w:r w:rsidRPr="0089524A">
        <w:rPr>
          <w:rFonts w:ascii="Arial" w:hAnsi="Arial" w:cs="Arial"/>
          <w:sz w:val="20"/>
        </w:rPr>
        <w:t>abgespeichert</w:t>
      </w:r>
      <w:r w:rsidR="0081197F">
        <w:rPr>
          <w:rFonts w:ascii="Arial" w:hAnsi="Arial" w:cs="Arial"/>
          <w:sz w:val="20"/>
        </w:rPr>
        <w:t xml:space="preserve">. Mit nur wenigen Klicks kann </w:t>
      </w:r>
      <w:r w:rsidRPr="0089524A">
        <w:rPr>
          <w:rFonts w:ascii="Arial" w:hAnsi="Arial" w:cs="Arial"/>
          <w:sz w:val="20"/>
        </w:rPr>
        <w:t xml:space="preserve">bei Bedarf </w:t>
      </w:r>
      <w:r w:rsidR="0081197F">
        <w:rPr>
          <w:rFonts w:ascii="Arial" w:hAnsi="Arial" w:cs="Arial"/>
          <w:sz w:val="20"/>
        </w:rPr>
        <w:t xml:space="preserve">auf die </w:t>
      </w:r>
      <w:r w:rsidRPr="0089524A">
        <w:rPr>
          <w:rFonts w:ascii="Arial" w:hAnsi="Arial" w:cs="Arial"/>
          <w:sz w:val="20"/>
        </w:rPr>
        <w:t xml:space="preserve">Dokumente </w:t>
      </w:r>
      <w:r w:rsidR="0081197F">
        <w:rPr>
          <w:rFonts w:ascii="Arial" w:hAnsi="Arial" w:cs="Arial"/>
          <w:sz w:val="20"/>
        </w:rPr>
        <w:t xml:space="preserve">zugegriffen werden. </w:t>
      </w:r>
    </w:p>
    <w:p w:rsidR="0089524A" w:rsidRDefault="0089524A" w:rsidP="0089524A">
      <w:pPr>
        <w:rPr>
          <w:rFonts w:ascii="Arial" w:hAnsi="Arial" w:cs="Arial"/>
          <w:sz w:val="20"/>
        </w:rPr>
      </w:pPr>
      <w:r w:rsidRPr="0089524A">
        <w:rPr>
          <w:rFonts w:ascii="Arial" w:hAnsi="Arial" w:cs="Arial"/>
          <w:sz w:val="20"/>
        </w:rPr>
        <w:t>«Bei der Umsetzung der elektronisc</w:t>
      </w:r>
      <w:r w:rsidR="0081197F">
        <w:rPr>
          <w:rFonts w:ascii="Arial" w:hAnsi="Arial" w:cs="Arial"/>
          <w:sz w:val="20"/>
        </w:rPr>
        <w:t>hen Signatur haben wir uns bewuss</w:t>
      </w:r>
      <w:r w:rsidRPr="0089524A">
        <w:rPr>
          <w:rFonts w:ascii="Arial" w:hAnsi="Arial" w:cs="Arial"/>
          <w:sz w:val="20"/>
        </w:rPr>
        <w:t xml:space="preserve">t nicht nur auf </w:t>
      </w:r>
      <w:r w:rsidR="00F5569D">
        <w:rPr>
          <w:rFonts w:ascii="Arial" w:hAnsi="Arial" w:cs="Arial"/>
          <w:sz w:val="20"/>
        </w:rPr>
        <w:t xml:space="preserve">einen Geräte-Anbieter Fokussiert. Die </w:t>
      </w:r>
      <w:r w:rsidRPr="0089524A">
        <w:rPr>
          <w:rFonts w:ascii="Arial" w:hAnsi="Arial" w:cs="Arial"/>
          <w:sz w:val="20"/>
        </w:rPr>
        <w:t xml:space="preserve">Unterschrift ist mit Smartphone, Tablet oder Signierpad möglich. Die einzige Anforderung die an ein solches Gerät gestellt ist die Nutzung einer aktuellen </w:t>
      </w:r>
      <w:r w:rsidR="0081197F">
        <w:rPr>
          <w:rFonts w:ascii="Arial" w:hAnsi="Arial" w:cs="Arial"/>
          <w:sz w:val="20"/>
        </w:rPr>
        <w:t>Firmware</w:t>
      </w:r>
      <w:r w:rsidR="00F5569D">
        <w:rPr>
          <w:rFonts w:ascii="Arial" w:hAnsi="Arial" w:cs="Arial"/>
          <w:sz w:val="20"/>
        </w:rPr>
        <w:t>. Mit diesen ineinander verknüpften technischen Finessen der einzelnen Produkte punkten wir bei unseren Kunden ganz eindeutig mit dem Schmetterling-Spirit</w:t>
      </w:r>
      <w:r w:rsidRPr="0089524A">
        <w:rPr>
          <w:rFonts w:ascii="Arial" w:hAnsi="Arial" w:cs="Arial"/>
          <w:sz w:val="20"/>
        </w:rPr>
        <w:t>»,</w:t>
      </w:r>
      <w:r w:rsidR="00F5569D">
        <w:rPr>
          <w:rFonts w:ascii="Arial" w:hAnsi="Arial" w:cs="Arial"/>
          <w:sz w:val="20"/>
        </w:rPr>
        <w:t xml:space="preserve"> sagt Ömer Karac</w:t>
      </w:r>
      <w:r w:rsidRPr="0089524A">
        <w:rPr>
          <w:rFonts w:ascii="Arial" w:hAnsi="Arial" w:cs="Arial"/>
          <w:sz w:val="20"/>
        </w:rPr>
        <w:t>a, Geschäftsbereichsleiter Technol</w:t>
      </w:r>
      <w:r w:rsidR="005F3EB9">
        <w:rPr>
          <w:rFonts w:ascii="Arial" w:hAnsi="Arial" w:cs="Arial"/>
          <w:sz w:val="20"/>
        </w:rPr>
        <w:t>o</w:t>
      </w:r>
      <w:r w:rsidRPr="0089524A">
        <w:rPr>
          <w:rFonts w:ascii="Arial" w:hAnsi="Arial" w:cs="Arial"/>
          <w:sz w:val="20"/>
        </w:rPr>
        <w:t>gy.</w:t>
      </w:r>
    </w:p>
    <w:p w:rsidR="0089524A" w:rsidRDefault="0089524A" w:rsidP="00066763">
      <w:pPr>
        <w:rPr>
          <w:rFonts w:ascii="Arial" w:hAnsi="Arial" w:cs="Arial"/>
          <w:sz w:val="20"/>
        </w:rPr>
      </w:pPr>
    </w:p>
    <w:sectPr w:rsidR="008952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63"/>
    <w:rsid w:val="00066763"/>
    <w:rsid w:val="00226BE5"/>
    <w:rsid w:val="00240E5D"/>
    <w:rsid w:val="002F6490"/>
    <w:rsid w:val="00322FBD"/>
    <w:rsid w:val="004129D8"/>
    <w:rsid w:val="005F3EB9"/>
    <w:rsid w:val="006B0B67"/>
    <w:rsid w:val="00700BF3"/>
    <w:rsid w:val="0081197F"/>
    <w:rsid w:val="0089524A"/>
    <w:rsid w:val="00945F47"/>
    <w:rsid w:val="00AF569B"/>
    <w:rsid w:val="00B5217C"/>
    <w:rsid w:val="00BB352E"/>
    <w:rsid w:val="00D577A4"/>
    <w:rsid w:val="00DC5E5D"/>
    <w:rsid w:val="00DE1086"/>
    <w:rsid w:val="00E10416"/>
    <w:rsid w:val="00E819D6"/>
    <w:rsid w:val="00F55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56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2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56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2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Weber</dc:creator>
  <cp:lastModifiedBy>Simone Weber</cp:lastModifiedBy>
  <cp:revision>4</cp:revision>
  <dcterms:created xsi:type="dcterms:W3CDTF">2018-07-18T13:45:00Z</dcterms:created>
  <dcterms:modified xsi:type="dcterms:W3CDTF">2018-07-19T15:33:00Z</dcterms:modified>
</cp:coreProperties>
</file>