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E94CA" w14:textId="77777777" w:rsidR="00C41147" w:rsidRDefault="009F1BA0">
      <w:r>
        <w:rPr>
          <w:noProof/>
          <w:lang w:eastAsia="da-DK"/>
        </w:rPr>
        <w:drawing>
          <wp:inline distT="0" distB="0" distL="0" distR="0" wp14:anchorId="15EAB45C" wp14:editId="6815FB6C">
            <wp:extent cx="4162425" cy="666750"/>
            <wp:effectExtent l="0" t="0" r="9525" b="0"/>
            <wp:docPr id="1" name="Picture 1" descr="http://pressemeddelelse.info/e10/parker/pm/2723faeff60939df/mc697492/file/18388c_timbuktu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emeddelelse.info/e10/parker/pm/2723faeff60939df/mc697492/file/18388c_timbuktu.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EC5A0" w14:textId="77777777" w:rsidR="009F1BA0" w:rsidRDefault="009F1BA0" w:rsidP="009F1BA0">
      <w:pPr>
        <w:pStyle w:val="NoSpacing"/>
      </w:pPr>
    </w:p>
    <w:p w14:paraId="7EF06676" w14:textId="77777777" w:rsidR="009F1BA0" w:rsidRDefault="009F1BA0" w:rsidP="009F1BA0">
      <w:pPr>
        <w:pStyle w:val="NoSpacing"/>
      </w:pPr>
      <w:r>
        <w:t>Pressemeddelelse: Ny, uafhængig analyse af finanslovsforslaget for 2018 og dansk udviklingsbistand:</w:t>
      </w:r>
    </w:p>
    <w:p w14:paraId="6797A6D0" w14:textId="77777777" w:rsidR="009F1BA0" w:rsidRDefault="009F1BA0" w:rsidP="009F1BA0">
      <w:pPr>
        <w:pStyle w:val="NoSpacing"/>
      </w:pPr>
    </w:p>
    <w:p w14:paraId="3FE773C5" w14:textId="77777777" w:rsidR="009F1BA0" w:rsidRDefault="009F1BA0" w:rsidP="009F1BA0">
      <w:pPr>
        <w:pStyle w:val="NoSpacing"/>
        <w:rPr>
          <w:b/>
        </w:rPr>
      </w:pPr>
      <w:r w:rsidRPr="009F1BA0">
        <w:rPr>
          <w:b/>
        </w:rPr>
        <w:t>For godt til at være – helt – sandt</w:t>
      </w:r>
    </w:p>
    <w:p w14:paraId="2D513039" w14:textId="77777777" w:rsidR="009F1BA0" w:rsidRDefault="009F1BA0" w:rsidP="009F1BA0">
      <w:pPr>
        <w:pStyle w:val="NoSpacing"/>
        <w:rPr>
          <w:b/>
        </w:rPr>
      </w:pPr>
    </w:p>
    <w:p w14:paraId="1EB3C484" w14:textId="77777777" w:rsidR="009F1BA0" w:rsidRDefault="009F1BA0" w:rsidP="009F1BA0">
      <w:pPr>
        <w:pStyle w:val="NoSpacing"/>
        <w:rPr>
          <w:i/>
        </w:rPr>
      </w:pPr>
      <w:r w:rsidRPr="009F1BA0">
        <w:rPr>
          <w:i/>
        </w:rPr>
        <w:t>Det lød næsten, som om dansk udviklingsbistand var tilbage ved fordums styrke, da VLAK-regeringen fremlagde sit finanslovsforslag for 2018</w:t>
      </w:r>
      <w:r>
        <w:rPr>
          <w:i/>
        </w:rPr>
        <w:t>. Men budskabet holder ikke, viser ny analyse.</w:t>
      </w:r>
    </w:p>
    <w:p w14:paraId="7186AC34" w14:textId="77777777" w:rsidR="009F1BA0" w:rsidRDefault="009F1BA0" w:rsidP="009F1BA0">
      <w:pPr>
        <w:pStyle w:val="NoSpacing"/>
        <w:rPr>
          <w:i/>
        </w:rPr>
      </w:pPr>
    </w:p>
    <w:p w14:paraId="56894631" w14:textId="54ADCCB8" w:rsidR="00264E42" w:rsidRDefault="00264E42" w:rsidP="00264E42">
      <w:pPr>
        <w:pStyle w:val="NoSpacing"/>
      </w:pPr>
      <w:r>
        <w:t>Afrikas andel af den danske udviklingsbistand er faldende, og den faldende andel tages oven i købet af en samlet bistand, der de seneste år er blevet væsentlig beskåret. Samtidig reduceres Danmarks kernebidrag til fle</w:t>
      </w:r>
      <w:r w:rsidR="006C3F67">
        <w:t>re FN-organisationer</w:t>
      </w:r>
      <w:r>
        <w:t>.</w:t>
      </w:r>
    </w:p>
    <w:p w14:paraId="6B56B704" w14:textId="77777777" w:rsidR="00264E42" w:rsidRDefault="00264E42" w:rsidP="00264E42">
      <w:pPr>
        <w:pStyle w:val="NoSpacing"/>
      </w:pPr>
    </w:p>
    <w:p w14:paraId="78B7FFE6" w14:textId="77777777" w:rsidR="00223B04" w:rsidRDefault="00264E42" w:rsidP="00223B04">
      <w:pPr>
        <w:pStyle w:val="NoSpacing"/>
      </w:pPr>
      <w:r>
        <w:t xml:space="preserve">Sådan lyder et par af konklusionerne i en ny, uafhængig analyse af finanslovsforslaget for 2018 og dansk udviklingsbistand. </w:t>
      </w:r>
      <w:r w:rsidR="00223B04">
        <w:t>Det lød ellers næsten, som om dansk udviklingsbistand var tilbage ved fordums styrke, da VLAK-regeringen 31. august fremlagde sit finanslovsforslag og annoncerede, at det</w:t>
      </w:r>
      <w:r w:rsidR="00223B04" w:rsidRPr="00D83DC5">
        <w:t xml:space="preserve"> øge</w:t>
      </w:r>
      <w:r w:rsidR="00223B04">
        <w:t>r</w:t>
      </w:r>
      <w:r w:rsidR="00223B04" w:rsidRPr="00D83DC5">
        <w:t xml:space="preserve"> </w:t>
      </w:r>
      <w:r w:rsidR="00CA7A31">
        <w:t>’</w:t>
      </w:r>
      <w:r w:rsidR="00223B04" w:rsidRPr="00D83DC5">
        <w:t>udviklingsbistand</w:t>
      </w:r>
      <w:r w:rsidR="00CA7A31">
        <w:t>en</w:t>
      </w:r>
      <w:r w:rsidR="00223B04" w:rsidRPr="00D83DC5">
        <w:t xml:space="preserve"> til udviklingslandene</w:t>
      </w:r>
      <w:r w:rsidR="00CA7A31">
        <w:t>’</w:t>
      </w:r>
      <w:r w:rsidR="00223B04" w:rsidRPr="00D83DC5">
        <w:t xml:space="preserve"> med </w:t>
      </w:r>
      <w:r w:rsidR="00223B04" w:rsidRPr="00223B04">
        <w:t>mere end</w:t>
      </w:r>
      <w:r w:rsidR="00223B04" w:rsidRPr="00D83DC5">
        <w:t xml:space="preserve"> 2,6 mia. kr.</w:t>
      </w:r>
      <w:r w:rsidR="00223B04">
        <w:t xml:space="preserve"> </w:t>
      </w:r>
    </w:p>
    <w:p w14:paraId="45E106AD" w14:textId="77777777" w:rsidR="00223B04" w:rsidRDefault="00223B04" w:rsidP="00223B04">
      <w:pPr>
        <w:pStyle w:val="NoSpacing"/>
      </w:pPr>
    </w:p>
    <w:p w14:paraId="64C9F8E1" w14:textId="77777777" w:rsidR="00223B04" w:rsidRPr="00223B04" w:rsidRDefault="00223B04" w:rsidP="00223B04">
      <w:pPr>
        <w:pStyle w:val="NoSpacing"/>
      </w:pPr>
      <w:r>
        <w:t>Men sandheden er, at regeringen IKKE tilfører udviklingsbistanden ekstra midler i 2018. Rammen øges kun, fordi der kommer færre flygtninge til Danmark</w:t>
      </w:r>
      <w:r w:rsidR="00CA7A31">
        <w:t xml:space="preserve">. Det betyder, at den del af udviklingsbistanden, der rent faktisk går til udviklingslandene, kan øges med næsten 1,8 mia. kr. Andre </w:t>
      </w:r>
      <w:r w:rsidR="00CA7A31" w:rsidRPr="00223B04">
        <w:t>860 mio. kr.</w:t>
      </w:r>
      <w:r w:rsidR="00CA7A31">
        <w:t xml:space="preserve"> tilføres, fordi</w:t>
      </w:r>
      <w:r>
        <w:t xml:space="preserve"> Danmark er blevet rigere</w:t>
      </w:r>
      <w:r w:rsidR="00CA7A31">
        <w:t>, og v</w:t>
      </w:r>
      <w:r>
        <w:t>ores BNI stiger</w:t>
      </w:r>
      <w:r w:rsidR="00CA7A31">
        <w:t xml:space="preserve">. </w:t>
      </w:r>
      <w:r w:rsidRPr="00223B04">
        <w:t xml:space="preserve">Hvis den danske udviklingsbistand i 2018 var fastholdt på de 0,85 pct., som den var i 2015, var den danske udviklingsbistand i 2018 blevet </w:t>
      </w:r>
      <w:r>
        <w:t>næsten</w:t>
      </w:r>
      <w:r w:rsidRPr="00223B04">
        <w:t xml:space="preserve"> 3</w:t>
      </w:r>
      <w:r>
        <w:t>½ milliarder kr.</w:t>
      </w:r>
      <w:r w:rsidRPr="00223B04">
        <w:t xml:space="preserve"> </w:t>
      </w:r>
      <w:r>
        <w:t>høje</w:t>
      </w:r>
      <w:r w:rsidRPr="00223B04">
        <w:t>re.</w:t>
      </w:r>
    </w:p>
    <w:p w14:paraId="335DCE5E" w14:textId="77777777" w:rsidR="00223B04" w:rsidRDefault="00223B04" w:rsidP="00223B04">
      <w:pPr>
        <w:pStyle w:val="NoSpacing"/>
      </w:pPr>
    </w:p>
    <w:p w14:paraId="30C2C4F1" w14:textId="77777777" w:rsidR="00AE6DEF" w:rsidRPr="00AE6DEF" w:rsidRDefault="00AE6DEF" w:rsidP="00223B04">
      <w:pPr>
        <w:pStyle w:val="NoSpacing"/>
        <w:rPr>
          <w:b/>
        </w:rPr>
      </w:pPr>
      <w:r>
        <w:rPr>
          <w:b/>
        </w:rPr>
        <w:t>Gode takter, men…</w:t>
      </w:r>
    </w:p>
    <w:p w14:paraId="3B0A0E65" w14:textId="77777777" w:rsidR="00CA7A31" w:rsidRDefault="00CA7A31" w:rsidP="00CA7A31">
      <w:pPr>
        <w:pStyle w:val="NoSpacing"/>
      </w:pPr>
      <w:r>
        <w:t>Analysen anerkender, at Danmarks bidrag til b</w:t>
      </w:r>
      <w:r w:rsidRPr="00B305C4">
        <w:t>efolkning, sundhed og ligestilling</w:t>
      </w:r>
      <w:r>
        <w:t xml:space="preserve"> vil sætte historisk rekord i 2018, men den påviser også, at det sker efter voldsomme nedskæringer på selvsamme område i 2015-17. Også de danske civilsamfundsorganisationer kan se frem til flere penge til deres udviklingsaktiviteter i 2018 i forhold til 2016-17</w:t>
      </w:r>
      <w:r w:rsidR="00C27A00">
        <w:t>, men for dem er</w:t>
      </w:r>
      <w:r>
        <w:t xml:space="preserve"> </w:t>
      </w:r>
      <w:r w:rsidR="00C27A00">
        <w:t>der stadig et stykke vej op til niveauet frem til og med 2015.</w:t>
      </w:r>
    </w:p>
    <w:p w14:paraId="0BD6FF0D" w14:textId="77777777" w:rsidR="00C27A00" w:rsidRDefault="00C27A00" w:rsidP="00CA7A31">
      <w:pPr>
        <w:pStyle w:val="NoSpacing"/>
      </w:pPr>
    </w:p>
    <w:p w14:paraId="52035EB4" w14:textId="77777777" w:rsidR="00C27A00" w:rsidRDefault="00C27A00" w:rsidP="00CA7A31">
      <w:pPr>
        <w:pStyle w:val="NoSpacing"/>
      </w:pPr>
      <w:r>
        <w:t>Ud over b</w:t>
      </w:r>
      <w:r w:rsidRPr="00B305C4">
        <w:t>efolkning, sundhed og ligestilling</w:t>
      </w:r>
      <w:r>
        <w:t xml:space="preserve"> er vinderne i næste års finanslovsforslag den humanitære bistand, den private sektor, migration og hjemsendelse af afviste asylansøgere. </w:t>
      </w:r>
      <w:r w:rsidR="00283B0C">
        <w:t>Analysen dokumenterer, at t</w:t>
      </w:r>
      <w:r>
        <w:t>abere</w:t>
      </w:r>
      <w:r w:rsidR="00283B0C">
        <w:t>n</w:t>
      </w:r>
      <w:r>
        <w:t xml:space="preserve"> i finanslovsforslaget og de seneste års omlægninger først og fremmest </w:t>
      </w:r>
      <w:r w:rsidR="00283B0C">
        <w:t xml:space="preserve">er </w:t>
      </w:r>
      <w:r>
        <w:t>det klassiske, langsigtede, fattigdomsorienterede udviklingsarbejde</w:t>
      </w:r>
      <w:r w:rsidR="00283B0C">
        <w:t>. Derudover har de seneste år været hårde ved den danske støtte til bl.a. klima og miljø, til oplysning og kultur.</w:t>
      </w:r>
    </w:p>
    <w:p w14:paraId="6654F615" w14:textId="77777777" w:rsidR="009F1BA0" w:rsidRDefault="009F1BA0" w:rsidP="009F1BA0">
      <w:pPr>
        <w:pStyle w:val="NoSpacing"/>
      </w:pPr>
    </w:p>
    <w:p w14:paraId="64716389" w14:textId="77777777" w:rsidR="009F1BA0" w:rsidRDefault="009F1BA0" w:rsidP="009F1BA0">
      <w:pPr>
        <w:pStyle w:val="NoSpacing"/>
        <w:rPr>
          <w:i/>
        </w:rPr>
      </w:pPr>
      <w:r>
        <w:rPr>
          <w:i/>
        </w:rPr>
        <w:t>”For godt til at være – helt – sandt – en uafhængig analyse af finanslovsforslaget for 2018”</w:t>
      </w:r>
      <w:r w:rsidRPr="007B331E">
        <w:rPr>
          <w:i/>
        </w:rPr>
        <w:t xml:space="preserve"> </w:t>
      </w:r>
      <w:r>
        <w:rPr>
          <w:i/>
        </w:rPr>
        <w:t>udgives af Timbuktu Fonden og er skrevet af freelancejournalist Jesper Heldgaard, der i mere end 20 år har dækket udviklingssamarbejde. Den følger op på rapporterne fra 2016: ”Engang verdens bedste” og ”Et skridt frem efter to skridt tilbage”.</w:t>
      </w:r>
    </w:p>
    <w:p w14:paraId="6D046BCA" w14:textId="77777777" w:rsidR="009F1BA0" w:rsidRDefault="009F1BA0" w:rsidP="009F1BA0">
      <w:pPr>
        <w:pStyle w:val="NoSpacing"/>
        <w:rPr>
          <w:i/>
        </w:rPr>
      </w:pPr>
    </w:p>
    <w:p w14:paraId="5DA8093C" w14:textId="7E0EA9F8" w:rsidR="009F1BA0" w:rsidRPr="00B47752" w:rsidRDefault="00E35F49" w:rsidP="009F1BA0">
      <w:pPr>
        <w:pStyle w:val="NoSpacing"/>
        <w:rPr>
          <w:b/>
        </w:rPr>
      </w:pPr>
      <w:r w:rsidRPr="00B47752">
        <w:t>Analysen er vedhæftet denne pressemeddelelse</w:t>
      </w:r>
      <w:r w:rsidR="009F1BA0" w:rsidRPr="00B47752">
        <w:t>.</w:t>
      </w:r>
    </w:p>
    <w:p w14:paraId="12772F85" w14:textId="77777777" w:rsidR="009F1BA0" w:rsidRPr="00B47752" w:rsidRDefault="009F1BA0" w:rsidP="009F1BA0">
      <w:pPr>
        <w:pStyle w:val="NoSpacing"/>
      </w:pPr>
    </w:p>
    <w:p w14:paraId="0166CA4D" w14:textId="121C7D20" w:rsidR="009F1BA0" w:rsidRPr="00B47752" w:rsidRDefault="009F1BA0" w:rsidP="009F1BA0">
      <w:pPr>
        <w:pStyle w:val="NoSpacing"/>
      </w:pPr>
      <w:r w:rsidRPr="00B47752">
        <w:t xml:space="preserve">Trykt version kan rekvireres ved henvendelse til </w:t>
      </w:r>
      <w:r w:rsidR="00CE1431" w:rsidRPr="00B47752">
        <w:t>Lone Groth-Rasmussen</w:t>
      </w:r>
      <w:r w:rsidRPr="00B47752">
        <w:t xml:space="preserve"> via </w:t>
      </w:r>
      <w:hyperlink r:id="rId10" w:history="1">
        <w:r w:rsidR="00E35F49" w:rsidRPr="00B47752">
          <w:rPr>
            <w:rStyle w:val="Hyperlink"/>
          </w:rPr>
          <w:t>as@tim</w:t>
        </w:r>
        <w:r w:rsidR="00E35F49" w:rsidRPr="00B47752">
          <w:rPr>
            <w:rStyle w:val="Hyperlink"/>
          </w:rPr>
          <w:t>b</w:t>
        </w:r>
        <w:r w:rsidR="00E35F49" w:rsidRPr="00B47752">
          <w:rPr>
            <w:rStyle w:val="Hyperlink"/>
          </w:rPr>
          <w:t>uktufonden.dk</w:t>
        </w:r>
      </w:hyperlink>
      <w:r w:rsidRPr="00B47752">
        <w:t xml:space="preserve"> eller</w:t>
      </w:r>
      <w:r w:rsidR="00B47752" w:rsidRPr="00B47752">
        <w:t xml:space="preserve"> tlf.</w:t>
      </w:r>
      <w:r w:rsidRPr="00B47752">
        <w:t xml:space="preserve"> </w:t>
      </w:r>
      <w:r w:rsidR="00E35F49" w:rsidRPr="00B47752">
        <w:t>+45 33 18 77 60</w:t>
      </w:r>
      <w:r w:rsidR="00E35F49" w:rsidRPr="00B47752">
        <w:t>.</w:t>
      </w:r>
    </w:p>
    <w:p w14:paraId="5F6B9C4D" w14:textId="77777777" w:rsidR="009F1BA0" w:rsidRDefault="009F1BA0" w:rsidP="009F1BA0">
      <w:pPr>
        <w:pStyle w:val="NoSpacing"/>
      </w:pPr>
      <w:bookmarkStart w:id="0" w:name="_GoBack"/>
      <w:bookmarkEnd w:id="0"/>
    </w:p>
    <w:p w14:paraId="3E5815E2" w14:textId="77777777" w:rsidR="009F1BA0" w:rsidRDefault="009F1BA0" w:rsidP="009F1BA0">
      <w:pPr>
        <w:pStyle w:val="NoSpacing"/>
      </w:pPr>
      <w:r>
        <w:t xml:space="preserve">Yderligere oplysninger: </w:t>
      </w:r>
    </w:p>
    <w:p w14:paraId="544C5139" w14:textId="3E38AD5E" w:rsidR="009F1BA0" w:rsidRDefault="009F1BA0" w:rsidP="009F1BA0">
      <w:pPr>
        <w:pStyle w:val="NoSpacing"/>
      </w:pPr>
      <w:r>
        <w:t xml:space="preserve">Thomas Ravn-Pedersen, formand for Timbuktu Fonden, </w:t>
      </w:r>
      <w:r w:rsidR="00B47752">
        <w:t xml:space="preserve">tlf. +45 </w:t>
      </w:r>
      <w:r>
        <w:t>29 41 46 03</w:t>
      </w:r>
      <w:r w:rsidR="00B47752">
        <w:t>.</w:t>
      </w:r>
    </w:p>
    <w:p w14:paraId="0ED4D48C" w14:textId="77777777" w:rsidR="009F1BA0" w:rsidRPr="009F1BA0" w:rsidRDefault="009F1BA0" w:rsidP="009F1BA0">
      <w:pPr>
        <w:pStyle w:val="NoSpacing"/>
      </w:pPr>
    </w:p>
    <w:sectPr w:rsidR="009F1BA0" w:rsidRPr="009F1BA0" w:rsidSect="00E35F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11B7C"/>
    <w:multiLevelType w:val="hybridMultilevel"/>
    <w:tmpl w:val="77125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A0"/>
    <w:rsid w:val="00223B04"/>
    <w:rsid w:val="00264E42"/>
    <w:rsid w:val="00283B0C"/>
    <w:rsid w:val="004E40D3"/>
    <w:rsid w:val="00595842"/>
    <w:rsid w:val="00657204"/>
    <w:rsid w:val="006C3F67"/>
    <w:rsid w:val="009F1BA0"/>
    <w:rsid w:val="00AE6DEF"/>
    <w:rsid w:val="00B47752"/>
    <w:rsid w:val="00C27A00"/>
    <w:rsid w:val="00C41147"/>
    <w:rsid w:val="00CA7A31"/>
    <w:rsid w:val="00CE1431"/>
    <w:rsid w:val="00D5144B"/>
    <w:rsid w:val="00E35F49"/>
    <w:rsid w:val="00F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37E0"/>
  <w15:chartTrackingRefBased/>
  <w15:docId w15:val="{2C34C3CF-E1A4-4B89-8C3F-7390D97A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65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2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1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F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5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s@timbuktufonden.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D07A9AA877E4294EAA3382006B736438" ma:contentTypeVersion="8" ma:contentTypeDescription="Microsoft Word" ma:contentTypeScope="" ma:versionID="20bc43410313e702defb1f6705cedabe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xmlns:ns3="http://schemas.microsoft.com/sharepoint/v3/fields" targetNamespace="http://schemas.microsoft.com/office/2006/metadata/properties" ma:root="true" ma:fieldsID="8fe9e80bfe6656d407b9e01d2b8d5e0c" ns1:_="" ns2:_="" ns3:_="">
    <xsd:import namespace="http://schemas.microsoft.com/sharepoint/v3"/>
    <xsd:import namespace="58d44a88-3d02-4645-84eb-7e8385246c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DCADOC-514-7151</_dlc_DocId>
    <_dlc_DocIdUrl xmlns="58d44a88-3d02-4645-84eb-7e8385246cec">
      <Url>https://intra.dca.dk/Units/NM/_layouts/DocIdRedir.aspx?ID=DCADOC-514-7151</Url>
      <Description>DCADOC-514-7151</Description>
    </_dlc_DocIdUrl>
  </documentManagement>
</p:properties>
</file>

<file path=customXml/itemProps1.xml><?xml version="1.0" encoding="utf-8"?>
<ds:datastoreItem xmlns:ds="http://schemas.openxmlformats.org/officeDocument/2006/customXml" ds:itemID="{18CC7237-1EC4-40A6-BDE6-C14375B92187}"/>
</file>

<file path=customXml/itemProps2.xml><?xml version="1.0" encoding="utf-8"?>
<ds:datastoreItem xmlns:ds="http://schemas.openxmlformats.org/officeDocument/2006/customXml" ds:itemID="{9DB59E6D-5E01-4361-A448-9F2F215897D2}"/>
</file>

<file path=customXml/itemProps3.xml><?xml version="1.0" encoding="utf-8"?>
<ds:datastoreItem xmlns:ds="http://schemas.openxmlformats.org/officeDocument/2006/customXml" ds:itemID="{5B2AB5ED-52D0-49F0-B995-DD5298ECB76A}"/>
</file>

<file path=customXml/itemProps4.xml><?xml version="1.0" encoding="utf-8"?>
<ds:datastoreItem xmlns:ds="http://schemas.openxmlformats.org/officeDocument/2006/customXml" ds:itemID="{6F02ABB0-4149-4966-AC73-F8D943621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Heldgaard</dc:creator>
  <cp:keywords/>
  <dc:description/>
  <cp:lastModifiedBy>Lone Groth-Rasmussen</cp:lastModifiedBy>
  <cp:revision>5</cp:revision>
  <dcterms:created xsi:type="dcterms:W3CDTF">2017-10-02T09:54:00Z</dcterms:created>
  <dcterms:modified xsi:type="dcterms:W3CDTF">2017-10-02T09:59:00Z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0x01010045E8358252D6400EB1C231CCF7F3BC9700D07A9AA877E4294EAA3382006B736438</vt:lpwstr>
  </property>
  <property fmtid="{D5CDD505-2E9C-101B-9397-08002B2CF9AE}" pid="3" name="PortalKeyword">
    <vt:lpwstr/>
  </property>
  <property fmtid="{D5CDD505-2E9C-101B-9397-08002B2CF9AE}" pid="4" name="_dlc_DocIdItemGuid">
    <vt:lpwstr>cf4ae0cb-9a63-4fdd-8d94-74cd5743f9be</vt:lpwstr>
  </property>
</Properties>
</file>