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D4" w:rsidRDefault="00EA6BD4">
      <w:r>
        <w:t>Pressmeddelande SCA Tork 2011-0</w:t>
      </w:r>
      <w:r w:rsidR="00B63722">
        <w:t>6</w:t>
      </w:r>
      <w:r>
        <w:t>-</w:t>
      </w:r>
      <w:r w:rsidR="00DA2AAD">
        <w:t>15</w:t>
      </w:r>
    </w:p>
    <w:p w:rsidR="00EA6BD4" w:rsidRPr="00900787" w:rsidRDefault="00EA6BD4" w:rsidP="00F03A21">
      <w:pPr>
        <w:pStyle w:val="Ingetavstnd"/>
        <w:rPr>
          <w:b/>
          <w:bCs/>
          <w:sz w:val="40"/>
          <w:szCs w:val="40"/>
        </w:rPr>
      </w:pPr>
      <w:r w:rsidRPr="00900787">
        <w:rPr>
          <w:b/>
          <w:bCs/>
          <w:sz w:val="40"/>
          <w:szCs w:val="40"/>
        </w:rPr>
        <w:t>Ny miljömärkt skumtvål som sparar tid och pengar</w:t>
      </w:r>
    </w:p>
    <w:p w:rsidR="00EA6BD4" w:rsidRDefault="00EA6BD4" w:rsidP="00F03A21">
      <w:pPr>
        <w:pStyle w:val="Ingetavstnd"/>
        <w:rPr>
          <w:b/>
          <w:bCs/>
          <w:sz w:val="32"/>
          <w:szCs w:val="32"/>
        </w:rPr>
      </w:pPr>
      <w:r>
        <w:rPr>
          <w:b/>
          <w:bCs/>
          <w:sz w:val="32"/>
          <w:szCs w:val="32"/>
        </w:rPr>
        <w:t>- med specialanpassad dispenser för de med nedsatt handstyrka</w:t>
      </w:r>
    </w:p>
    <w:p w:rsidR="00EA6BD4" w:rsidRDefault="00EA6BD4" w:rsidP="00F03A21">
      <w:pPr>
        <w:pStyle w:val="Ingetavstnd"/>
        <w:rPr>
          <w:b/>
          <w:bCs/>
          <w:sz w:val="32"/>
          <w:szCs w:val="32"/>
        </w:rPr>
      </w:pPr>
    </w:p>
    <w:p w:rsidR="00EA6BD4" w:rsidRDefault="00EA6BD4" w:rsidP="007F62F1">
      <w:pPr>
        <w:pStyle w:val="Ingetavstnd"/>
        <w:rPr>
          <w:b/>
          <w:bCs/>
          <w:sz w:val="24"/>
          <w:szCs w:val="24"/>
        </w:rPr>
      </w:pPr>
      <w:r>
        <w:rPr>
          <w:b/>
          <w:bCs/>
          <w:sz w:val="24"/>
          <w:szCs w:val="24"/>
        </w:rPr>
        <w:t xml:space="preserve">SCA Tork lanserar nu en helt ny miljömärkt skumtvål, Tork </w:t>
      </w:r>
      <w:r w:rsidR="00C17B40">
        <w:rPr>
          <w:b/>
          <w:bCs/>
          <w:sz w:val="24"/>
          <w:szCs w:val="24"/>
        </w:rPr>
        <w:t>Premium skumtvål</w:t>
      </w:r>
      <w:r>
        <w:rPr>
          <w:b/>
          <w:bCs/>
          <w:sz w:val="24"/>
          <w:szCs w:val="24"/>
        </w:rPr>
        <w:t xml:space="preserve">, speciellt lämpad för allmänna toaletter på till exempel restauranger, hotell, </w:t>
      </w:r>
      <w:r w:rsidR="00B63722">
        <w:rPr>
          <w:b/>
          <w:bCs/>
          <w:sz w:val="24"/>
          <w:szCs w:val="24"/>
        </w:rPr>
        <w:t xml:space="preserve">förskolor, </w:t>
      </w:r>
      <w:r>
        <w:rPr>
          <w:b/>
          <w:bCs/>
          <w:sz w:val="24"/>
          <w:szCs w:val="24"/>
        </w:rPr>
        <w:t xml:space="preserve">skolor och sjukhus. En specialanpassad dispenser gör den enkel att använda såväl för barn som för de med nedsatt styrka i händerna. Därför är dispensern godkänd av Svenska </w:t>
      </w:r>
      <w:r w:rsidR="00C17B40">
        <w:rPr>
          <w:b/>
          <w:bCs/>
          <w:sz w:val="24"/>
          <w:szCs w:val="24"/>
        </w:rPr>
        <w:t>Reumatikerförbundet</w:t>
      </w:r>
      <w:r w:rsidR="00CB0B53">
        <w:rPr>
          <w:b/>
          <w:bCs/>
          <w:sz w:val="24"/>
          <w:szCs w:val="24"/>
        </w:rPr>
        <w:t>. D</w:t>
      </w:r>
      <w:r>
        <w:rPr>
          <w:b/>
          <w:bCs/>
          <w:sz w:val="24"/>
          <w:szCs w:val="24"/>
        </w:rPr>
        <w:t>en hudvänliga tvålen är</w:t>
      </w:r>
      <w:r w:rsidR="00117E69">
        <w:rPr>
          <w:b/>
          <w:bCs/>
          <w:sz w:val="24"/>
          <w:szCs w:val="24"/>
        </w:rPr>
        <w:t xml:space="preserve"> </w:t>
      </w:r>
      <w:r>
        <w:rPr>
          <w:b/>
          <w:bCs/>
          <w:sz w:val="24"/>
          <w:szCs w:val="24"/>
        </w:rPr>
        <w:t xml:space="preserve">även märkt med Svanen och </w:t>
      </w:r>
      <w:r w:rsidR="00053284">
        <w:rPr>
          <w:b/>
          <w:bCs/>
          <w:sz w:val="24"/>
          <w:szCs w:val="24"/>
        </w:rPr>
        <w:t xml:space="preserve">EU </w:t>
      </w:r>
      <w:proofErr w:type="spellStart"/>
      <w:r w:rsidR="00C17B40">
        <w:rPr>
          <w:b/>
          <w:bCs/>
          <w:sz w:val="24"/>
          <w:szCs w:val="24"/>
        </w:rPr>
        <w:t>eco</w:t>
      </w:r>
      <w:proofErr w:type="spellEnd"/>
      <w:r w:rsidR="00C17B40">
        <w:rPr>
          <w:b/>
          <w:bCs/>
          <w:sz w:val="24"/>
          <w:szCs w:val="24"/>
        </w:rPr>
        <w:t xml:space="preserve"> </w:t>
      </w:r>
      <w:proofErr w:type="spellStart"/>
      <w:r w:rsidR="00C17B40">
        <w:rPr>
          <w:b/>
          <w:bCs/>
          <w:sz w:val="24"/>
          <w:szCs w:val="24"/>
        </w:rPr>
        <w:t>label</w:t>
      </w:r>
      <w:proofErr w:type="spellEnd"/>
      <w:r>
        <w:rPr>
          <w:b/>
          <w:bCs/>
          <w:sz w:val="24"/>
          <w:szCs w:val="24"/>
        </w:rPr>
        <w:t xml:space="preserve">. </w:t>
      </w:r>
    </w:p>
    <w:p w:rsidR="00EA6BD4" w:rsidRDefault="00EA6BD4" w:rsidP="00B874CA">
      <w:pPr>
        <w:pStyle w:val="Ingetavstnd"/>
        <w:rPr>
          <w:b/>
          <w:bCs/>
          <w:sz w:val="24"/>
          <w:szCs w:val="24"/>
        </w:rPr>
      </w:pPr>
    </w:p>
    <w:p w:rsidR="00EA6BD4" w:rsidRPr="00AC63A0" w:rsidRDefault="00EA6BD4" w:rsidP="00683009">
      <w:pPr>
        <w:pStyle w:val="Ingetavstnd"/>
        <w:numPr>
          <w:ilvl w:val="0"/>
          <w:numId w:val="3"/>
        </w:numPr>
        <w:rPr>
          <w:sz w:val="24"/>
          <w:szCs w:val="24"/>
        </w:rPr>
      </w:pPr>
      <w:r>
        <w:rPr>
          <w:sz w:val="24"/>
          <w:szCs w:val="24"/>
        </w:rPr>
        <w:t xml:space="preserve">Den nya dispensern rymmer hela 2 500 doser </w:t>
      </w:r>
      <w:r w:rsidRPr="002E0845">
        <w:rPr>
          <w:sz w:val="24"/>
          <w:szCs w:val="24"/>
        </w:rPr>
        <w:t>vilke</w:t>
      </w:r>
      <w:r>
        <w:rPr>
          <w:sz w:val="24"/>
          <w:szCs w:val="24"/>
        </w:rPr>
        <w:t>t är mer än dubbelt så många</w:t>
      </w:r>
      <w:r w:rsidRPr="002E0845">
        <w:rPr>
          <w:sz w:val="24"/>
          <w:szCs w:val="24"/>
        </w:rPr>
        <w:t xml:space="preserve"> jämfört med vanlig flytande tvål i samma storlek på dispenser</w:t>
      </w:r>
      <w:r>
        <w:rPr>
          <w:sz w:val="24"/>
          <w:szCs w:val="24"/>
        </w:rPr>
        <w:t>. Det innebär minskat</w:t>
      </w:r>
      <w:r w:rsidRPr="00AC63A0">
        <w:rPr>
          <w:sz w:val="24"/>
          <w:szCs w:val="24"/>
        </w:rPr>
        <w:t xml:space="preserve"> arbete med påfyllning</w:t>
      </w:r>
      <w:r>
        <w:rPr>
          <w:sz w:val="24"/>
          <w:szCs w:val="24"/>
        </w:rPr>
        <w:t>, lagring</w:t>
      </w:r>
      <w:r w:rsidRPr="00AC63A0">
        <w:rPr>
          <w:sz w:val="24"/>
          <w:szCs w:val="24"/>
        </w:rPr>
        <w:t xml:space="preserve"> och frakt</w:t>
      </w:r>
      <w:r>
        <w:rPr>
          <w:sz w:val="24"/>
          <w:szCs w:val="24"/>
        </w:rPr>
        <w:t xml:space="preserve"> och därmed minskade kostnader</w:t>
      </w:r>
      <w:r w:rsidRPr="00AC63A0">
        <w:rPr>
          <w:sz w:val="24"/>
          <w:szCs w:val="24"/>
        </w:rPr>
        <w:t>. En tvål som spar både händer, miljö och pengar helt enkelt</w:t>
      </w:r>
      <w:r>
        <w:rPr>
          <w:sz w:val="24"/>
          <w:szCs w:val="24"/>
        </w:rPr>
        <w:t xml:space="preserve">, säger </w:t>
      </w:r>
      <w:r w:rsidR="00C17B40">
        <w:rPr>
          <w:sz w:val="24"/>
          <w:szCs w:val="24"/>
        </w:rPr>
        <w:t>Maria Zevgren Sundberg</w:t>
      </w:r>
      <w:r>
        <w:rPr>
          <w:sz w:val="24"/>
          <w:szCs w:val="24"/>
        </w:rPr>
        <w:t xml:space="preserve">, </w:t>
      </w:r>
      <w:r w:rsidR="00C17B40">
        <w:rPr>
          <w:sz w:val="24"/>
          <w:szCs w:val="24"/>
        </w:rPr>
        <w:t>produkt- och marknadschef</w:t>
      </w:r>
      <w:r w:rsidR="00C17B40" w:rsidRPr="00581C0D">
        <w:rPr>
          <w:rFonts w:cs="Calibri"/>
          <w:sz w:val="24"/>
          <w:szCs w:val="24"/>
        </w:rPr>
        <w:t xml:space="preserve"> </w:t>
      </w:r>
      <w:r w:rsidRPr="00581C0D">
        <w:rPr>
          <w:rFonts w:cs="Calibri"/>
          <w:sz w:val="24"/>
          <w:szCs w:val="24"/>
        </w:rPr>
        <w:t>för Tork på SCA</w:t>
      </w:r>
      <w:r w:rsidRPr="00AC63A0">
        <w:rPr>
          <w:sz w:val="24"/>
          <w:szCs w:val="24"/>
        </w:rPr>
        <w:t xml:space="preserve">. </w:t>
      </w:r>
    </w:p>
    <w:p w:rsidR="00EA6BD4" w:rsidRDefault="00EA6BD4" w:rsidP="00AC63A0">
      <w:pPr>
        <w:pStyle w:val="Ingetavstnd"/>
        <w:rPr>
          <w:sz w:val="24"/>
          <w:szCs w:val="24"/>
        </w:rPr>
      </w:pPr>
    </w:p>
    <w:p w:rsidR="00EA6BD4" w:rsidRDefault="00EA6BD4" w:rsidP="00332CF8">
      <w:pPr>
        <w:pStyle w:val="Ingetavstnd"/>
        <w:rPr>
          <w:color w:val="FF0000"/>
          <w:sz w:val="24"/>
          <w:szCs w:val="24"/>
        </w:rPr>
      </w:pPr>
      <w:r>
        <w:rPr>
          <w:sz w:val="24"/>
          <w:szCs w:val="24"/>
        </w:rPr>
        <w:t xml:space="preserve">Dessutom blir det mindre söl </w:t>
      </w:r>
      <w:r w:rsidR="004B7546">
        <w:rPr>
          <w:sz w:val="24"/>
          <w:szCs w:val="24"/>
        </w:rPr>
        <w:t xml:space="preserve">från händerna </w:t>
      </w:r>
      <w:r>
        <w:rPr>
          <w:sz w:val="24"/>
          <w:szCs w:val="24"/>
        </w:rPr>
        <w:t xml:space="preserve">med skumtvål än </w:t>
      </w:r>
      <w:r w:rsidR="004B7546">
        <w:rPr>
          <w:sz w:val="24"/>
          <w:szCs w:val="24"/>
        </w:rPr>
        <w:t xml:space="preserve">med </w:t>
      </w:r>
      <w:r>
        <w:rPr>
          <w:sz w:val="24"/>
          <w:szCs w:val="24"/>
        </w:rPr>
        <w:t xml:space="preserve">flytande tvål vilket underlättar för att hålla toaletten fräsch längre. </w:t>
      </w:r>
    </w:p>
    <w:p w:rsidR="00EA6BD4" w:rsidRPr="00683009" w:rsidRDefault="00EA6BD4" w:rsidP="00683009">
      <w:pPr>
        <w:pStyle w:val="Ingetavstnd"/>
        <w:rPr>
          <w:sz w:val="24"/>
          <w:szCs w:val="24"/>
        </w:rPr>
      </w:pPr>
    </w:p>
    <w:p w:rsidR="00EA6BD4" w:rsidRPr="00350BE2" w:rsidRDefault="00EA6BD4" w:rsidP="00AC63A0">
      <w:pPr>
        <w:pStyle w:val="Ingetavstnd"/>
        <w:numPr>
          <w:ilvl w:val="0"/>
          <w:numId w:val="2"/>
        </w:numPr>
        <w:rPr>
          <w:sz w:val="24"/>
          <w:szCs w:val="24"/>
        </w:rPr>
      </w:pPr>
      <w:r w:rsidRPr="00683009">
        <w:rPr>
          <w:sz w:val="24"/>
          <w:szCs w:val="24"/>
        </w:rPr>
        <w:t xml:space="preserve">Att en allmän toalett är fräsch är viktigt för om man överhuvudtaget kan tänka sig att använda toaletten eller ej. Det visar bland annat en undersökning </w:t>
      </w:r>
      <w:r>
        <w:rPr>
          <w:sz w:val="24"/>
          <w:szCs w:val="24"/>
        </w:rPr>
        <w:t xml:space="preserve">vi </w:t>
      </w:r>
      <w:r w:rsidRPr="00683009">
        <w:rPr>
          <w:sz w:val="24"/>
          <w:szCs w:val="24"/>
        </w:rPr>
        <w:t>genomför</w:t>
      </w:r>
      <w:r>
        <w:rPr>
          <w:sz w:val="24"/>
          <w:szCs w:val="24"/>
        </w:rPr>
        <w:t>t</w:t>
      </w:r>
      <w:r w:rsidRPr="00683009">
        <w:rPr>
          <w:sz w:val="24"/>
          <w:szCs w:val="24"/>
        </w:rPr>
        <w:t xml:space="preserve"> bland 2 000 européer kring deras toalettvanor på restaurang</w:t>
      </w:r>
      <w:r>
        <w:rPr>
          <w:sz w:val="24"/>
          <w:szCs w:val="24"/>
        </w:rPr>
        <w:t>er och arbetsplatser</w:t>
      </w:r>
      <w:r w:rsidRPr="00683009">
        <w:rPr>
          <w:sz w:val="24"/>
          <w:szCs w:val="24"/>
        </w:rPr>
        <w:t xml:space="preserve">, säger </w:t>
      </w:r>
      <w:r w:rsidR="00C17B40">
        <w:rPr>
          <w:sz w:val="24"/>
          <w:szCs w:val="24"/>
        </w:rPr>
        <w:t>Maria Zevgren Sundberg</w:t>
      </w:r>
      <w:r w:rsidRPr="00683009">
        <w:rPr>
          <w:sz w:val="24"/>
          <w:szCs w:val="24"/>
        </w:rPr>
        <w:t xml:space="preserve">.  </w:t>
      </w:r>
    </w:p>
    <w:p w:rsidR="00EA6BD4" w:rsidRDefault="00EA6BD4" w:rsidP="004960CD">
      <w:pPr>
        <w:pStyle w:val="Ingetavstnd"/>
        <w:rPr>
          <w:sz w:val="24"/>
          <w:szCs w:val="24"/>
        </w:rPr>
      </w:pPr>
    </w:p>
    <w:p w:rsidR="00EA6BD4" w:rsidRDefault="00EA6BD4" w:rsidP="003E5B16">
      <w:pPr>
        <w:pStyle w:val="Ingetavstnd"/>
        <w:rPr>
          <w:sz w:val="24"/>
          <w:szCs w:val="24"/>
        </w:rPr>
      </w:pPr>
      <w:r>
        <w:rPr>
          <w:sz w:val="24"/>
          <w:szCs w:val="24"/>
        </w:rPr>
        <w:t xml:space="preserve">Den miljömärkta skumtvålen finns i två olika varianter. En mild och en extra mild, den senare är sulfat- och parfymfri med välgörande ämnen för extra känslig hud. </w:t>
      </w:r>
      <w:r>
        <w:rPr>
          <w:sz w:val="24"/>
          <w:szCs w:val="24"/>
        </w:rPr>
        <w:br/>
      </w:r>
    </w:p>
    <w:p w:rsidR="00EA6BD4" w:rsidRDefault="00EA6BD4" w:rsidP="00683009">
      <w:pPr>
        <w:pStyle w:val="Ingetavstnd"/>
        <w:numPr>
          <w:ilvl w:val="0"/>
          <w:numId w:val="2"/>
        </w:numPr>
        <w:rPr>
          <w:sz w:val="24"/>
          <w:szCs w:val="24"/>
        </w:rPr>
      </w:pPr>
      <w:r>
        <w:rPr>
          <w:sz w:val="24"/>
          <w:szCs w:val="24"/>
        </w:rPr>
        <w:t xml:space="preserve">Passar bra för skola och förskola men även för allmänna toaletter inom till exempel vården där man vill undvika parfymerade tvålar, säger </w:t>
      </w:r>
      <w:r w:rsidR="00C17B40">
        <w:rPr>
          <w:sz w:val="24"/>
          <w:szCs w:val="24"/>
        </w:rPr>
        <w:t>Maria Zevgren Sundberg</w:t>
      </w:r>
      <w:r>
        <w:rPr>
          <w:sz w:val="24"/>
          <w:szCs w:val="24"/>
        </w:rPr>
        <w:t xml:space="preserve">. </w:t>
      </w:r>
    </w:p>
    <w:p w:rsidR="00EA6BD4" w:rsidRDefault="00EA6BD4" w:rsidP="00A07EEB">
      <w:pPr>
        <w:pStyle w:val="Ingetavstnd"/>
        <w:rPr>
          <w:sz w:val="24"/>
          <w:szCs w:val="24"/>
        </w:rPr>
      </w:pPr>
    </w:p>
    <w:p w:rsidR="00EA6BD4" w:rsidRPr="00603D9F" w:rsidRDefault="00EA6BD4" w:rsidP="00A07EEB">
      <w:pPr>
        <w:pStyle w:val="Ingetavstnd"/>
        <w:rPr>
          <w:b/>
          <w:sz w:val="24"/>
          <w:szCs w:val="24"/>
        </w:rPr>
      </w:pPr>
      <w:r w:rsidRPr="00603D9F">
        <w:rPr>
          <w:b/>
          <w:sz w:val="24"/>
          <w:szCs w:val="24"/>
        </w:rPr>
        <w:t xml:space="preserve">Lanserar även en </w:t>
      </w:r>
      <w:r w:rsidR="00C17B40" w:rsidRPr="00603D9F">
        <w:rPr>
          <w:b/>
          <w:sz w:val="24"/>
          <w:szCs w:val="24"/>
        </w:rPr>
        <w:t>anti</w:t>
      </w:r>
      <w:r w:rsidR="00C17B40">
        <w:rPr>
          <w:b/>
          <w:sz w:val="24"/>
          <w:szCs w:val="24"/>
        </w:rPr>
        <w:t>mikrobiell</w:t>
      </w:r>
      <w:r w:rsidR="00C17B40" w:rsidRPr="00603D9F">
        <w:rPr>
          <w:b/>
          <w:sz w:val="24"/>
          <w:szCs w:val="24"/>
        </w:rPr>
        <w:t xml:space="preserve"> </w:t>
      </w:r>
      <w:r w:rsidRPr="00603D9F">
        <w:rPr>
          <w:b/>
          <w:sz w:val="24"/>
          <w:szCs w:val="24"/>
        </w:rPr>
        <w:t>tvål</w:t>
      </w:r>
    </w:p>
    <w:p w:rsidR="00EA6BD4" w:rsidRDefault="00EA6BD4" w:rsidP="007F62F1">
      <w:pPr>
        <w:pStyle w:val="Ingetavstnd"/>
        <w:rPr>
          <w:sz w:val="24"/>
          <w:szCs w:val="24"/>
        </w:rPr>
      </w:pPr>
      <w:r>
        <w:rPr>
          <w:sz w:val="24"/>
          <w:szCs w:val="24"/>
        </w:rPr>
        <w:t xml:space="preserve">Skumtvålen finns även i en tredje </w:t>
      </w:r>
      <w:r w:rsidR="00C17B40">
        <w:rPr>
          <w:sz w:val="24"/>
          <w:szCs w:val="24"/>
        </w:rPr>
        <w:t xml:space="preserve">antimikrobiell </w:t>
      </w:r>
      <w:r>
        <w:rPr>
          <w:sz w:val="24"/>
          <w:szCs w:val="24"/>
        </w:rPr>
        <w:t xml:space="preserve">variant med 40 procent etanol som effektivt tar död på bakterier, virus och svamp. Tvål och disinfektion i ett. Dessutom med de effektivt mjukgörande ingredienserna glycerin och </w:t>
      </w:r>
      <w:proofErr w:type="spellStart"/>
      <w:r>
        <w:rPr>
          <w:sz w:val="24"/>
          <w:szCs w:val="24"/>
        </w:rPr>
        <w:t>betain</w:t>
      </w:r>
      <w:proofErr w:type="spellEnd"/>
      <w:r>
        <w:rPr>
          <w:sz w:val="24"/>
          <w:szCs w:val="24"/>
        </w:rPr>
        <w:t xml:space="preserve"> för att skona huden. En tvål som passar utmärkt för till exempel restaurang- och livsmedelsbranschen där det är oerhört viktigt med effektiv rengöring. Eller för bredare användning under till exempel influensaperioder.</w:t>
      </w:r>
    </w:p>
    <w:p w:rsidR="00EA6BD4" w:rsidRDefault="00EA6BD4" w:rsidP="00A07EEB">
      <w:pPr>
        <w:pStyle w:val="Ingetavstnd"/>
        <w:rPr>
          <w:sz w:val="24"/>
          <w:szCs w:val="24"/>
        </w:rPr>
      </w:pPr>
    </w:p>
    <w:p w:rsidR="00EA6BD4" w:rsidRDefault="00EA6BD4" w:rsidP="00A07EEB">
      <w:pPr>
        <w:pStyle w:val="Ingetavstnd"/>
        <w:rPr>
          <w:sz w:val="24"/>
          <w:szCs w:val="24"/>
        </w:rPr>
      </w:pPr>
      <w:r>
        <w:rPr>
          <w:sz w:val="24"/>
          <w:szCs w:val="24"/>
        </w:rPr>
        <w:t>De tre olika tvålvarianterna kommer i förseglade engångsflaskor vilket minimerar risken för kontaminering.  Att byta engångsflaskan är mycket enkelt och även här anpassat för personer med nedsatt styrka i händerna</w:t>
      </w:r>
      <w:r w:rsidR="00C17B40">
        <w:rPr>
          <w:sz w:val="24"/>
          <w:szCs w:val="24"/>
        </w:rPr>
        <w:t>.</w:t>
      </w:r>
      <w:r>
        <w:rPr>
          <w:sz w:val="24"/>
          <w:szCs w:val="24"/>
        </w:rPr>
        <w:t xml:space="preserve"> Den nya dispensern sätts enkelt upp på väggen. Vill man byta ut sin nuvarande dispenser för flytande tvål till den nya skumtvålen är det lätt gjort då det är samma skruvhål för båda systemen. Dispensern finns i svart eller vitt.</w:t>
      </w:r>
      <w:r>
        <w:rPr>
          <w:sz w:val="24"/>
          <w:szCs w:val="24"/>
        </w:rPr>
        <w:br/>
      </w:r>
    </w:p>
    <w:p w:rsidR="00EA6BD4" w:rsidRPr="00683009" w:rsidRDefault="00EA6BD4" w:rsidP="00916D64">
      <w:pPr>
        <w:pStyle w:val="Ingetavstnd"/>
        <w:numPr>
          <w:ilvl w:val="0"/>
          <w:numId w:val="2"/>
        </w:numPr>
        <w:rPr>
          <w:rFonts w:cs="Calibri"/>
          <w:sz w:val="24"/>
          <w:szCs w:val="24"/>
        </w:rPr>
      </w:pPr>
      <w:r w:rsidRPr="00683009">
        <w:rPr>
          <w:sz w:val="24"/>
          <w:szCs w:val="24"/>
        </w:rPr>
        <w:t xml:space="preserve">Att vi nu har två miljömärkta skumtvålar i vårt sortiment ligger helt i linje med vårt långvariga hållbarhetsarbete. </w:t>
      </w:r>
      <w:r w:rsidRPr="00683009">
        <w:rPr>
          <w:rFonts w:cs="Calibri"/>
          <w:sz w:val="24"/>
          <w:szCs w:val="24"/>
          <w:lang w:eastAsia="sv-SE"/>
        </w:rPr>
        <w:t xml:space="preserve">Alla storsäljande </w:t>
      </w:r>
      <w:r>
        <w:rPr>
          <w:rFonts w:cs="Calibri"/>
          <w:sz w:val="24"/>
          <w:szCs w:val="24"/>
          <w:lang w:eastAsia="sv-SE"/>
        </w:rPr>
        <w:t>handrengörings</w:t>
      </w:r>
      <w:r w:rsidRPr="00683009">
        <w:rPr>
          <w:rFonts w:cs="Calibri"/>
          <w:sz w:val="24"/>
          <w:szCs w:val="24"/>
          <w:lang w:eastAsia="sv-SE"/>
        </w:rPr>
        <w:t xml:space="preserve">produkter från Tork är </w:t>
      </w:r>
      <w:r w:rsidRPr="00683009">
        <w:rPr>
          <w:rFonts w:cs="Calibri"/>
          <w:sz w:val="24"/>
          <w:szCs w:val="24"/>
          <w:lang w:eastAsia="sv-SE"/>
        </w:rPr>
        <w:lastRenderedPageBreak/>
        <w:t xml:space="preserve">idag miljömärkta och totalt står de för </w:t>
      </w:r>
      <w:r>
        <w:rPr>
          <w:rFonts w:cs="Calibri"/>
          <w:sz w:val="24"/>
          <w:szCs w:val="24"/>
          <w:lang w:eastAsia="sv-SE"/>
        </w:rPr>
        <w:t>90</w:t>
      </w:r>
      <w:r w:rsidRPr="00683009">
        <w:rPr>
          <w:rFonts w:cs="Calibri"/>
          <w:sz w:val="24"/>
          <w:szCs w:val="24"/>
          <w:lang w:eastAsia="sv-SE"/>
        </w:rPr>
        <w:t xml:space="preserve"> procent av vår försäljning</w:t>
      </w:r>
      <w:r w:rsidR="00CB0B53">
        <w:rPr>
          <w:rFonts w:cs="Calibri"/>
          <w:sz w:val="24"/>
          <w:szCs w:val="24"/>
          <w:lang w:eastAsia="sv-SE"/>
        </w:rPr>
        <w:t>. T</w:t>
      </w:r>
      <w:r>
        <w:rPr>
          <w:rFonts w:cs="Calibri"/>
          <w:sz w:val="24"/>
          <w:szCs w:val="24"/>
          <w:lang w:eastAsia="sv-SE"/>
        </w:rPr>
        <w:t>vålen hamnar till slut i avloppen och då är det skönt att känna till att dess miljöpåverkan är granskad och godkänd av våra miljömärkningsorganisationer</w:t>
      </w:r>
      <w:r w:rsidRPr="00683009">
        <w:rPr>
          <w:rFonts w:cs="Calibri"/>
          <w:sz w:val="24"/>
          <w:szCs w:val="24"/>
          <w:lang w:eastAsia="sv-SE"/>
        </w:rPr>
        <w:t xml:space="preserve">, avslutar </w:t>
      </w:r>
      <w:r w:rsidR="00472A8A">
        <w:rPr>
          <w:rFonts w:cs="Calibri"/>
          <w:sz w:val="24"/>
          <w:szCs w:val="24"/>
          <w:lang w:eastAsia="sv-SE"/>
        </w:rPr>
        <w:t>Maria Zevgren Sundberg.</w:t>
      </w:r>
    </w:p>
    <w:p w:rsidR="00EA6BD4" w:rsidRDefault="00EA6BD4" w:rsidP="00A07EEB">
      <w:pPr>
        <w:pStyle w:val="Ingetavstnd"/>
        <w:rPr>
          <w:rFonts w:cs="Calibri"/>
          <w:sz w:val="24"/>
          <w:szCs w:val="24"/>
        </w:rPr>
      </w:pPr>
    </w:p>
    <w:p w:rsidR="00EA6BD4" w:rsidRDefault="00EA6BD4" w:rsidP="00A07EEB">
      <w:pPr>
        <w:pStyle w:val="Ingetavstnd"/>
        <w:rPr>
          <w:sz w:val="24"/>
          <w:szCs w:val="24"/>
        </w:rPr>
      </w:pPr>
      <w:r>
        <w:rPr>
          <w:rFonts w:cs="Calibri"/>
          <w:sz w:val="24"/>
          <w:szCs w:val="24"/>
        </w:rPr>
        <w:t xml:space="preserve">De två miljömärkta skumtvålarna heter Tork </w:t>
      </w:r>
      <w:r w:rsidR="00C17B40">
        <w:rPr>
          <w:rFonts w:cs="Calibri"/>
          <w:sz w:val="24"/>
          <w:szCs w:val="24"/>
        </w:rPr>
        <w:t>Premium Skumtvål Mild</w:t>
      </w:r>
      <w:r>
        <w:rPr>
          <w:rFonts w:cs="Calibri"/>
          <w:sz w:val="24"/>
          <w:szCs w:val="24"/>
        </w:rPr>
        <w:t xml:space="preserve"> och Tork </w:t>
      </w:r>
      <w:r w:rsidR="00C17B40">
        <w:rPr>
          <w:rFonts w:cs="Calibri"/>
          <w:sz w:val="24"/>
          <w:szCs w:val="24"/>
        </w:rPr>
        <w:t>Premium Skumtvål Extra Mild</w:t>
      </w:r>
      <w:r>
        <w:rPr>
          <w:rFonts w:cs="Calibri"/>
          <w:sz w:val="24"/>
          <w:szCs w:val="24"/>
        </w:rPr>
        <w:t xml:space="preserve">. </w:t>
      </w:r>
      <w:r w:rsidR="00C17B40">
        <w:rPr>
          <w:rFonts w:cs="Calibri"/>
          <w:sz w:val="24"/>
          <w:szCs w:val="24"/>
        </w:rPr>
        <w:t xml:space="preserve">Rengöringstvålen </w:t>
      </w:r>
      <w:r>
        <w:rPr>
          <w:rFonts w:cs="Calibri"/>
          <w:sz w:val="24"/>
          <w:szCs w:val="24"/>
        </w:rPr>
        <w:t xml:space="preserve">med alkohol heter Tork </w:t>
      </w:r>
      <w:r w:rsidR="00C17B40">
        <w:rPr>
          <w:rFonts w:cs="Calibri"/>
          <w:sz w:val="24"/>
          <w:szCs w:val="24"/>
        </w:rPr>
        <w:t>Premium Antimikrobiell Skumtvål</w:t>
      </w:r>
      <w:r>
        <w:rPr>
          <w:rFonts w:cs="Calibri"/>
          <w:sz w:val="24"/>
          <w:szCs w:val="24"/>
        </w:rPr>
        <w:t>.</w:t>
      </w:r>
    </w:p>
    <w:p w:rsidR="00EA6BD4" w:rsidRDefault="00EA6BD4" w:rsidP="00F03A21">
      <w:pPr>
        <w:pStyle w:val="Ingetavstnd"/>
        <w:rPr>
          <w:sz w:val="24"/>
          <w:szCs w:val="24"/>
        </w:rPr>
      </w:pPr>
    </w:p>
    <w:p w:rsidR="00EA6BD4" w:rsidRDefault="00EA6BD4" w:rsidP="00900787">
      <w:pPr>
        <w:pStyle w:val="Ingetavstnd"/>
        <w:rPr>
          <w:b/>
          <w:bCs/>
          <w:sz w:val="24"/>
          <w:szCs w:val="24"/>
        </w:rPr>
      </w:pPr>
    </w:p>
    <w:p w:rsidR="00EA6BD4" w:rsidRDefault="00EA6BD4" w:rsidP="00900787">
      <w:pPr>
        <w:pStyle w:val="Ingetavstnd"/>
        <w:rPr>
          <w:b/>
          <w:bCs/>
        </w:rPr>
      </w:pPr>
      <w:r w:rsidRPr="00EB157A">
        <w:rPr>
          <w:b/>
          <w:bCs/>
        </w:rPr>
        <w:t>För mer information, vänligen kontakta:</w:t>
      </w:r>
    </w:p>
    <w:p w:rsidR="00EA6BD4" w:rsidRPr="00BF1A62" w:rsidRDefault="00C17B40" w:rsidP="00900787">
      <w:pPr>
        <w:pStyle w:val="Ingetavstnd"/>
      </w:pPr>
      <w:r>
        <w:t>Maria Zevgren Sundberg</w:t>
      </w:r>
      <w:r w:rsidR="00EA6BD4" w:rsidRPr="00BF1A62">
        <w:t>, produkt</w:t>
      </w:r>
      <w:r>
        <w:t>- och marknads</w:t>
      </w:r>
      <w:r w:rsidR="00EA6BD4" w:rsidRPr="00BF1A62">
        <w:t>chef för Tork, SCA</w:t>
      </w:r>
    </w:p>
    <w:p w:rsidR="00EA6BD4" w:rsidRPr="007F62F1" w:rsidRDefault="00EA6BD4" w:rsidP="00900787">
      <w:pPr>
        <w:pStyle w:val="Ingetavstnd"/>
        <w:rPr>
          <w:lang w:val="de-DE"/>
        </w:rPr>
      </w:pPr>
      <w:r w:rsidRPr="007F62F1">
        <w:rPr>
          <w:lang w:val="de-DE"/>
        </w:rPr>
        <w:t xml:space="preserve">Tel: 031 746 </w:t>
      </w:r>
      <w:r w:rsidR="00C17B40">
        <w:rPr>
          <w:lang w:val="de-DE"/>
        </w:rPr>
        <w:t>11 68</w:t>
      </w:r>
    </w:p>
    <w:p w:rsidR="00EA6BD4" w:rsidRPr="007F62F1" w:rsidRDefault="00EA6BD4" w:rsidP="00900787">
      <w:pPr>
        <w:pStyle w:val="Ingetavstnd"/>
        <w:rPr>
          <w:lang w:val="de-DE"/>
        </w:rPr>
      </w:pPr>
      <w:r w:rsidRPr="007F62F1">
        <w:rPr>
          <w:lang w:val="de-DE"/>
        </w:rPr>
        <w:t xml:space="preserve">E-mail: </w:t>
      </w:r>
      <w:hyperlink r:id="rId5" w:history="1"/>
      <w:hyperlink r:id="rId6" w:history="1">
        <w:r w:rsidR="00C17B40">
          <w:rPr>
            <w:rStyle w:val="Hyperlnk"/>
            <w:rFonts w:cs="Arial"/>
            <w:color w:val="auto"/>
            <w:u w:val="none"/>
            <w:lang w:val="de-DE"/>
          </w:rPr>
          <w:t>maria.zevgren</w:t>
        </w:r>
        <w:r w:rsidR="00C17B40" w:rsidRPr="007F62F1">
          <w:rPr>
            <w:rStyle w:val="Hyperlnk"/>
            <w:rFonts w:cs="Arial"/>
            <w:color w:val="auto"/>
            <w:u w:val="none"/>
            <w:lang w:val="de-DE"/>
          </w:rPr>
          <w:t>@sca.com</w:t>
        </w:r>
      </w:hyperlink>
    </w:p>
    <w:p w:rsidR="00EA6BD4" w:rsidRPr="007F62F1" w:rsidRDefault="00EA6BD4" w:rsidP="00900787">
      <w:pPr>
        <w:pStyle w:val="Ingetavstnd"/>
        <w:rPr>
          <w:lang w:val="de-DE"/>
        </w:rPr>
      </w:pPr>
    </w:p>
    <w:p w:rsidR="00EA6BD4" w:rsidRDefault="00EA6BD4" w:rsidP="00900787">
      <w:pPr>
        <w:autoSpaceDE w:val="0"/>
        <w:autoSpaceDN w:val="0"/>
        <w:adjustRightInd w:val="0"/>
        <w:spacing w:after="0" w:line="240" w:lineRule="auto"/>
        <w:rPr>
          <w:rFonts w:ascii="Verdana" w:hAnsi="Verdana"/>
          <w:bCs/>
          <w:sz w:val="18"/>
          <w:szCs w:val="18"/>
        </w:rPr>
      </w:pPr>
      <w:bookmarkStart w:id="0" w:name="_GoBack"/>
      <w:bookmarkEnd w:id="0"/>
      <w:r>
        <w:rPr>
          <w:rFonts w:ascii="Verdana" w:hAnsi="Verdana"/>
          <w:bCs/>
          <w:sz w:val="18"/>
          <w:szCs w:val="18"/>
        </w:rPr>
        <w:t>-----------------------------------------------------------------------------------------------------------</w:t>
      </w:r>
    </w:p>
    <w:p w:rsidR="00EA6BD4" w:rsidRDefault="00EA6BD4" w:rsidP="00900787">
      <w:pPr>
        <w:autoSpaceDE w:val="0"/>
        <w:autoSpaceDN w:val="0"/>
        <w:adjustRightInd w:val="0"/>
        <w:spacing w:after="0" w:line="240" w:lineRule="auto"/>
        <w:rPr>
          <w:rFonts w:ascii="Verdana" w:hAnsi="Verdana"/>
          <w:b/>
          <w:bCs/>
          <w:sz w:val="20"/>
          <w:szCs w:val="20"/>
        </w:rPr>
      </w:pPr>
    </w:p>
    <w:p w:rsidR="00945B3E" w:rsidRPr="00B63722" w:rsidRDefault="00945B3E" w:rsidP="00945B3E">
      <w:pPr>
        <w:adjustRightInd w:val="0"/>
        <w:spacing w:after="0" w:line="280" w:lineRule="auto"/>
        <w:rPr>
          <w:rFonts w:ascii="Times New Roman" w:hAnsi="Times New Roman"/>
          <w:b/>
          <w:i/>
          <w:sz w:val="20"/>
          <w:szCs w:val="20"/>
        </w:rPr>
      </w:pPr>
      <w:r w:rsidRPr="00F51B87">
        <w:rPr>
          <w:b/>
          <w:i/>
          <w:sz w:val="20"/>
          <w:szCs w:val="20"/>
        </w:rPr>
        <w:t>Om Tork</w:t>
      </w:r>
      <w:r w:rsidRPr="00F51B87">
        <w:rPr>
          <w:b/>
          <w:i/>
          <w:sz w:val="20"/>
          <w:szCs w:val="20"/>
        </w:rPr>
        <w:br/>
      </w:r>
      <w:r w:rsidRPr="00F51B87">
        <w:rPr>
          <w:i/>
          <w:sz w:val="20"/>
          <w:szCs w:val="20"/>
        </w:rPr>
        <w:t>Varumärket Tork erbjuder ett komplett utbud av produkter och tjänster inom hygien och rengöring för professionella hygienutrymmen, sjukvård, livsmedelshantering och industri. Tack vare vår förståelse för kundens behov och vår specifika kunskap om hygien och hållbarhet är Tork marknadsledande inom många segment och samarbetar med verksamheter i över 80 länder. Tork är ett globalt varumärke som ingår i SCA:s portfölj.</w:t>
      </w:r>
      <w:r w:rsidRPr="00F51B87">
        <w:rPr>
          <w:i/>
          <w:sz w:val="20"/>
          <w:szCs w:val="20"/>
        </w:rPr>
        <w:br/>
        <w:t xml:space="preserve">För mer information om Torks senaste nyheter och innovationer, gå till: </w:t>
      </w:r>
      <w:r w:rsidRPr="00F51B87">
        <w:rPr>
          <w:i/>
          <w:noProof/>
          <w:sz w:val="20"/>
          <w:szCs w:val="20"/>
        </w:rPr>
        <w:t>www.tork.se</w:t>
      </w:r>
      <w:r w:rsidRPr="00F51B87">
        <w:rPr>
          <w:i/>
          <w:sz w:val="20"/>
          <w:szCs w:val="20"/>
        </w:rPr>
        <w:br/>
      </w:r>
    </w:p>
    <w:p w:rsidR="00B63722" w:rsidRPr="00B63722" w:rsidRDefault="00B63722" w:rsidP="00B63722">
      <w:pPr>
        <w:spacing w:line="278" w:lineRule="auto"/>
        <w:rPr>
          <w:b/>
          <w:i/>
          <w:sz w:val="20"/>
          <w:szCs w:val="20"/>
        </w:rPr>
      </w:pPr>
      <w:r w:rsidRPr="00B63722">
        <w:rPr>
          <w:b/>
          <w:i/>
          <w:sz w:val="20"/>
          <w:szCs w:val="20"/>
        </w:rPr>
        <w:t>Om SCA</w:t>
      </w:r>
      <w:r w:rsidRPr="00B63722">
        <w:rPr>
          <w:b/>
          <w:i/>
          <w:sz w:val="20"/>
          <w:szCs w:val="20"/>
        </w:rPr>
        <w:br/>
      </w:r>
      <w:r w:rsidRPr="00B63722">
        <w:rPr>
          <w:i/>
          <w:sz w:val="20"/>
          <w:szCs w:val="20"/>
        </w:rPr>
        <w:t xml:space="preserve">SCA är ett globalt hygien- och pappersföretag som utvecklar och tillverkar hygienprodukter, mjukpapper, förpackningslösningar, tryckpapper och trävaror. </w:t>
      </w:r>
      <w:r w:rsidRPr="00B63722">
        <w:rPr>
          <w:i/>
          <w:sz w:val="20"/>
          <w:szCs w:val="20"/>
        </w:rPr>
        <w:br/>
      </w:r>
      <w:r w:rsidRPr="00B63722">
        <w:rPr>
          <w:i/>
          <w:sz w:val="20"/>
          <w:szCs w:val="20"/>
        </w:rPr>
        <w:br/>
        <w:t xml:space="preserve">Försäljning sker i över 100 länder. SCA har många välkända märken, däribland de globala märkena </w:t>
      </w:r>
      <w:proofErr w:type="spellStart"/>
      <w:r w:rsidRPr="00B63722">
        <w:rPr>
          <w:i/>
          <w:sz w:val="20"/>
          <w:szCs w:val="20"/>
        </w:rPr>
        <w:t>Tena</w:t>
      </w:r>
      <w:proofErr w:type="spellEnd"/>
      <w:r w:rsidRPr="00B63722">
        <w:rPr>
          <w:i/>
          <w:sz w:val="20"/>
          <w:szCs w:val="20"/>
        </w:rPr>
        <w:t xml:space="preserve"> och Tork. Försäljningen under </w:t>
      </w:r>
      <w:r w:rsidRPr="00B63722">
        <w:rPr>
          <w:i/>
          <w:iCs/>
          <w:sz w:val="20"/>
          <w:szCs w:val="20"/>
        </w:rPr>
        <w:t xml:space="preserve">2010 uppgick till 109 miljarder kronor (EUR 11.5 miljarder). </w:t>
      </w:r>
      <w:r w:rsidRPr="00B63722">
        <w:rPr>
          <w:i/>
          <w:sz w:val="20"/>
          <w:szCs w:val="20"/>
        </w:rPr>
        <w:t>SCA har omkring 45 000 anställda.</w:t>
      </w:r>
    </w:p>
    <w:p w:rsidR="00B63722" w:rsidRPr="00B63722" w:rsidRDefault="00B63722" w:rsidP="00B63722">
      <w:pPr>
        <w:spacing w:line="278" w:lineRule="auto"/>
        <w:rPr>
          <w:i/>
          <w:sz w:val="20"/>
          <w:szCs w:val="20"/>
        </w:rPr>
      </w:pPr>
      <w:r w:rsidRPr="00B63722">
        <w:rPr>
          <w:i/>
          <w:sz w:val="20"/>
          <w:szCs w:val="20"/>
        </w:rPr>
        <w:t>För mer information, gå till:</w:t>
      </w:r>
      <w:hyperlink r:id="rId7" w:history="1">
        <w:r w:rsidRPr="00B63722">
          <w:rPr>
            <w:rStyle w:val="Hyperlnk"/>
            <w:i/>
            <w:sz w:val="20"/>
            <w:szCs w:val="20"/>
          </w:rPr>
          <w:t>www.sca.com</w:t>
        </w:r>
      </w:hyperlink>
      <w:r w:rsidRPr="00B63722">
        <w:rPr>
          <w:i/>
          <w:sz w:val="20"/>
          <w:szCs w:val="20"/>
        </w:rPr>
        <w:t xml:space="preserve">  </w:t>
      </w:r>
    </w:p>
    <w:p w:rsidR="00945B3E" w:rsidRPr="00F51B87" w:rsidRDefault="00945B3E" w:rsidP="00945B3E">
      <w:pPr>
        <w:adjustRightInd w:val="0"/>
        <w:spacing w:after="0" w:line="280" w:lineRule="auto"/>
        <w:rPr>
          <w:rFonts w:ascii="SimSun" w:eastAsia="SimSun" w:hAnsi="Times New Roman"/>
          <w:i/>
          <w:sz w:val="20"/>
          <w:szCs w:val="20"/>
        </w:rPr>
      </w:pPr>
      <w:r w:rsidRPr="00F51B87">
        <w:rPr>
          <w:b/>
          <w:i/>
          <w:sz w:val="20"/>
          <w:szCs w:val="20"/>
        </w:rPr>
        <w:t>Vår hållbarhet</w:t>
      </w:r>
      <w:r w:rsidRPr="00F51B87">
        <w:rPr>
          <w:i/>
          <w:sz w:val="20"/>
          <w:szCs w:val="20"/>
        </w:rPr>
        <w:br/>
        <w:t xml:space="preserve">SCA är erkänt som världsledande inom hållbar utveckling och rankades under 2010 som ett av världens mest hållbara företag av Corporate Knights och ett av världens mest etiska företag av </w:t>
      </w:r>
      <w:proofErr w:type="spellStart"/>
      <w:r w:rsidRPr="00F51B87">
        <w:rPr>
          <w:i/>
          <w:sz w:val="20"/>
          <w:szCs w:val="20"/>
        </w:rPr>
        <w:t>Ethisphere</w:t>
      </w:r>
      <w:proofErr w:type="spellEnd"/>
      <w:r w:rsidRPr="00F51B87">
        <w:rPr>
          <w:i/>
          <w:sz w:val="20"/>
          <w:szCs w:val="20"/>
        </w:rPr>
        <w:t xml:space="preserve"> </w:t>
      </w:r>
      <w:proofErr w:type="spellStart"/>
      <w:r w:rsidRPr="00F51B87">
        <w:rPr>
          <w:i/>
          <w:sz w:val="20"/>
          <w:szCs w:val="20"/>
        </w:rPr>
        <w:t>Institute</w:t>
      </w:r>
      <w:proofErr w:type="spellEnd"/>
      <w:r w:rsidRPr="00F51B87">
        <w:rPr>
          <w:i/>
          <w:sz w:val="20"/>
          <w:szCs w:val="20"/>
        </w:rPr>
        <w:t xml:space="preserve">. </w:t>
      </w:r>
    </w:p>
    <w:p w:rsidR="00EA6BD4" w:rsidRDefault="00EA6BD4" w:rsidP="00900787"/>
    <w:p w:rsidR="00EA6BD4" w:rsidRPr="00900787" w:rsidRDefault="00EA6BD4" w:rsidP="00900787">
      <w:pPr>
        <w:pStyle w:val="Ingetavstnd"/>
      </w:pPr>
    </w:p>
    <w:sectPr w:rsidR="00EA6BD4" w:rsidRPr="00900787" w:rsidSect="00624C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DAD"/>
    <w:multiLevelType w:val="hybridMultilevel"/>
    <w:tmpl w:val="64487F16"/>
    <w:lvl w:ilvl="0" w:tplc="9BB0553C">
      <w:start w:val="70"/>
      <w:numFmt w:val="bullet"/>
      <w:lvlText w:val="-"/>
      <w:lvlJc w:val="left"/>
      <w:pPr>
        <w:ind w:left="720" w:hanging="360"/>
      </w:pPr>
      <w:rPr>
        <w:rFonts w:ascii="Calibri" w:eastAsia="Times New Roman" w:hAnsi="Calibri" w:hint="default"/>
        <w:color w:val="FF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430E1D"/>
    <w:multiLevelType w:val="hybridMultilevel"/>
    <w:tmpl w:val="5096E9F6"/>
    <w:lvl w:ilvl="0" w:tplc="255CAEFA">
      <w:numFmt w:val="bullet"/>
      <w:lvlText w:val="-"/>
      <w:lvlJc w:val="left"/>
      <w:pPr>
        <w:ind w:left="720" w:hanging="360"/>
      </w:pPr>
      <w:rPr>
        <w:rFonts w:ascii="Calibri" w:eastAsia="Times New Roman" w:hAnsi="Calibri" w:hint="default"/>
        <w:color w:val="FF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6310841"/>
    <w:multiLevelType w:val="hybridMultilevel"/>
    <w:tmpl w:val="00AE5F38"/>
    <w:lvl w:ilvl="0" w:tplc="9392F2C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F465034"/>
    <w:multiLevelType w:val="hybridMultilevel"/>
    <w:tmpl w:val="05829C90"/>
    <w:lvl w:ilvl="0" w:tplc="B24A6A86">
      <w:numFmt w:val="bullet"/>
      <w:lvlText w:val=""/>
      <w:lvlJc w:val="left"/>
      <w:pPr>
        <w:ind w:left="720" w:hanging="360"/>
      </w:pPr>
      <w:rPr>
        <w:rFonts w:ascii="Wingdings" w:eastAsia="Times New Roman"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1304"/>
  <w:hyphenationZone w:val="425"/>
  <w:characterSpacingControl w:val="doNotCompress"/>
  <w:compat/>
  <w:rsids>
    <w:rsidRoot w:val="00D52AEE"/>
    <w:rsid w:val="0001521D"/>
    <w:rsid w:val="00053284"/>
    <w:rsid w:val="00067B5E"/>
    <w:rsid w:val="000C5088"/>
    <w:rsid w:val="0010377E"/>
    <w:rsid w:val="00117E69"/>
    <w:rsid w:val="001A5E23"/>
    <w:rsid w:val="001B4A9F"/>
    <w:rsid w:val="001C1B75"/>
    <w:rsid w:val="001E0290"/>
    <w:rsid w:val="00231900"/>
    <w:rsid w:val="00251756"/>
    <w:rsid w:val="002D5715"/>
    <w:rsid w:val="002E0845"/>
    <w:rsid w:val="002E4E32"/>
    <w:rsid w:val="002E5D88"/>
    <w:rsid w:val="00332CF8"/>
    <w:rsid w:val="00350BE2"/>
    <w:rsid w:val="00354C5B"/>
    <w:rsid w:val="00361804"/>
    <w:rsid w:val="00384729"/>
    <w:rsid w:val="003C763E"/>
    <w:rsid w:val="003E5B16"/>
    <w:rsid w:val="004023C1"/>
    <w:rsid w:val="0045086D"/>
    <w:rsid w:val="00472A8A"/>
    <w:rsid w:val="00494C0D"/>
    <w:rsid w:val="004960CD"/>
    <w:rsid w:val="004B7546"/>
    <w:rsid w:val="00581C0D"/>
    <w:rsid w:val="005D7B4C"/>
    <w:rsid w:val="005F2024"/>
    <w:rsid w:val="005F4585"/>
    <w:rsid w:val="00603D9F"/>
    <w:rsid w:val="006223DE"/>
    <w:rsid w:val="00624CAF"/>
    <w:rsid w:val="006538BD"/>
    <w:rsid w:val="00683009"/>
    <w:rsid w:val="006E0D29"/>
    <w:rsid w:val="006E100F"/>
    <w:rsid w:val="00755D94"/>
    <w:rsid w:val="00794211"/>
    <w:rsid w:val="007C0175"/>
    <w:rsid w:val="007E1ADB"/>
    <w:rsid w:val="007F62F1"/>
    <w:rsid w:val="00900787"/>
    <w:rsid w:val="00916D64"/>
    <w:rsid w:val="00943E2B"/>
    <w:rsid w:val="00945B3E"/>
    <w:rsid w:val="009462D8"/>
    <w:rsid w:val="00986161"/>
    <w:rsid w:val="00A07EEB"/>
    <w:rsid w:val="00AC5148"/>
    <w:rsid w:val="00AC63A0"/>
    <w:rsid w:val="00AF3ACA"/>
    <w:rsid w:val="00B25818"/>
    <w:rsid w:val="00B44F17"/>
    <w:rsid w:val="00B63722"/>
    <w:rsid w:val="00B874CA"/>
    <w:rsid w:val="00B926D1"/>
    <w:rsid w:val="00BF1A62"/>
    <w:rsid w:val="00C17B40"/>
    <w:rsid w:val="00C22523"/>
    <w:rsid w:val="00C22787"/>
    <w:rsid w:val="00C8529B"/>
    <w:rsid w:val="00CB0B53"/>
    <w:rsid w:val="00D0654C"/>
    <w:rsid w:val="00D52AEE"/>
    <w:rsid w:val="00DA2AAD"/>
    <w:rsid w:val="00E55C89"/>
    <w:rsid w:val="00E94C52"/>
    <w:rsid w:val="00EA4835"/>
    <w:rsid w:val="00EA6BD4"/>
    <w:rsid w:val="00EB157A"/>
    <w:rsid w:val="00ED765E"/>
    <w:rsid w:val="00F03A21"/>
    <w:rsid w:val="00F4551E"/>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sv-SE"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AF"/>
    <w:pPr>
      <w:spacing w:after="200" w:line="276" w:lineRule="auto"/>
    </w:pPr>
    <w:rPr>
      <w:lang w:eastAsia="en-US"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99"/>
    <w:qFormat/>
    <w:rsid w:val="00F03A21"/>
    <w:rPr>
      <w:lang w:eastAsia="en-US" w:bidi="he-IL"/>
    </w:rPr>
  </w:style>
  <w:style w:type="character" w:styleId="Hyperlnk">
    <w:name w:val="Hyperlink"/>
    <w:basedOn w:val="Standardstycketeckensnitt"/>
    <w:uiPriority w:val="99"/>
    <w:rsid w:val="002E4E32"/>
    <w:rPr>
      <w:rFonts w:cs="Times New Roman"/>
      <w:color w:val="0000FF"/>
      <w:u w:val="single"/>
    </w:rPr>
  </w:style>
  <w:style w:type="paragraph" w:styleId="Ballongtext">
    <w:name w:val="Balloon Text"/>
    <w:basedOn w:val="Normal"/>
    <w:link w:val="BallongtextChar"/>
    <w:uiPriority w:val="99"/>
    <w:semiHidden/>
    <w:rsid w:val="00332CF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32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sv-SE"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AF"/>
    <w:pPr>
      <w:spacing w:after="200" w:line="276" w:lineRule="auto"/>
    </w:pPr>
    <w:rPr>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03A21"/>
    <w:rPr>
      <w:lang w:eastAsia="en-US" w:bidi="he-IL"/>
    </w:rPr>
  </w:style>
  <w:style w:type="character" w:styleId="Hyperlink">
    <w:name w:val="Hyperlink"/>
    <w:basedOn w:val="DefaultParagraphFont"/>
    <w:uiPriority w:val="99"/>
    <w:rsid w:val="002E4E32"/>
    <w:rPr>
      <w:rFonts w:cs="Times New Roman"/>
      <w:color w:val="0000FF"/>
      <w:u w:val="single"/>
    </w:rPr>
  </w:style>
  <w:style w:type="paragraph" w:styleId="BalloonText">
    <w:name w:val="Balloon Text"/>
    <w:basedOn w:val="Normal"/>
    <w:link w:val="BalloonTextChar"/>
    <w:uiPriority w:val="99"/>
    <w:semiHidden/>
    <w:rsid w:val="00332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3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bergman@sca.com" TargetMode="External"/><Relationship Id="rId5" Type="http://schemas.openxmlformats.org/officeDocument/2006/relationships/hyperlink" Target="mailto:"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682</Words>
  <Characters>4081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PratPR1</dc:creator>
  <cp:lastModifiedBy>Windows-användare</cp:lastModifiedBy>
  <cp:revision>4</cp:revision>
  <cp:lastPrinted>2011-06-14T06:48:00Z</cp:lastPrinted>
  <dcterms:created xsi:type="dcterms:W3CDTF">2011-06-14T07:27:00Z</dcterms:created>
  <dcterms:modified xsi:type="dcterms:W3CDTF">2011-06-14T14:01:00Z</dcterms:modified>
</cp:coreProperties>
</file>