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8E" w:rsidRDefault="0068058E" w:rsidP="00D204BD">
      <w:pPr>
        <w:jc w:val="center"/>
        <w:rPr>
          <w:rFonts w:ascii="HelveticaNeue MediumCond" w:hAnsi="HelveticaNeue MediumCond"/>
          <w:color w:val="000000"/>
          <w:sz w:val="40"/>
          <w:szCs w:val="40"/>
        </w:rPr>
      </w:pPr>
    </w:p>
    <w:p w:rsidR="0068058E" w:rsidRPr="006F3AF3" w:rsidRDefault="0068058E" w:rsidP="002F5C78">
      <w:pPr>
        <w:jc w:val="center"/>
        <w:rPr>
          <w:color w:val="000000"/>
        </w:rPr>
      </w:pPr>
      <w:r w:rsidRPr="0055151E">
        <w:rPr>
          <w:rFonts w:ascii="HelveticaNeue MediumCond" w:hAnsi="HelveticaNeue MediumCond"/>
          <w:color w:val="000000"/>
          <w:sz w:val="40"/>
          <w:szCs w:val="40"/>
        </w:rPr>
        <w:t xml:space="preserve">Nytt samarbete </w:t>
      </w:r>
      <w:r>
        <w:rPr>
          <w:rFonts w:ascii="HelveticaNeue MediumCond" w:hAnsi="HelveticaNeue MediumCond"/>
          <w:color w:val="000000"/>
          <w:sz w:val="40"/>
          <w:szCs w:val="40"/>
        </w:rPr>
        <w:t>för banktjänster</w:t>
      </w:r>
      <w:r w:rsidRPr="0055151E">
        <w:rPr>
          <w:rFonts w:ascii="HelveticaNeue MediumCond" w:hAnsi="HelveticaNeue MediumCond"/>
          <w:color w:val="000000"/>
        </w:rPr>
        <w:br/>
      </w:r>
      <w:r>
        <w:rPr>
          <w:rFonts w:ascii="Arial" w:hAnsi="Arial"/>
          <w:color w:val="000000"/>
          <w:sz w:val="28"/>
          <w:szCs w:val="28"/>
        </w:rPr>
        <w:t>Movexum och Nordea</w:t>
      </w:r>
      <w:r w:rsidRPr="0055151E">
        <w:rPr>
          <w:rFonts w:ascii="Arial" w:hAnsi="Arial"/>
          <w:color w:val="000000"/>
          <w:sz w:val="28"/>
          <w:szCs w:val="28"/>
        </w:rPr>
        <w:t xml:space="preserve"> ingår samarbetsavtal.</w:t>
      </w:r>
    </w:p>
    <w:p w:rsidR="0068058E" w:rsidRDefault="0068058E" w:rsidP="00456831">
      <w:pPr>
        <w:pStyle w:val="Normalwebb"/>
      </w:pPr>
      <w:r w:rsidRPr="0055151E">
        <w:rPr>
          <w:color w:val="000000"/>
        </w:rPr>
        <w:t xml:space="preserve">Movexum har nu inlett ett nytt samarbete med </w:t>
      </w:r>
      <w:r>
        <w:rPr>
          <w:color w:val="000000"/>
        </w:rPr>
        <w:t xml:space="preserve">Nordea </w:t>
      </w:r>
      <w:r w:rsidRPr="0055151E">
        <w:rPr>
          <w:color w:val="000000"/>
        </w:rPr>
        <w:t xml:space="preserve">för att kunna erbjuda kompetens inom </w:t>
      </w:r>
      <w:r>
        <w:rPr>
          <w:color w:val="000000"/>
        </w:rPr>
        <w:t>banktjänster</w:t>
      </w:r>
      <w:r w:rsidRPr="00252CE7">
        <w:t>.</w:t>
      </w:r>
      <w:r>
        <w:t xml:space="preserve"> Nordea är en av nordens största banker och arbetar efter visionen att vara en "great European bank", erkänd för sina medarbetare, som skapar betydande värde för kunder och aktieägare. </w:t>
      </w:r>
    </w:p>
    <w:p w:rsidR="0068058E" w:rsidRDefault="0068058E" w:rsidP="00252CE7">
      <w:pPr>
        <w:pStyle w:val="Normalwebb"/>
        <w:numPr>
          <w:ilvl w:val="0"/>
          <w:numId w:val="3"/>
        </w:numPr>
        <w:spacing w:line="240" w:lineRule="atLeast"/>
        <w:rPr>
          <w:color w:val="000000"/>
        </w:rPr>
      </w:pPr>
      <w:r w:rsidRPr="006D250E">
        <w:rPr>
          <w:color w:val="000000"/>
        </w:rPr>
        <w:t>Det är viktigt för våra inkubatorbolag att ha en bank som är beredd att lägga tid och resurser på bolag som är i en tidig fas, därför känns Nordea som en bra partner för oss som företagsinkubator, säger Ulf Borbos Movexums VD.</w:t>
      </w:r>
    </w:p>
    <w:p w:rsidR="0068058E" w:rsidRPr="006D250E" w:rsidRDefault="0068058E" w:rsidP="006D250E">
      <w:pPr>
        <w:pStyle w:val="Liststycke"/>
        <w:rPr>
          <w:rFonts w:ascii="Times New Roman" w:hAnsi="Times New Roman" w:cs="Times New Roman"/>
          <w:color w:val="000000"/>
          <w:sz w:val="24"/>
          <w:szCs w:val="24"/>
        </w:rPr>
      </w:pPr>
    </w:p>
    <w:p w:rsidR="0068058E" w:rsidRPr="00CA3A87" w:rsidRDefault="0068058E" w:rsidP="00A9302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3A87">
        <w:rPr>
          <w:rFonts w:ascii="Times New Roman" w:hAnsi="Times New Roman" w:cs="Times New Roman"/>
          <w:sz w:val="24"/>
          <w:szCs w:val="24"/>
        </w:rPr>
        <w:t xml:space="preserve">Vi hoppas att vårt engagemang i Movexum kommer innebära att vi tillsammans med Movexum och företagen gör det möjligt för bolagen att växa till långsiktigt starka </w:t>
      </w:r>
      <w:proofErr w:type="gramStart"/>
      <w:r w:rsidRPr="00CA3A87">
        <w:rPr>
          <w:rFonts w:ascii="Times New Roman" w:hAnsi="Times New Roman" w:cs="Times New Roman"/>
          <w:sz w:val="24"/>
          <w:szCs w:val="24"/>
        </w:rPr>
        <w:t>företag</w:t>
      </w:r>
      <w:proofErr w:type="gramEnd"/>
      <w:r w:rsidRPr="00CA3A87">
        <w:rPr>
          <w:rFonts w:ascii="Times New Roman" w:hAnsi="Times New Roman" w:cs="Times New Roman"/>
          <w:sz w:val="24"/>
          <w:szCs w:val="24"/>
        </w:rPr>
        <w:t xml:space="preserve"> som bidrar till utvecklingen inom regionen, säger Staffan </w:t>
      </w:r>
      <w:proofErr w:type="spellStart"/>
      <w:r w:rsidRPr="00CA3A87">
        <w:rPr>
          <w:rFonts w:ascii="Times New Roman" w:hAnsi="Times New Roman" w:cs="Times New Roman"/>
          <w:sz w:val="24"/>
          <w:szCs w:val="24"/>
        </w:rPr>
        <w:t>Thegel</w:t>
      </w:r>
      <w:proofErr w:type="spellEnd"/>
      <w:r w:rsidRPr="00CA3A87">
        <w:rPr>
          <w:rFonts w:ascii="Times New Roman" w:hAnsi="Times New Roman" w:cs="Times New Roman"/>
          <w:sz w:val="24"/>
          <w:szCs w:val="24"/>
        </w:rPr>
        <w:t xml:space="preserve"> kontorschef på Nordea i Gästrikland. </w:t>
      </w:r>
    </w:p>
    <w:p w:rsidR="0068058E" w:rsidRPr="00A93026" w:rsidRDefault="0068058E" w:rsidP="00A93026">
      <w:pPr>
        <w:pStyle w:val="Liststycke"/>
        <w:rPr>
          <w:rFonts w:ascii="Times New Roman" w:hAnsi="Times New Roman" w:cs="Times New Roman"/>
          <w:color w:val="000000"/>
          <w:sz w:val="24"/>
          <w:szCs w:val="24"/>
        </w:rPr>
      </w:pPr>
    </w:p>
    <w:p w:rsidR="0068058E" w:rsidRPr="00A93026" w:rsidRDefault="0068058E" w:rsidP="00A9302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93026">
        <w:rPr>
          <w:rFonts w:ascii="Times New Roman" w:hAnsi="Times New Roman" w:cs="Times New Roman"/>
          <w:color w:val="000000"/>
          <w:sz w:val="24"/>
          <w:szCs w:val="24"/>
        </w:rPr>
        <w:t>Samarbetet innebär bland annat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att Nordea</w:t>
      </w:r>
      <w:r w:rsidRPr="00A93026">
        <w:rPr>
          <w:rFonts w:ascii="Times New Roman" w:hAnsi="Times New Roman" w:cs="Times New Roman"/>
          <w:color w:val="000000"/>
          <w:sz w:val="24"/>
          <w:szCs w:val="24"/>
        </w:rPr>
        <w:t xml:space="preserve"> i samråd med Movexum kommer kunna arrangera aktiviteter riktade </w:t>
      </w:r>
      <w:r>
        <w:rPr>
          <w:rFonts w:ascii="Times New Roman" w:hAnsi="Times New Roman" w:cs="Times New Roman"/>
          <w:color w:val="000000"/>
          <w:sz w:val="24"/>
          <w:szCs w:val="24"/>
        </w:rPr>
        <w:t>mot företag i företagsinkubatorn</w:t>
      </w:r>
      <w:r w:rsidRPr="00A93026">
        <w:rPr>
          <w:rFonts w:ascii="Times New Roman" w:hAnsi="Times New Roman" w:cs="Times New Roman"/>
          <w:color w:val="000000"/>
          <w:sz w:val="24"/>
          <w:szCs w:val="24"/>
        </w:rPr>
        <w:t xml:space="preserve">, samt en timmes kostnadsfri rådgivning vid ett tillfälle. </w:t>
      </w:r>
    </w:p>
    <w:p w:rsidR="0068058E" w:rsidRDefault="0068058E" w:rsidP="00651B3D">
      <w:pPr>
        <w:ind w:left="1304" w:firstLine="1304"/>
        <w:rPr>
          <w:rFonts w:ascii="Times New Roman" w:hAnsi="Times New Roman" w:cs="Times New Roman"/>
          <w:color w:val="000000"/>
          <w:sz w:val="24"/>
          <w:szCs w:val="24"/>
        </w:rPr>
      </w:pPr>
    </w:p>
    <w:p w:rsidR="0068058E" w:rsidRDefault="00CA3A87" w:rsidP="00651B3D">
      <w:pPr>
        <w:ind w:left="1304" w:firstLine="13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sv-SE" w:bidi="he-I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139065</wp:posOffset>
            </wp:positionV>
            <wp:extent cx="5581650" cy="47625"/>
            <wp:effectExtent l="19050" t="0" r="0" b="0"/>
            <wp:wrapNone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058E" w:rsidRPr="00F70A42" w:rsidRDefault="0068058E" w:rsidP="00252CE7">
      <w:pPr>
        <w:rPr>
          <w:rFonts w:ascii="Times New Roman" w:hAnsi="Times New Roman" w:cs="Times New Roman"/>
          <w:color w:val="000000"/>
        </w:rPr>
      </w:pPr>
      <w:r w:rsidRPr="00F70A42">
        <w:rPr>
          <w:rFonts w:ascii="Times New Roman" w:hAnsi="Times New Roman" w:cs="Times New Roman"/>
          <w:color w:val="000000"/>
        </w:rPr>
        <w:t xml:space="preserve">Läs mer om Movexum på </w:t>
      </w:r>
      <w:hyperlink r:id="rId8" w:history="1">
        <w:r w:rsidRPr="00F70A42">
          <w:rPr>
            <w:rStyle w:val="Hyperlnk"/>
            <w:rFonts w:ascii="Times New Roman" w:hAnsi="Times New Roman"/>
          </w:rPr>
          <w:t>www.movexum.se</w:t>
        </w:r>
      </w:hyperlink>
    </w:p>
    <w:p w:rsidR="0068058E" w:rsidRPr="00F70A42" w:rsidRDefault="0068058E" w:rsidP="002F5C78">
      <w:pPr>
        <w:rPr>
          <w:rFonts w:ascii="Times New Roman" w:hAnsi="Times New Roman" w:cs="Times New Roman"/>
          <w:color w:val="000000"/>
        </w:rPr>
      </w:pPr>
      <w:r w:rsidRPr="00F70A42">
        <w:rPr>
          <w:rFonts w:ascii="Times New Roman" w:hAnsi="Times New Roman" w:cs="Times New Roman"/>
          <w:color w:val="000000"/>
        </w:rPr>
        <w:t xml:space="preserve">Läs mer om </w:t>
      </w:r>
      <w:r>
        <w:rPr>
          <w:rFonts w:ascii="Times New Roman" w:hAnsi="Times New Roman" w:cs="Times New Roman"/>
          <w:color w:val="000000"/>
        </w:rPr>
        <w:t xml:space="preserve">Nordea på </w:t>
      </w:r>
      <w:hyperlink r:id="rId9" w:history="1">
        <w:r w:rsidRPr="001272A7">
          <w:rPr>
            <w:rStyle w:val="Hyperlnk"/>
            <w:rFonts w:ascii="Times New Roman" w:hAnsi="Times New Roman"/>
          </w:rPr>
          <w:t>www.nordea.se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68058E" w:rsidRPr="00F70A42" w:rsidRDefault="0068058E" w:rsidP="00252CE7">
      <w:pPr>
        <w:rPr>
          <w:rFonts w:ascii="Times New Roman" w:hAnsi="Times New Roman" w:cs="Times New Roman"/>
          <w:color w:val="000000"/>
        </w:rPr>
      </w:pPr>
      <w:r w:rsidRPr="00F70A42">
        <w:rPr>
          <w:rFonts w:ascii="Times New Roman" w:hAnsi="Times New Roman" w:cs="Times New Roman"/>
          <w:color w:val="000000"/>
        </w:rPr>
        <w:t>Kontakt:</w:t>
      </w:r>
    </w:p>
    <w:p w:rsidR="00890D19" w:rsidRPr="00890D19" w:rsidRDefault="00890D19" w:rsidP="00890D19">
      <w:pPr>
        <w:pStyle w:val="Normalwebb"/>
        <w:rPr>
          <w:rFonts w:asciiTheme="majorBidi" w:hAnsiTheme="majorBidi" w:cstheme="majorBidi"/>
          <w:color w:val="333333"/>
          <w:lang w:val="en-US"/>
        </w:rPr>
      </w:pPr>
      <w:r w:rsidRPr="00890D19">
        <w:rPr>
          <w:rFonts w:asciiTheme="majorBidi" w:hAnsiTheme="majorBidi" w:cstheme="majorBidi"/>
          <w:color w:val="333333"/>
          <w:lang w:val="en-US"/>
        </w:rPr>
        <w:t xml:space="preserve">Ulf Borbos, VD Movexum                                                                                                                            070-537 31 07, </w:t>
      </w:r>
      <w:hyperlink r:id="rId10" w:history="1">
        <w:r w:rsidRPr="00890D19">
          <w:rPr>
            <w:rStyle w:val="Hyperlnk"/>
            <w:rFonts w:asciiTheme="majorBidi" w:hAnsiTheme="majorBidi" w:cstheme="majorBidi"/>
            <w:lang w:val="en-US"/>
          </w:rPr>
          <w:t>ulf.borbos@movexum.se</w:t>
        </w:r>
      </w:hyperlink>
    </w:p>
    <w:p w:rsidR="00890D19" w:rsidRPr="00890D19" w:rsidRDefault="00890D19" w:rsidP="00890D19">
      <w:pPr>
        <w:pStyle w:val="Normalwebb"/>
        <w:rPr>
          <w:rFonts w:asciiTheme="majorBidi" w:hAnsiTheme="majorBidi" w:cstheme="majorBidi"/>
          <w:color w:val="333333"/>
        </w:rPr>
      </w:pPr>
      <w:r w:rsidRPr="00890D19">
        <w:rPr>
          <w:rFonts w:asciiTheme="majorBidi" w:hAnsiTheme="majorBidi" w:cstheme="majorBidi"/>
          <w:color w:val="333333"/>
        </w:rPr>
        <w:t xml:space="preserve">Staffan </w:t>
      </w:r>
      <w:proofErr w:type="gramStart"/>
      <w:r w:rsidRPr="00890D19">
        <w:rPr>
          <w:rFonts w:asciiTheme="majorBidi" w:hAnsiTheme="majorBidi" w:cstheme="majorBidi"/>
          <w:color w:val="333333"/>
        </w:rPr>
        <w:t>Thegel,                                                                                                           Kontorschef</w:t>
      </w:r>
      <w:proofErr w:type="gramEnd"/>
      <w:r w:rsidRPr="00890D19">
        <w:rPr>
          <w:rFonts w:asciiTheme="majorBidi" w:hAnsiTheme="majorBidi" w:cstheme="majorBidi"/>
          <w:color w:val="333333"/>
        </w:rPr>
        <w:t xml:space="preserve"> Nordea Gävle                                                                                                 0706058564, </w:t>
      </w:r>
      <w:hyperlink r:id="rId11" w:history="1">
        <w:r w:rsidRPr="00890D19">
          <w:rPr>
            <w:rStyle w:val="Hyperlnk"/>
            <w:rFonts w:asciiTheme="majorBidi" w:hAnsiTheme="majorBidi" w:cstheme="majorBidi"/>
          </w:rPr>
          <w:t>staffan.thegel@norda.se</w:t>
        </w:r>
      </w:hyperlink>
    </w:p>
    <w:p w:rsidR="0068058E" w:rsidRPr="002F5C78" w:rsidRDefault="0068058E" w:rsidP="002F5C78">
      <w:pPr>
        <w:rPr>
          <w:color w:val="000000"/>
          <w:sz w:val="20"/>
          <w:szCs w:val="20"/>
        </w:rPr>
      </w:pPr>
    </w:p>
    <w:sectPr w:rsidR="0068058E" w:rsidRPr="002F5C78" w:rsidSect="008A090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BAE" w:rsidRDefault="00AA6BAE" w:rsidP="0055151E">
      <w:pPr>
        <w:spacing w:after="0" w:line="240" w:lineRule="auto"/>
      </w:pPr>
      <w:r>
        <w:separator/>
      </w:r>
    </w:p>
  </w:endnote>
  <w:endnote w:type="continuationSeparator" w:id="0">
    <w:p w:rsidR="00AA6BAE" w:rsidRDefault="00AA6BAE" w:rsidP="0055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Neue MediumCond">
    <w:altName w:val="Courier New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BAE" w:rsidRDefault="00AA6BAE" w:rsidP="0055151E">
      <w:pPr>
        <w:spacing w:after="0" w:line="240" w:lineRule="auto"/>
      </w:pPr>
      <w:r>
        <w:separator/>
      </w:r>
    </w:p>
  </w:footnote>
  <w:footnote w:type="continuationSeparator" w:id="0">
    <w:p w:rsidR="00AA6BAE" w:rsidRDefault="00AA6BAE" w:rsidP="0055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8E" w:rsidRDefault="00CA3A87" w:rsidP="0021156F">
    <w:pPr>
      <w:pStyle w:val="Sidhuvud"/>
    </w:pPr>
    <w:r>
      <w:rPr>
        <w:noProof/>
        <w:lang w:eastAsia="sv-SE" w:bidi="he-IL"/>
      </w:rPr>
      <w:drawing>
        <wp:inline distT="0" distB="0" distL="0" distR="0">
          <wp:extent cx="1838325" cy="990600"/>
          <wp:effectExtent l="19050" t="0" r="9525" b="0"/>
          <wp:docPr id="1" name="Bildobjekt 0" descr="movexum+swe+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movexum+swe+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058E">
      <w:tab/>
    </w:r>
    <w:r w:rsidR="0068058E">
      <w:tab/>
    </w:r>
    <w:r>
      <w:rPr>
        <w:noProof/>
        <w:lang w:eastAsia="sv-SE" w:bidi="he-IL"/>
      </w:rPr>
      <w:drawing>
        <wp:inline distT="0" distB="0" distL="0" distR="0">
          <wp:extent cx="2314575" cy="781050"/>
          <wp:effectExtent l="0" t="0" r="0" b="0"/>
          <wp:docPr id="2" name="Bildobjekt 5" descr="nordea_logo_blu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 descr="nordea_logo_blue.tif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058E" w:rsidRDefault="0068058E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94D03"/>
    <w:multiLevelType w:val="hybridMultilevel"/>
    <w:tmpl w:val="725A535E"/>
    <w:lvl w:ilvl="0" w:tplc="9288E1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B0070"/>
    <w:multiLevelType w:val="hybridMultilevel"/>
    <w:tmpl w:val="F1B0AA82"/>
    <w:lvl w:ilvl="0" w:tplc="94C83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33BCF"/>
    <w:multiLevelType w:val="hybridMultilevel"/>
    <w:tmpl w:val="FBF68F16"/>
    <w:lvl w:ilvl="0" w:tplc="90A69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204BD"/>
    <w:rsid w:val="000416B6"/>
    <w:rsid w:val="000F7E05"/>
    <w:rsid w:val="001272A7"/>
    <w:rsid w:val="00151EB7"/>
    <w:rsid w:val="0021156F"/>
    <w:rsid w:val="00252CE7"/>
    <w:rsid w:val="002A624C"/>
    <w:rsid w:val="002F5C78"/>
    <w:rsid w:val="00305D17"/>
    <w:rsid w:val="00343E36"/>
    <w:rsid w:val="00355AA0"/>
    <w:rsid w:val="00357F46"/>
    <w:rsid w:val="00456831"/>
    <w:rsid w:val="004569BB"/>
    <w:rsid w:val="004A26E7"/>
    <w:rsid w:val="004C3F50"/>
    <w:rsid w:val="0055151E"/>
    <w:rsid w:val="005B1263"/>
    <w:rsid w:val="005E51FE"/>
    <w:rsid w:val="0060786D"/>
    <w:rsid w:val="00610BD4"/>
    <w:rsid w:val="00633DFC"/>
    <w:rsid w:val="00645CB2"/>
    <w:rsid w:val="00651B3D"/>
    <w:rsid w:val="0068058E"/>
    <w:rsid w:val="006A15A2"/>
    <w:rsid w:val="006D250E"/>
    <w:rsid w:val="006F3AF3"/>
    <w:rsid w:val="00722E70"/>
    <w:rsid w:val="00782CFC"/>
    <w:rsid w:val="007950B4"/>
    <w:rsid w:val="00863E0F"/>
    <w:rsid w:val="00890D19"/>
    <w:rsid w:val="008A0906"/>
    <w:rsid w:val="008E13A6"/>
    <w:rsid w:val="00920D4F"/>
    <w:rsid w:val="009C7CDF"/>
    <w:rsid w:val="00A373EC"/>
    <w:rsid w:val="00A93026"/>
    <w:rsid w:val="00AA01AB"/>
    <w:rsid w:val="00AA2146"/>
    <w:rsid w:val="00AA6BAE"/>
    <w:rsid w:val="00B829F3"/>
    <w:rsid w:val="00C04F96"/>
    <w:rsid w:val="00C306C3"/>
    <w:rsid w:val="00CA3A87"/>
    <w:rsid w:val="00CF3130"/>
    <w:rsid w:val="00D204BD"/>
    <w:rsid w:val="00D91336"/>
    <w:rsid w:val="00DA5B2F"/>
    <w:rsid w:val="00DB27D7"/>
    <w:rsid w:val="00ED3FC8"/>
    <w:rsid w:val="00F70A42"/>
    <w:rsid w:val="00F8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06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basedOn w:val="Standardstycketeckensnitt"/>
    <w:uiPriority w:val="99"/>
    <w:rsid w:val="006F3AF3"/>
    <w:rPr>
      <w:rFonts w:cs="Times New Roman"/>
    </w:rPr>
  </w:style>
  <w:style w:type="paragraph" w:styleId="Liststycke">
    <w:name w:val="List Paragraph"/>
    <w:basedOn w:val="Normal"/>
    <w:uiPriority w:val="99"/>
    <w:qFormat/>
    <w:rsid w:val="00CF313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55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5151E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55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55151E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55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55151E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rsid w:val="0025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 w:bidi="he-IL"/>
    </w:rPr>
  </w:style>
  <w:style w:type="character" w:styleId="Hyperlnk">
    <w:name w:val="Hyperlink"/>
    <w:basedOn w:val="Standardstycketeckensnitt"/>
    <w:uiPriority w:val="99"/>
    <w:rsid w:val="00252C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660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612">
          <w:marLeft w:val="-7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vexum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ffan.thegel@nordea.s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lf.borbos@movexum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dea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1493</Characters>
  <Application>Microsoft Office Word</Application>
  <DocSecurity>0</DocSecurity>
  <Lines>12</Lines>
  <Paragraphs>3</Paragraphs>
  <ScaleCrop>false</ScaleCrop>
  <Company>John Bauergymnasiet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gvxemater08</dc:creator>
  <cp:lastModifiedBy>User</cp:lastModifiedBy>
  <cp:revision>3</cp:revision>
  <cp:lastPrinted>2010-10-14T15:50:00Z</cp:lastPrinted>
  <dcterms:created xsi:type="dcterms:W3CDTF">2010-10-15T06:25:00Z</dcterms:created>
  <dcterms:modified xsi:type="dcterms:W3CDTF">2010-10-15T06:48:00Z</dcterms:modified>
</cp:coreProperties>
</file>