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32D36" w14:textId="189E4D0D" w:rsidR="00B96066" w:rsidRPr="00574985" w:rsidRDefault="00574985" w:rsidP="005271EB">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PRESSMEDDELANDE</w:t>
      </w:r>
    </w:p>
    <w:p w14:paraId="1F17CC73" w14:textId="44619FDA" w:rsidR="00574985" w:rsidRPr="00574985" w:rsidRDefault="00574985" w:rsidP="005271EB">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2017-01-11</w:t>
      </w:r>
    </w:p>
    <w:p w14:paraId="00260518" w14:textId="6F0B1E82" w:rsidR="00ED7C59" w:rsidRPr="00574985" w:rsidRDefault="00ED7C59" w:rsidP="005271EB">
      <w:pPr>
        <w:widowControl w:val="0"/>
        <w:autoSpaceDE w:val="0"/>
        <w:autoSpaceDN w:val="0"/>
        <w:adjustRightInd w:val="0"/>
        <w:rPr>
          <w:rFonts w:asciiTheme="majorHAnsi" w:hAnsiTheme="majorHAnsi" w:cs="Calibri"/>
          <w:b/>
          <w:sz w:val="22"/>
          <w:szCs w:val="22"/>
          <w:u w:val="single"/>
        </w:rPr>
      </w:pPr>
    </w:p>
    <w:p w14:paraId="5AD02E98" w14:textId="5A0D9EF6" w:rsidR="00B96066" w:rsidRPr="00574985" w:rsidRDefault="00E93B19" w:rsidP="005271EB">
      <w:pPr>
        <w:widowControl w:val="0"/>
        <w:autoSpaceDE w:val="0"/>
        <w:autoSpaceDN w:val="0"/>
        <w:adjustRightInd w:val="0"/>
        <w:rPr>
          <w:rFonts w:ascii="Helvetica Neue" w:hAnsi="Helvetica Neue" w:cs="Helvetica Neue"/>
          <w:b/>
          <w:color w:val="434343"/>
          <w:sz w:val="22"/>
          <w:szCs w:val="22"/>
          <w:u w:val="single"/>
        </w:rPr>
      </w:pPr>
      <w:r>
        <w:rPr>
          <w:rFonts w:ascii="Helvetica Neue" w:hAnsi="Helvetica Neue" w:cs="Helvetica Neue"/>
          <w:b/>
          <w:color w:val="434343"/>
          <w:sz w:val="22"/>
          <w:szCs w:val="22"/>
          <w:u w:val="single"/>
        </w:rPr>
        <w:t>Strategisk innovationsagenda för geoenergi klar</w:t>
      </w:r>
    </w:p>
    <w:p w14:paraId="5F41681A" w14:textId="77777777" w:rsidR="00E93B19" w:rsidRPr="00574985" w:rsidRDefault="00E93B19" w:rsidP="002B4A65">
      <w:pPr>
        <w:widowControl w:val="0"/>
        <w:autoSpaceDE w:val="0"/>
        <w:autoSpaceDN w:val="0"/>
        <w:adjustRightInd w:val="0"/>
        <w:rPr>
          <w:rFonts w:asciiTheme="majorHAnsi" w:hAnsiTheme="majorHAnsi" w:cs="Calibri"/>
          <w:sz w:val="22"/>
          <w:szCs w:val="22"/>
        </w:rPr>
      </w:pPr>
    </w:p>
    <w:p w14:paraId="1668AC58" w14:textId="22F286E0" w:rsidR="00E93B19" w:rsidRDefault="00FB28A0" w:rsidP="00E93B1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w:t>
      </w:r>
      <w:r w:rsidRPr="00574985">
        <w:rPr>
          <w:rFonts w:asciiTheme="majorHAnsi" w:hAnsiTheme="majorHAnsi" w:cs="Calibri"/>
          <w:sz w:val="22"/>
          <w:szCs w:val="22"/>
        </w:rPr>
        <w:t>vensk geoenergi levererar lika mycket energi som vindkraften</w:t>
      </w:r>
      <w:r>
        <w:rPr>
          <w:rFonts w:asciiTheme="majorHAnsi" w:hAnsiTheme="majorHAnsi" w:cs="Calibri"/>
          <w:sz w:val="22"/>
          <w:szCs w:val="22"/>
        </w:rPr>
        <w:t>, men har fram till nu</w:t>
      </w:r>
      <w:r w:rsidRPr="00574985">
        <w:rPr>
          <w:rFonts w:asciiTheme="majorHAnsi" w:hAnsiTheme="majorHAnsi" w:cs="Calibri"/>
          <w:sz w:val="22"/>
          <w:szCs w:val="22"/>
        </w:rPr>
        <w:t xml:space="preserve"> saknat en långsiktig plan för forskn</w:t>
      </w:r>
      <w:r>
        <w:rPr>
          <w:rFonts w:asciiTheme="majorHAnsi" w:hAnsiTheme="majorHAnsi" w:cs="Calibri"/>
          <w:sz w:val="22"/>
          <w:szCs w:val="22"/>
        </w:rPr>
        <w:t xml:space="preserve">ing, utveckling och innovation. </w:t>
      </w:r>
      <w:r w:rsidR="00E93B19" w:rsidRPr="00E93B19">
        <w:rPr>
          <w:rFonts w:asciiTheme="majorHAnsi" w:hAnsiTheme="majorHAnsi" w:cs="Calibri"/>
          <w:sz w:val="22"/>
          <w:szCs w:val="22"/>
        </w:rPr>
        <w:t xml:space="preserve">Syftet med </w:t>
      </w:r>
      <w:r>
        <w:rPr>
          <w:rFonts w:asciiTheme="majorHAnsi" w:hAnsiTheme="majorHAnsi" w:cs="Calibri"/>
          <w:sz w:val="22"/>
          <w:szCs w:val="22"/>
        </w:rPr>
        <w:t xml:space="preserve">den strategiska innovations </w:t>
      </w:r>
      <w:r w:rsidR="00E93B19" w:rsidRPr="00E93B19">
        <w:rPr>
          <w:rFonts w:asciiTheme="majorHAnsi" w:hAnsiTheme="majorHAnsi" w:cs="Calibri"/>
          <w:sz w:val="22"/>
          <w:szCs w:val="22"/>
        </w:rPr>
        <w:t xml:space="preserve">agendan </w:t>
      </w:r>
      <w:r>
        <w:rPr>
          <w:rFonts w:asciiTheme="majorHAnsi" w:hAnsiTheme="majorHAnsi" w:cs="Calibri"/>
          <w:sz w:val="22"/>
          <w:szCs w:val="22"/>
        </w:rPr>
        <w:t xml:space="preserve">som nu är färdigställd, </w:t>
      </w:r>
      <w:r w:rsidR="00185001">
        <w:rPr>
          <w:rFonts w:asciiTheme="majorHAnsi" w:hAnsiTheme="majorHAnsi" w:cs="Calibri"/>
          <w:sz w:val="22"/>
          <w:szCs w:val="22"/>
        </w:rPr>
        <w:t>har varit</w:t>
      </w:r>
      <w:r w:rsidR="00E93B19" w:rsidRPr="00E93B19">
        <w:rPr>
          <w:rFonts w:asciiTheme="majorHAnsi" w:hAnsiTheme="majorHAnsi" w:cs="Calibri"/>
          <w:sz w:val="22"/>
          <w:szCs w:val="22"/>
        </w:rPr>
        <w:t xml:space="preserve"> att </w:t>
      </w:r>
      <w:bookmarkStart w:id="0" w:name="_GoBack"/>
      <w:bookmarkEnd w:id="0"/>
      <w:r w:rsidR="00E93B19" w:rsidRPr="00E93B19">
        <w:rPr>
          <w:rFonts w:asciiTheme="majorHAnsi" w:hAnsiTheme="majorHAnsi" w:cs="Calibri"/>
          <w:sz w:val="22"/>
          <w:szCs w:val="22"/>
        </w:rPr>
        <w:t>geoenergins behov av forskning, utveckling och innovation, gentemot näringsliv och myndigheter.</w:t>
      </w:r>
    </w:p>
    <w:p w14:paraId="64130B39" w14:textId="77777777" w:rsidR="009470C6" w:rsidRDefault="009470C6" w:rsidP="00E93B19">
      <w:pPr>
        <w:widowControl w:val="0"/>
        <w:autoSpaceDE w:val="0"/>
        <w:autoSpaceDN w:val="0"/>
        <w:adjustRightInd w:val="0"/>
        <w:rPr>
          <w:rFonts w:asciiTheme="majorHAnsi" w:hAnsiTheme="majorHAnsi" w:cs="Calibri"/>
          <w:sz w:val="22"/>
          <w:szCs w:val="22"/>
        </w:rPr>
      </w:pPr>
    </w:p>
    <w:p w14:paraId="6F77DAD5" w14:textId="77777777" w:rsidR="009470C6" w:rsidRPr="00574985" w:rsidRDefault="009470C6" w:rsidP="009470C6">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 I agendan visar vi hur geoenergin ska kunna fortsätta växa och bidra med prisvärd värme och kyla vid omställningen till ett helt förnybart energisystem, säger Oskar Räftegård, forskare vid RISE och en av projektledarna.</w:t>
      </w:r>
    </w:p>
    <w:p w14:paraId="2F39AE34" w14:textId="77777777" w:rsidR="00FB28A0" w:rsidRDefault="00FB28A0" w:rsidP="00FB28A0">
      <w:pPr>
        <w:widowControl w:val="0"/>
        <w:autoSpaceDE w:val="0"/>
        <w:autoSpaceDN w:val="0"/>
        <w:adjustRightInd w:val="0"/>
        <w:rPr>
          <w:rFonts w:asciiTheme="majorHAnsi" w:hAnsiTheme="majorHAnsi" w:cs="Calibri"/>
          <w:sz w:val="22"/>
          <w:szCs w:val="22"/>
        </w:rPr>
      </w:pPr>
    </w:p>
    <w:p w14:paraId="1354AE3C" w14:textId="77777777" w:rsidR="00FB28A0" w:rsidRPr="00574985" w:rsidRDefault="00FB28A0" w:rsidP="00FB28A0">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Geoenergi är fritt tillgänglig förnybar värme och kyla från sol, luft och nederbörd som lagras i marken. Det kan också vara aktiv lagring i mark, till exempel av värme som man för ut ur en byggnad under sommaren så att den kan återanvändas under vintern.</w:t>
      </w:r>
    </w:p>
    <w:p w14:paraId="6F60C47C" w14:textId="77777777" w:rsidR="00284644" w:rsidRPr="00E93B19" w:rsidRDefault="00284644" w:rsidP="00E93B19">
      <w:pPr>
        <w:widowControl w:val="0"/>
        <w:autoSpaceDE w:val="0"/>
        <w:autoSpaceDN w:val="0"/>
        <w:adjustRightInd w:val="0"/>
        <w:rPr>
          <w:rFonts w:asciiTheme="majorHAnsi" w:hAnsiTheme="majorHAnsi" w:cs="Calibri"/>
          <w:sz w:val="22"/>
          <w:szCs w:val="22"/>
        </w:rPr>
      </w:pPr>
    </w:p>
    <w:p w14:paraId="5CA2DF63" w14:textId="23C0DD0A" w:rsidR="00284644" w:rsidRPr="00574985" w:rsidRDefault="00284644" w:rsidP="00284644">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 xml:space="preserve">– </w:t>
      </w:r>
      <w:r w:rsidR="00185001">
        <w:rPr>
          <w:rFonts w:asciiTheme="majorHAnsi" w:hAnsiTheme="majorHAnsi" w:cs="Calibri"/>
          <w:sz w:val="22"/>
          <w:szCs w:val="22"/>
        </w:rPr>
        <w:t>Agendan visar tydligt bredden i geoenergins tillämpningar och lyfter fram prioriterade utvecklingsområden som branschen geme</w:t>
      </w:r>
      <w:r w:rsidR="00B3749A">
        <w:rPr>
          <w:rFonts w:asciiTheme="majorHAnsi" w:hAnsiTheme="majorHAnsi" w:cs="Calibri"/>
          <w:sz w:val="22"/>
          <w:szCs w:val="22"/>
        </w:rPr>
        <w:t>nsamt identifierat för att öka</w:t>
      </w:r>
      <w:r w:rsidR="00185001" w:rsidRPr="00574985">
        <w:rPr>
          <w:rFonts w:asciiTheme="majorHAnsi" w:hAnsiTheme="majorHAnsi" w:cs="Calibri"/>
          <w:sz w:val="22"/>
          <w:szCs w:val="22"/>
        </w:rPr>
        <w:t xml:space="preserve"> </w:t>
      </w:r>
      <w:r w:rsidR="00185001">
        <w:rPr>
          <w:rFonts w:asciiTheme="majorHAnsi" w:hAnsiTheme="majorHAnsi" w:cs="Calibri"/>
          <w:sz w:val="22"/>
          <w:szCs w:val="22"/>
        </w:rPr>
        <w:t xml:space="preserve">geoenergins </w:t>
      </w:r>
      <w:r w:rsidR="00B3749A">
        <w:rPr>
          <w:rFonts w:asciiTheme="majorHAnsi" w:hAnsiTheme="majorHAnsi" w:cs="Calibri"/>
          <w:sz w:val="22"/>
          <w:szCs w:val="22"/>
        </w:rPr>
        <w:t>bidrag till</w:t>
      </w:r>
      <w:r w:rsidR="00185001">
        <w:rPr>
          <w:rFonts w:asciiTheme="majorHAnsi" w:hAnsiTheme="majorHAnsi" w:cs="Calibri"/>
          <w:sz w:val="22"/>
          <w:szCs w:val="22"/>
        </w:rPr>
        <w:t xml:space="preserve"> ett</w:t>
      </w:r>
      <w:r w:rsidR="00B3749A">
        <w:rPr>
          <w:rFonts w:asciiTheme="majorHAnsi" w:hAnsiTheme="majorHAnsi" w:cs="Calibri"/>
          <w:sz w:val="22"/>
          <w:szCs w:val="22"/>
        </w:rPr>
        <w:t xml:space="preserve"> resurseffektivt och</w:t>
      </w:r>
      <w:r w:rsidR="00185001">
        <w:rPr>
          <w:rFonts w:asciiTheme="majorHAnsi" w:hAnsiTheme="majorHAnsi" w:cs="Calibri"/>
          <w:sz w:val="22"/>
          <w:szCs w:val="22"/>
        </w:rPr>
        <w:t xml:space="preserve"> förnybart energisystem, </w:t>
      </w:r>
      <w:r w:rsidRPr="00574985">
        <w:rPr>
          <w:rFonts w:asciiTheme="majorHAnsi" w:hAnsiTheme="majorHAnsi" w:cs="Calibri"/>
          <w:sz w:val="22"/>
          <w:szCs w:val="22"/>
        </w:rPr>
        <w:t>säger Signhild Gehlin på Svenskt Geoenergicentrum.</w:t>
      </w:r>
    </w:p>
    <w:p w14:paraId="268B006E" w14:textId="77777777" w:rsidR="00574985" w:rsidRPr="00574985" w:rsidRDefault="00574985" w:rsidP="002B4A65">
      <w:pPr>
        <w:widowControl w:val="0"/>
        <w:autoSpaceDE w:val="0"/>
        <w:autoSpaceDN w:val="0"/>
        <w:adjustRightInd w:val="0"/>
        <w:rPr>
          <w:rFonts w:asciiTheme="majorHAnsi" w:hAnsiTheme="majorHAnsi" w:cs="Calibri"/>
          <w:sz w:val="22"/>
          <w:szCs w:val="22"/>
        </w:rPr>
      </w:pPr>
    </w:p>
    <w:p w14:paraId="4315391A" w14:textId="52497003" w:rsidR="002B4A65" w:rsidRPr="00574985" w:rsidRDefault="002B4A65" w:rsidP="002B4A65">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Arbetet med agendan har skett i samarbete med en expertgrupp, och även genom att alla aktörer inom området har haft möjlighet att komma med synpunkter via projektets webbsida och under en workshop. Titeln på den strategiska innovationsagendan är densamma som dess syfte: Energin under mark ska upp till ytan. Här finns den:</w:t>
      </w:r>
      <w:r w:rsidR="00E93B19">
        <w:rPr>
          <w:rFonts w:asciiTheme="majorHAnsi" w:hAnsiTheme="majorHAnsi" w:cs="Calibri"/>
          <w:sz w:val="22"/>
          <w:szCs w:val="22"/>
        </w:rPr>
        <w:t xml:space="preserve"> </w:t>
      </w:r>
      <w:hyperlink r:id="rId8" w:history="1">
        <w:r w:rsidR="00E93B19" w:rsidRPr="00FB3B08">
          <w:rPr>
            <w:rStyle w:val="Hyperlnk"/>
            <w:rFonts w:asciiTheme="majorHAnsi" w:hAnsiTheme="majorHAnsi" w:cs="Calibri"/>
            <w:sz w:val="22"/>
            <w:szCs w:val="22"/>
          </w:rPr>
          <w:t>http://geoenergi-sia.se</w:t>
        </w:r>
      </w:hyperlink>
      <w:r w:rsidR="00E93B19">
        <w:rPr>
          <w:rFonts w:asciiTheme="majorHAnsi" w:hAnsiTheme="majorHAnsi" w:cs="Calibri"/>
          <w:sz w:val="22"/>
          <w:szCs w:val="22"/>
        </w:rPr>
        <w:t xml:space="preserve"> </w:t>
      </w:r>
    </w:p>
    <w:p w14:paraId="3D9C4996" w14:textId="77777777" w:rsidR="00574985" w:rsidRPr="00574985" w:rsidRDefault="00574985" w:rsidP="002B4A65">
      <w:pPr>
        <w:widowControl w:val="0"/>
        <w:autoSpaceDE w:val="0"/>
        <w:autoSpaceDN w:val="0"/>
        <w:adjustRightInd w:val="0"/>
        <w:rPr>
          <w:rFonts w:asciiTheme="majorHAnsi" w:hAnsiTheme="majorHAnsi" w:cs="Calibri"/>
          <w:sz w:val="22"/>
          <w:szCs w:val="22"/>
        </w:rPr>
      </w:pPr>
    </w:p>
    <w:p w14:paraId="203C64A0" w14:textId="57A0A655" w:rsidR="002B4A65" w:rsidRPr="00574985" w:rsidRDefault="002B4A65" w:rsidP="002B4A65">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 xml:space="preserve">Projektet har letts av </w:t>
      </w:r>
      <w:r w:rsidR="00AF5BA4" w:rsidRPr="00574985">
        <w:rPr>
          <w:rFonts w:asciiTheme="majorHAnsi" w:hAnsiTheme="majorHAnsi" w:cs="Calibri"/>
          <w:sz w:val="22"/>
          <w:szCs w:val="22"/>
        </w:rPr>
        <w:t xml:space="preserve">Oskar Räftegård, RISE </w:t>
      </w:r>
      <w:r w:rsidR="00AF5BA4">
        <w:rPr>
          <w:rFonts w:asciiTheme="majorHAnsi" w:hAnsiTheme="majorHAnsi" w:cs="Calibri"/>
          <w:sz w:val="22"/>
          <w:szCs w:val="22"/>
        </w:rPr>
        <w:t xml:space="preserve">och </w:t>
      </w:r>
      <w:r w:rsidR="00574985" w:rsidRPr="00574985">
        <w:rPr>
          <w:rFonts w:asciiTheme="majorHAnsi" w:hAnsiTheme="majorHAnsi" w:cs="Calibri"/>
          <w:sz w:val="22"/>
          <w:szCs w:val="22"/>
        </w:rPr>
        <w:t>Signhild Gehlin på Svenskt Geoenergicentrum</w:t>
      </w:r>
      <w:r w:rsidR="00AF5BA4">
        <w:rPr>
          <w:rFonts w:asciiTheme="majorHAnsi" w:hAnsiTheme="majorHAnsi" w:cs="Calibri"/>
          <w:sz w:val="22"/>
          <w:szCs w:val="22"/>
        </w:rPr>
        <w:t xml:space="preserve"> med finansiering från Energimyndigheten</w:t>
      </w:r>
      <w:r w:rsidRPr="00574985">
        <w:rPr>
          <w:rFonts w:asciiTheme="majorHAnsi" w:hAnsiTheme="majorHAnsi" w:cs="Calibri"/>
          <w:sz w:val="22"/>
          <w:szCs w:val="22"/>
        </w:rPr>
        <w:t>.</w:t>
      </w:r>
    </w:p>
    <w:p w14:paraId="643721B2" w14:textId="77777777" w:rsidR="00574985" w:rsidRDefault="00574985" w:rsidP="002B4A65">
      <w:pPr>
        <w:widowControl w:val="0"/>
        <w:autoSpaceDE w:val="0"/>
        <w:autoSpaceDN w:val="0"/>
        <w:adjustRightInd w:val="0"/>
        <w:rPr>
          <w:rFonts w:asciiTheme="majorHAnsi" w:hAnsiTheme="majorHAnsi" w:cs="Calibri"/>
          <w:sz w:val="22"/>
          <w:szCs w:val="22"/>
        </w:rPr>
      </w:pPr>
    </w:p>
    <w:p w14:paraId="4919E6AA" w14:textId="150D8A40" w:rsidR="00AF5BA4" w:rsidRPr="00574985" w:rsidRDefault="00AF5BA4" w:rsidP="002B4A65">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Läs mer om geoenergi här: </w:t>
      </w:r>
      <w:hyperlink r:id="rId9" w:history="1">
        <w:r w:rsidRPr="00FB3B08">
          <w:rPr>
            <w:rStyle w:val="Hyperlnk"/>
            <w:rFonts w:asciiTheme="majorHAnsi" w:hAnsiTheme="majorHAnsi" w:cs="Calibri"/>
            <w:sz w:val="22"/>
            <w:szCs w:val="22"/>
          </w:rPr>
          <w:t>www.geoenergicentrum.se</w:t>
        </w:r>
      </w:hyperlink>
      <w:r>
        <w:rPr>
          <w:rFonts w:asciiTheme="majorHAnsi" w:hAnsiTheme="majorHAnsi" w:cs="Calibri"/>
          <w:sz w:val="22"/>
          <w:szCs w:val="22"/>
        </w:rPr>
        <w:t xml:space="preserve"> </w:t>
      </w:r>
    </w:p>
    <w:p w14:paraId="3214A54C" w14:textId="77777777" w:rsidR="00574985" w:rsidRPr="00574985" w:rsidRDefault="00574985" w:rsidP="00574985">
      <w:pPr>
        <w:widowControl w:val="0"/>
        <w:autoSpaceDE w:val="0"/>
        <w:autoSpaceDN w:val="0"/>
        <w:adjustRightInd w:val="0"/>
        <w:rPr>
          <w:rFonts w:asciiTheme="majorHAnsi" w:hAnsiTheme="majorHAnsi" w:cs="Calibri"/>
          <w:sz w:val="22"/>
          <w:szCs w:val="22"/>
        </w:rPr>
      </w:pPr>
    </w:p>
    <w:p w14:paraId="5D162335" w14:textId="77777777" w:rsidR="00574985" w:rsidRPr="00574985" w:rsidRDefault="002B4A65" w:rsidP="00574985">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 xml:space="preserve">För mer information, kontakta: </w:t>
      </w:r>
    </w:p>
    <w:p w14:paraId="280B8E89" w14:textId="77777777" w:rsidR="00574985" w:rsidRPr="00574985" w:rsidRDefault="00574985" w:rsidP="00574985">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 xml:space="preserve">Signhild Gehlin, Svenskt Geoenergicentrum, </w:t>
      </w:r>
      <w:hyperlink r:id="rId10" w:history="1">
        <w:r w:rsidRPr="00574985">
          <w:rPr>
            <w:rFonts w:asciiTheme="majorHAnsi" w:hAnsiTheme="majorHAnsi" w:cs="Calibri"/>
            <w:sz w:val="22"/>
            <w:szCs w:val="22"/>
          </w:rPr>
          <w:t>signhild.gehlin@geoenergicentrum.se</w:t>
        </w:r>
      </w:hyperlink>
      <w:r w:rsidRPr="00574985">
        <w:rPr>
          <w:rFonts w:asciiTheme="majorHAnsi" w:hAnsiTheme="majorHAnsi" w:cs="Calibri"/>
          <w:sz w:val="22"/>
          <w:szCs w:val="22"/>
        </w:rPr>
        <w:t>, tel 075-700 88 23</w:t>
      </w:r>
    </w:p>
    <w:p w14:paraId="5EAB2F8E" w14:textId="697F1D35" w:rsidR="00B96066" w:rsidRDefault="002B4A65" w:rsidP="002B4A65">
      <w:pPr>
        <w:widowControl w:val="0"/>
        <w:autoSpaceDE w:val="0"/>
        <w:autoSpaceDN w:val="0"/>
        <w:adjustRightInd w:val="0"/>
        <w:rPr>
          <w:rFonts w:asciiTheme="majorHAnsi" w:hAnsiTheme="majorHAnsi" w:cs="Calibri"/>
          <w:sz w:val="22"/>
          <w:szCs w:val="22"/>
        </w:rPr>
      </w:pPr>
      <w:r w:rsidRPr="00574985">
        <w:rPr>
          <w:rFonts w:asciiTheme="majorHAnsi" w:hAnsiTheme="majorHAnsi" w:cs="Calibri"/>
          <w:sz w:val="22"/>
          <w:szCs w:val="22"/>
        </w:rPr>
        <w:t xml:space="preserve">Oskar Räftegård, RISE, </w:t>
      </w:r>
      <w:hyperlink r:id="rId11" w:history="1">
        <w:r w:rsidRPr="00574985">
          <w:rPr>
            <w:rFonts w:asciiTheme="majorHAnsi" w:hAnsiTheme="majorHAnsi" w:cs="Calibri"/>
            <w:sz w:val="22"/>
            <w:szCs w:val="22"/>
          </w:rPr>
          <w:t>oskar.raftegard@sp.se</w:t>
        </w:r>
      </w:hyperlink>
      <w:r w:rsidRPr="00574985">
        <w:rPr>
          <w:rFonts w:asciiTheme="majorHAnsi" w:hAnsiTheme="majorHAnsi" w:cs="Calibri"/>
          <w:sz w:val="22"/>
          <w:szCs w:val="22"/>
        </w:rPr>
        <w:t>, tel 010-516 57 65</w:t>
      </w:r>
    </w:p>
    <w:p w14:paraId="4C906B78" w14:textId="77777777" w:rsidR="00E93B19" w:rsidRDefault="00E93B19" w:rsidP="002B4A65">
      <w:pPr>
        <w:widowControl w:val="0"/>
        <w:autoSpaceDE w:val="0"/>
        <w:autoSpaceDN w:val="0"/>
        <w:adjustRightInd w:val="0"/>
        <w:rPr>
          <w:rFonts w:asciiTheme="majorHAnsi" w:hAnsiTheme="majorHAnsi" w:cs="Calibri"/>
          <w:sz w:val="22"/>
          <w:szCs w:val="22"/>
        </w:rPr>
      </w:pPr>
    </w:p>
    <w:sectPr w:rsidR="00E93B19" w:rsidSect="00AB34E4">
      <w:headerReference w:type="default" r:id="rId12"/>
      <w:footerReference w:type="even"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0D269" w14:textId="77777777" w:rsidR="00185001" w:rsidRDefault="00185001" w:rsidP="00034EC3">
      <w:r>
        <w:separator/>
      </w:r>
    </w:p>
  </w:endnote>
  <w:endnote w:type="continuationSeparator" w:id="0">
    <w:p w14:paraId="3807C3C9" w14:textId="77777777" w:rsidR="00185001" w:rsidRDefault="00185001" w:rsidP="0003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48AF" w14:textId="77777777" w:rsidR="00185001" w:rsidRDefault="00185001" w:rsidP="00D96D6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9016F1C" w14:textId="77777777" w:rsidR="00185001" w:rsidRDefault="00185001" w:rsidP="00D96D6B">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2E4E" w14:textId="77777777" w:rsidR="00185001" w:rsidRDefault="00185001" w:rsidP="00D96D6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33FD4">
      <w:rPr>
        <w:rStyle w:val="Sidnummer"/>
        <w:noProof/>
      </w:rPr>
      <w:t>1</w:t>
    </w:r>
    <w:r>
      <w:rPr>
        <w:rStyle w:val="Sidnummer"/>
      </w:rPr>
      <w:fldChar w:fldCharType="end"/>
    </w:r>
  </w:p>
  <w:p w14:paraId="35F1AC85" w14:textId="57743026" w:rsidR="00185001" w:rsidRPr="00F15E9C" w:rsidRDefault="00185001" w:rsidP="00D96D6B">
    <w:pPr>
      <w:pStyle w:val="Sidfot"/>
      <w:ind w:right="360"/>
      <w:jc w:val="center"/>
      <w:rPr>
        <w:color w:val="A6A6A6" w:themeColor="background1" w:themeShade="A6"/>
      </w:rPr>
    </w:pPr>
    <w:r w:rsidRPr="00F15E9C">
      <w:rPr>
        <w:color w:val="A6A6A6" w:themeColor="background1" w:themeShade="A6"/>
      </w:rPr>
      <w:t>Svenskt Geoenergicentrum, Box 1127, 22104 Lund</w:t>
    </w:r>
    <w:r>
      <w:rPr>
        <w:color w:val="A6A6A6" w:themeColor="background1" w:themeShade="A6"/>
      </w:rPr>
      <w:t>, Sverige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184BA" w14:textId="77777777" w:rsidR="00185001" w:rsidRDefault="00185001" w:rsidP="00034EC3">
      <w:r>
        <w:separator/>
      </w:r>
    </w:p>
  </w:footnote>
  <w:footnote w:type="continuationSeparator" w:id="0">
    <w:p w14:paraId="13891F52" w14:textId="77777777" w:rsidR="00185001" w:rsidRDefault="00185001" w:rsidP="00034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42D" w14:textId="77777777" w:rsidR="00185001" w:rsidRDefault="00185001">
    <w:pPr>
      <w:pStyle w:val="Sidhuvud"/>
    </w:pPr>
    <w:r w:rsidRPr="00034EC3">
      <w:rPr>
        <w:noProof/>
      </w:rPr>
      <w:drawing>
        <wp:inline distT="0" distB="0" distL="0" distR="0" wp14:anchorId="2DFA15F8" wp14:editId="1B1D3314">
          <wp:extent cx="688128" cy="786433"/>
          <wp:effectExtent l="0" t="0" r="0" b="127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529" cy="786891"/>
                  </a:xfrm>
                  <a:prstGeom prst="rect">
                    <a:avLst/>
                  </a:prstGeom>
                  <a:noFill/>
                  <a:ln>
                    <a:noFill/>
                  </a:ln>
                </pic:spPr>
              </pic:pic>
            </a:graphicData>
          </a:graphic>
        </wp:inline>
      </w:drawing>
    </w:r>
  </w:p>
  <w:p w14:paraId="10BFFB90" w14:textId="357615EC" w:rsidR="00185001" w:rsidRDefault="00185001">
    <w:pPr>
      <w:pStyle w:val="Sidhuvud"/>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AD8"/>
    <w:multiLevelType w:val="hybridMultilevel"/>
    <w:tmpl w:val="612E8604"/>
    <w:lvl w:ilvl="0" w:tplc="466AA24A">
      <w:start w:val="190"/>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4A07B1"/>
    <w:multiLevelType w:val="hybridMultilevel"/>
    <w:tmpl w:val="7430CCB6"/>
    <w:lvl w:ilvl="0" w:tplc="466AA24A">
      <w:start w:val="190"/>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55C67"/>
    <w:multiLevelType w:val="hybridMultilevel"/>
    <w:tmpl w:val="46EAE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9D5B8E"/>
    <w:multiLevelType w:val="multilevel"/>
    <w:tmpl w:val="FF4EF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35141D2"/>
    <w:multiLevelType w:val="hybridMultilevel"/>
    <w:tmpl w:val="8FE48B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AE1BB7"/>
    <w:multiLevelType w:val="hybridMultilevel"/>
    <w:tmpl w:val="F7A07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94E0E42"/>
    <w:multiLevelType w:val="hybridMultilevel"/>
    <w:tmpl w:val="5734E7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B02621F"/>
    <w:multiLevelType w:val="hybridMultilevel"/>
    <w:tmpl w:val="2E0C0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2345C54"/>
    <w:multiLevelType w:val="hybridMultilevel"/>
    <w:tmpl w:val="997CCE06"/>
    <w:lvl w:ilvl="0" w:tplc="466AA24A">
      <w:start w:val="190"/>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1E4AA4"/>
    <w:multiLevelType w:val="hybridMultilevel"/>
    <w:tmpl w:val="5B52DA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FA4E66"/>
    <w:multiLevelType w:val="hybridMultilevel"/>
    <w:tmpl w:val="BBAC65E2"/>
    <w:lvl w:ilvl="0" w:tplc="466AA24A">
      <w:start w:val="190"/>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044249E"/>
    <w:multiLevelType w:val="hybridMultilevel"/>
    <w:tmpl w:val="1ACC4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665198"/>
    <w:multiLevelType w:val="hybridMultilevel"/>
    <w:tmpl w:val="17185E6C"/>
    <w:lvl w:ilvl="0" w:tplc="466AA24A">
      <w:start w:val="190"/>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CF923F5"/>
    <w:multiLevelType w:val="hybridMultilevel"/>
    <w:tmpl w:val="377AC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DFC7C21"/>
    <w:multiLevelType w:val="hybridMultilevel"/>
    <w:tmpl w:val="B05AE6FE"/>
    <w:lvl w:ilvl="0" w:tplc="466AA24A">
      <w:start w:val="190"/>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28F7CCA"/>
    <w:multiLevelType w:val="hybridMultilevel"/>
    <w:tmpl w:val="3552F75C"/>
    <w:lvl w:ilvl="0" w:tplc="466AA24A">
      <w:start w:val="190"/>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32449C7"/>
    <w:multiLevelType w:val="hybridMultilevel"/>
    <w:tmpl w:val="20746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61E77AC"/>
    <w:multiLevelType w:val="hybridMultilevel"/>
    <w:tmpl w:val="C0D89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6490769"/>
    <w:multiLevelType w:val="hybridMultilevel"/>
    <w:tmpl w:val="D0583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0683D6C"/>
    <w:multiLevelType w:val="hybridMultilevel"/>
    <w:tmpl w:val="39FCF1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C083196"/>
    <w:multiLevelType w:val="hybridMultilevel"/>
    <w:tmpl w:val="136A2FD6"/>
    <w:lvl w:ilvl="0" w:tplc="466AA24A">
      <w:start w:val="190"/>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EA57D7D"/>
    <w:multiLevelType w:val="multilevel"/>
    <w:tmpl w:val="FF4EF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9992CF6"/>
    <w:multiLevelType w:val="hybridMultilevel"/>
    <w:tmpl w:val="24DA49F8"/>
    <w:lvl w:ilvl="0" w:tplc="466AA24A">
      <w:start w:val="190"/>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0"/>
  </w:num>
  <w:num w:numId="5">
    <w:abstractNumId w:val="14"/>
  </w:num>
  <w:num w:numId="6">
    <w:abstractNumId w:val="1"/>
  </w:num>
  <w:num w:numId="7">
    <w:abstractNumId w:val="10"/>
  </w:num>
  <w:num w:numId="8">
    <w:abstractNumId w:val="20"/>
  </w:num>
  <w:num w:numId="9">
    <w:abstractNumId w:val="12"/>
  </w:num>
  <w:num w:numId="10">
    <w:abstractNumId w:val="22"/>
  </w:num>
  <w:num w:numId="11">
    <w:abstractNumId w:val="15"/>
  </w:num>
  <w:num w:numId="12">
    <w:abstractNumId w:val="8"/>
  </w:num>
  <w:num w:numId="13">
    <w:abstractNumId w:val="17"/>
  </w:num>
  <w:num w:numId="14">
    <w:abstractNumId w:val="9"/>
  </w:num>
  <w:num w:numId="15">
    <w:abstractNumId w:val="21"/>
  </w:num>
  <w:num w:numId="16">
    <w:abstractNumId w:val="3"/>
  </w:num>
  <w:num w:numId="17">
    <w:abstractNumId w:val="16"/>
  </w:num>
  <w:num w:numId="18">
    <w:abstractNumId w:val="18"/>
  </w:num>
  <w:num w:numId="19">
    <w:abstractNumId w:val="7"/>
  </w:num>
  <w:num w:numId="20">
    <w:abstractNumId w:val="13"/>
  </w:num>
  <w:num w:numId="21">
    <w:abstractNumId w:val="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71"/>
    <w:rsid w:val="00034EC3"/>
    <w:rsid w:val="00185001"/>
    <w:rsid w:val="001A4C02"/>
    <w:rsid w:val="001D0950"/>
    <w:rsid w:val="001F3871"/>
    <w:rsid w:val="00284644"/>
    <w:rsid w:val="002A16F2"/>
    <w:rsid w:val="002B4A65"/>
    <w:rsid w:val="00312882"/>
    <w:rsid w:val="003B75CD"/>
    <w:rsid w:val="003C500B"/>
    <w:rsid w:val="004266F7"/>
    <w:rsid w:val="004330B9"/>
    <w:rsid w:val="0044318D"/>
    <w:rsid w:val="00444E8D"/>
    <w:rsid w:val="004C064C"/>
    <w:rsid w:val="005271EB"/>
    <w:rsid w:val="00541BED"/>
    <w:rsid w:val="00574985"/>
    <w:rsid w:val="005977AF"/>
    <w:rsid w:val="005E1F8A"/>
    <w:rsid w:val="00611C81"/>
    <w:rsid w:val="00656A21"/>
    <w:rsid w:val="006A75E0"/>
    <w:rsid w:val="006D3C02"/>
    <w:rsid w:val="00704B98"/>
    <w:rsid w:val="007E1849"/>
    <w:rsid w:val="00814B59"/>
    <w:rsid w:val="008207F2"/>
    <w:rsid w:val="00864BF8"/>
    <w:rsid w:val="009329C6"/>
    <w:rsid w:val="009470C6"/>
    <w:rsid w:val="00A33FD4"/>
    <w:rsid w:val="00AB34E4"/>
    <w:rsid w:val="00AF5BA4"/>
    <w:rsid w:val="00B3749A"/>
    <w:rsid w:val="00B96066"/>
    <w:rsid w:val="00BC56B1"/>
    <w:rsid w:val="00BD747E"/>
    <w:rsid w:val="00C03D0B"/>
    <w:rsid w:val="00C15237"/>
    <w:rsid w:val="00D96500"/>
    <w:rsid w:val="00D96D6B"/>
    <w:rsid w:val="00E601ED"/>
    <w:rsid w:val="00E93B19"/>
    <w:rsid w:val="00E96358"/>
    <w:rsid w:val="00ED7C59"/>
    <w:rsid w:val="00F15E9C"/>
    <w:rsid w:val="00F27BAD"/>
    <w:rsid w:val="00F768FD"/>
    <w:rsid w:val="00FB28A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D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0B"/>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4B59"/>
    <w:pPr>
      <w:ind w:left="720"/>
      <w:contextualSpacing/>
    </w:pPr>
  </w:style>
  <w:style w:type="paragraph" w:styleId="Sidhuvud">
    <w:name w:val="header"/>
    <w:basedOn w:val="Normal"/>
    <w:link w:val="SidhuvudChar"/>
    <w:uiPriority w:val="99"/>
    <w:unhideWhenUsed/>
    <w:rsid w:val="00034EC3"/>
    <w:pPr>
      <w:tabs>
        <w:tab w:val="center" w:pos="4536"/>
        <w:tab w:val="right" w:pos="9072"/>
      </w:tabs>
    </w:pPr>
  </w:style>
  <w:style w:type="character" w:customStyle="1" w:styleId="SidhuvudChar">
    <w:name w:val="Sidhuvud Char"/>
    <w:basedOn w:val="Standardstycketypsnitt"/>
    <w:link w:val="Sidhuvud"/>
    <w:uiPriority w:val="99"/>
    <w:rsid w:val="00034EC3"/>
  </w:style>
  <w:style w:type="paragraph" w:styleId="Sidfot">
    <w:name w:val="footer"/>
    <w:basedOn w:val="Normal"/>
    <w:link w:val="SidfotChar"/>
    <w:uiPriority w:val="99"/>
    <w:unhideWhenUsed/>
    <w:rsid w:val="00034EC3"/>
    <w:pPr>
      <w:tabs>
        <w:tab w:val="center" w:pos="4536"/>
        <w:tab w:val="right" w:pos="9072"/>
      </w:tabs>
    </w:pPr>
  </w:style>
  <w:style w:type="character" w:customStyle="1" w:styleId="SidfotChar">
    <w:name w:val="Sidfot Char"/>
    <w:basedOn w:val="Standardstycketypsnitt"/>
    <w:link w:val="Sidfot"/>
    <w:uiPriority w:val="99"/>
    <w:rsid w:val="00034EC3"/>
  </w:style>
  <w:style w:type="paragraph" w:styleId="Bubbeltext">
    <w:name w:val="Balloon Text"/>
    <w:basedOn w:val="Normal"/>
    <w:link w:val="BubbeltextChar"/>
    <w:uiPriority w:val="99"/>
    <w:semiHidden/>
    <w:unhideWhenUsed/>
    <w:rsid w:val="00034EC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34EC3"/>
    <w:rPr>
      <w:rFonts w:ascii="Lucida Grande" w:hAnsi="Lucida Grande" w:cs="Lucida Grande"/>
      <w:sz w:val="18"/>
      <w:szCs w:val="18"/>
    </w:rPr>
  </w:style>
  <w:style w:type="character" w:styleId="Hyperlnk">
    <w:name w:val="Hyperlink"/>
    <w:basedOn w:val="Standardstycketypsnitt"/>
    <w:uiPriority w:val="99"/>
    <w:unhideWhenUsed/>
    <w:rsid w:val="006D3C02"/>
    <w:rPr>
      <w:color w:val="0000FF" w:themeColor="hyperlink"/>
      <w:u w:val="single"/>
    </w:rPr>
  </w:style>
  <w:style w:type="character" w:styleId="Sidnummer">
    <w:name w:val="page number"/>
    <w:basedOn w:val="Standardstycketypsnitt"/>
    <w:uiPriority w:val="99"/>
    <w:semiHidden/>
    <w:unhideWhenUsed/>
    <w:rsid w:val="00D96D6B"/>
  </w:style>
  <w:style w:type="table" w:styleId="Tabellrutnt">
    <w:name w:val="Table Grid"/>
    <w:basedOn w:val="Normaltabell"/>
    <w:uiPriority w:val="59"/>
    <w:rsid w:val="00527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ypsnitt"/>
    <w:uiPriority w:val="99"/>
    <w:semiHidden/>
    <w:unhideWhenUsed/>
    <w:rsid w:val="00FB28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0B"/>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4B59"/>
    <w:pPr>
      <w:ind w:left="720"/>
      <w:contextualSpacing/>
    </w:pPr>
  </w:style>
  <w:style w:type="paragraph" w:styleId="Sidhuvud">
    <w:name w:val="header"/>
    <w:basedOn w:val="Normal"/>
    <w:link w:val="SidhuvudChar"/>
    <w:uiPriority w:val="99"/>
    <w:unhideWhenUsed/>
    <w:rsid w:val="00034EC3"/>
    <w:pPr>
      <w:tabs>
        <w:tab w:val="center" w:pos="4536"/>
        <w:tab w:val="right" w:pos="9072"/>
      </w:tabs>
    </w:pPr>
  </w:style>
  <w:style w:type="character" w:customStyle="1" w:styleId="SidhuvudChar">
    <w:name w:val="Sidhuvud Char"/>
    <w:basedOn w:val="Standardstycketypsnitt"/>
    <w:link w:val="Sidhuvud"/>
    <w:uiPriority w:val="99"/>
    <w:rsid w:val="00034EC3"/>
  </w:style>
  <w:style w:type="paragraph" w:styleId="Sidfot">
    <w:name w:val="footer"/>
    <w:basedOn w:val="Normal"/>
    <w:link w:val="SidfotChar"/>
    <w:uiPriority w:val="99"/>
    <w:unhideWhenUsed/>
    <w:rsid w:val="00034EC3"/>
    <w:pPr>
      <w:tabs>
        <w:tab w:val="center" w:pos="4536"/>
        <w:tab w:val="right" w:pos="9072"/>
      </w:tabs>
    </w:pPr>
  </w:style>
  <w:style w:type="character" w:customStyle="1" w:styleId="SidfotChar">
    <w:name w:val="Sidfot Char"/>
    <w:basedOn w:val="Standardstycketypsnitt"/>
    <w:link w:val="Sidfot"/>
    <w:uiPriority w:val="99"/>
    <w:rsid w:val="00034EC3"/>
  </w:style>
  <w:style w:type="paragraph" w:styleId="Bubbeltext">
    <w:name w:val="Balloon Text"/>
    <w:basedOn w:val="Normal"/>
    <w:link w:val="BubbeltextChar"/>
    <w:uiPriority w:val="99"/>
    <w:semiHidden/>
    <w:unhideWhenUsed/>
    <w:rsid w:val="00034EC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34EC3"/>
    <w:rPr>
      <w:rFonts w:ascii="Lucida Grande" w:hAnsi="Lucida Grande" w:cs="Lucida Grande"/>
      <w:sz w:val="18"/>
      <w:szCs w:val="18"/>
    </w:rPr>
  </w:style>
  <w:style w:type="character" w:styleId="Hyperlnk">
    <w:name w:val="Hyperlink"/>
    <w:basedOn w:val="Standardstycketypsnitt"/>
    <w:uiPriority w:val="99"/>
    <w:unhideWhenUsed/>
    <w:rsid w:val="006D3C02"/>
    <w:rPr>
      <w:color w:val="0000FF" w:themeColor="hyperlink"/>
      <w:u w:val="single"/>
    </w:rPr>
  </w:style>
  <w:style w:type="character" w:styleId="Sidnummer">
    <w:name w:val="page number"/>
    <w:basedOn w:val="Standardstycketypsnitt"/>
    <w:uiPriority w:val="99"/>
    <w:semiHidden/>
    <w:unhideWhenUsed/>
    <w:rsid w:val="00D96D6B"/>
  </w:style>
  <w:style w:type="table" w:styleId="Tabellrutnt">
    <w:name w:val="Table Grid"/>
    <w:basedOn w:val="Normaltabell"/>
    <w:uiPriority w:val="59"/>
    <w:rsid w:val="00527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ypsnitt"/>
    <w:uiPriority w:val="99"/>
    <w:semiHidden/>
    <w:unhideWhenUsed/>
    <w:rsid w:val="00FB2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skar.raftegard@sp.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eoenergi-sia.se" TargetMode="External"/><Relationship Id="rId9" Type="http://schemas.openxmlformats.org/officeDocument/2006/relationships/hyperlink" Target="http://www.geoenergicentrum.se" TargetMode="External"/><Relationship Id="rId10" Type="http://schemas.openxmlformats.org/officeDocument/2006/relationships/hyperlink" Target="mailto:signhild.gehlin@geoenergicentr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295</Words>
  <Characters>1797</Characters>
  <Application>Microsoft Macintosh Word</Application>
  <DocSecurity>0</DocSecurity>
  <Lines>30</Lines>
  <Paragraphs>9</Paragraphs>
  <ScaleCrop>false</ScaleCrop>
  <Company>Geotec</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Barth</dc:creator>
  <cp:keywords/>
  <dc:description/>
  <cp:lastModifiedBy>Signhild Gehlin</cp:lastModifiedBy>
  <cp:revision>12</cp:revision>
  <dcterms:created xsi:type="dcterms:W3CDTF">2017-01-11T07:55:00Z</dcterms:created>
  <dcterms:modified xsi:type="dcterms:W3CDTF">2017-01-11T08:54:00Z</dcterms:modified>
</cp:coreProperties>
</file>