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B48A" w14:textId="71299931" w:rsidR="00634AB0" w:rsidRDefault="00634AB0" w:rsidP="006F4478">
      <w:pPr>
        <w:spacing w:after="0" w:line="240" w:lineRule="auto"/>
        <w:jc w:val="center"/>
        <w:rPr>
          <w:rFonts w:ascii="Arial" w:hAnsi="Arial" w:cs="Arial"/>
          <w:b/>
          <w:sz w:val="24"/>
          <w:szCs w:val="24"/>
        </w:rPr>
      </w:pPr>
      <w:r>
        <w:rPr>
          <w:noProof/>
        </w:rPr>
        <w:drawing>
          <wp:anchor distT="0" distB="0" distL="114300" distR="114300" simplePos="0" relativeHeight="251652608" behindDoc="0" locked="0" layoutInCell="1" allowOverlap="1" wp14:anchorId="2D43A337" wp14:editId="20297925">
            <wp:simplePos x="0" y="0"/>
            <wp:positionH relativeFrom="column">
              <wp:posOffset>4048125</wp:posOffset>
            </wp:positionH>
            <wp:positionV relativeFrom="paragraph">
              <wp:posOffset>-614045</wp:posOffset>
            </wp:positionV>
            <wp:extent cx="2457450" cy="614363"/>
            <wp:effectExtent l="0" t="0" r="0" b="0"/>
            <wp:wrapNone/>
            <wp:docPr id="4" name="Picture 4" descr="Ray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ymar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6143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0800" behindDoc="1" locked="0" layoutInCell="1" allowOverlap="1" wp14:anchorId="0EA4040C" wp14:editId="4493F18F">
            <wp:simplePos x="0" y="0"/>
            <wp:positionH relativeFrom="column">
              <wp:posOffset>-781050</wp:posOffset>
            </wp:positionH>
            <wp:positionV relativeFrom="paragraph">
              <wp:posOffset>-571500</wp:posOffset>
            </wp:positionV>
            <wp:extent cx="3934691" cy="571500"/>
            <wp:effectExtent l="0" t="0" r="889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9613" b="38600"/>
                    <a:stretch/>
                  </pic:blipFill>
                  <pic:spPr bwMode="auto">
                    <a:xfrm>
                      <a:off x="0" y="0"/>
                      <a:ext cx="3936525" cy="57176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1E31021" w14:textId="00DA4E43" w:rsidR="00634AB0" w:rsidRDefault="00634AB0" w:rsidP="006F4478">
      <w:pPr>
        <w:spacing w:after="0" w:line="240" w:lineRule="auto"/>
        <w:jc w:val="center"/>
        <w:rPr>
          <w:rFonts w:ascii="Arial" w:hAnsi="Arial" w:cs="Arial"/>
          <w:b/>
          <w:sz w:val="24"/>
          <w:szCs w:val="24"/>
        </w:rPr>
      </w:pPr>
    </w:p>
    <w:p w14:paraId="2D039D02" w14:textId="77777777" w:rsidR="004A44FF" w:rsidRDefault="004A44FF" w:rsidP="00F57063">
      <w:pPr>
        <w:spacing w:after="0" w:line="240" w:lineRule="auto"/>
        <w:rPr>
          <w:rFonts w:ascii="Arial" w:hAnsi="Arial" w:cs="Arial"/>
        </w:rPr>
      </w:pPr>
    </w:p>
    <w:p w14:paraId="5CCA8B63" w14:textId="6152341F" w:rsidR="00634AB0" w:rsidRDefault="00634AB0" w:rsidP="001007F4">
      <w:pPr>
        <w:spacing w:after="0" w:line="240" w:lineRule="auto"/>
        <w:rPr>
          <w:rStyle w:val="Hyperlink"/>
          <w:rFonts w:ascii="Arial" w:hAnsi="Arial" w:cs="Arial"/>
        </w:rPr>
      </w:pPr>
    </w:p>
    <w:p w14:paraId="25420456" w14:textId="54FA83AD" w:rsidR="001007F4" w:rsidRPr="001007F4" w:rsidRDefault="001007F4" w:rsidP="001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hAnsi="Arial" w:cs="Arial"/>
          <w:b/>
          <w:sz w:val="24"/>
          <w:szCs w:val="24"/>
        </w:rPr>
      </w:pPr>
      <w:r w:rsidRPr="001007F4">
        <w:rPr>
          <w:rFonts w:ascii="Arial" w:hAnsi="Arial" w:cs="Arial"/>
          <w:b/>
          <w:sz w:val="24"/>
          <w:szCs w:val="24"/>
        </w:rPr>
        <w:t xml:space="preserve">FLIR présente les écrans de navigation </w:t>
      </w:r>
      <w:proofErr w:type="spellStart"/>
      <w:r w:rsidRPr="001007F4">
        <w:rPr>
          <w:rFonts w:ascii="Arial" w:hAnsi="Arial" w:cs="Arial"/>
          <w:b/>
          <w:sz w:val="24"/>
          <w:szCs w:val="24"/>
        </w:rPr>
        <w:t>multifonction</w:t>
      </w:r>
      <w:proofErr w:type="spellEnd"/>
      <w:r w:rsidRPr="001007F4">
        <w:rPr>
          <w:rFonts w:ascii="Arial" w:hAnsi="Arial" w:cs="Arial"/>
          <w:b/>
          <w:sz w:val="24"/>
          <w:szCs w:val="24"/>
        </w:rPr>
        <w:t xml:space="preserve"> Raymarine Axiom +</w:t>
      </w:r>
      <w:r>
        <w:rPr>
          <w:rFonts w:ascii="Arial" w:hAnsi="Arial" w:cs="Arial"/>
          <w:b/>
          <w:sz w:val="24"/>
          <w:szCs w:val="24"/>
        </w:rPr>
        <w:t xml:space="preserve"> </w:t>
      </w:r>
      <w:r w:rsidRPr="001007F4">
        <w:rPr>
          <w:rFonts w:ascii="Arial" w:hAnsi="Arial" w:cs="Arial"/>
          <w:b/>
          <w:sz w:val="24"/>
          <w:szCs w:val="24"/>
        </w:rPr>
        <w:t>et son nouveau catalogue de cartes électroniques de navigation.</w:t>
      </w:r>
    </w:p>
    <w:p w14:paraId="70AD174E" w14:textId="77777777" w:rsidR="001007F4" w:rsidRPr="001007F4" w:rsidRDefault="001007F4" w:rsidP="001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hAnsi="Arial" w:cs="Arial"/>
          <w:b/>
          <w:sz w:val="24"/>
          <w:szCs w:val="24"/>
        </w:rPr>
      </w:pPr>
    </w:p>
    <w:p w14:paraId="3B63F0CA" w14:textId="77777777" w:rsidR="001007F4" w:rsidRPr="001007F4" w:rsidRDefault="001007F4" w:rsidP="001007F4">
      <w:pPr>
        <w:spacing w:after="0" w:line="240" w:lineRule="auto"/>
        <w:jc w:val="center"/>
        <w:rPr>
          <w:rFonts w:ascii="Arial" w:hAnsi="Arial" w:cs="Arial"/>
          <w:bCs/>
          <w:i/>
        </w:rPr>
      </w:pPr>
      <w:proofErr w:type="spellStart"/>
      <w:r w:rsidRPr="001007F4">
        <w:rPr>
          <w:rFonts w:ascii="Arial" w:hAnsi="Arial" w:cs="Arial"/>
          <w:bCs/>
          <w:i/>
        </w:rPr>
        <w:t>Axiom</w:t>
      </w:r>
      <w:proofErr w:type="spellEnd"/>
      <w:r w:rsidRPr="001007F4">
        <w:rPr>
          <w:rFonts w:ascii="Arial" w:hAnsi="Arial" w:cs="Arial"/>
          <w:bCs/>
          <w:i/>
        </w:rPr>
        <w:t xml:space="preserve"> + offre une visibilité supérieure et des performances améliorées.</w:t>
      </w:r>
    </w:p>
    <w:p w14:paraId="04194D21" w14:textId="02978032" w:rsidR="001007F4" w:rsidRPr="001007F4" w:rsidRDefault="001007F4" w:rsidP="001007F4">
      <w:pPr>
        <w:spacing w:after="0" w:line="240" w:lineRule="auto"/>
        <w:jc w:val="center"/>
        <w:rPr>
          <w:rFonts w:ascii="Arial" w:hAnsi="Arial" w:cs="Arial"/>
          <w:bCs/>
          <w:i/>
        </w:rPr>
      </w:pPr>
      <w:r w:rsidRPr="001007F4">
        <w:rPr>
          <w:rFonts w:ascii="Arial" w:hAnsi="Arial" w:cs="Arial"/>
          <w:bCs/>
          <w:i/>
        </w:rPr>
        <w:t xml:space="preserve">Les </w:t>
      </w:r>
      <w:proofErr w:type="spellStart"/>
      <w:r w:rsidRPr="001007F4">
        <w:rPr>
          <w:rFonts w:ascii="Arial" w:hAnsi="Arial" w:cs="Arial"/>
          <w:bCs/>
          <w:i/>
        </w:rPr>
        <w:t>nouvelles</w:t>
      </w:r>
      <w:proofErr w:type="spellEnd"/>
      <w:r w:rsidRPr="001007F4">
        <w:rPr>
          <w:rFonts w:ascii="Arial" w:hAnsi="Arial" w:cs="Arial"/>
          <w:bCs/>
          <w:i/>
        </w:rPr>
        <w:t xml:space="preserve"> cartographies</w:t>
      </w:r>
      <w:r>
        <w:rPr>
          <w:rFonts w:ascii="Arial" w:hAnsi="Arial" w:cs="Arial"/>
          <w:bCs/>
          <w:i/>
        </w:rPr>
        <w:t>.</w:t>
      </w:r>
      <w:r w:rsidRPr="001007F4">
        <w:rPr>
          <w:rFonts w:ascii="Arial" w:hAnsi="Arial" w:cs="Arial"/>
          <w:bCs/>
          <w:i/>
        </w:rPr>
        <w:t xml:space="preserve"> </w:t>
      </w:r>
      <w:proofErr w:type="gramStart"/>
      <w:r w:rsidRPr="001007F4">
        <w:rPr>
          <w:rFonts w:ascii="Arial" w:hAnsi="Arial" w:cs="Arial"/>
          <w:bCs/>
          <w:i/>
        </w:rPr>
        <w:t>Raymarine</w:t>
      </w:r>
      <w:proofErr w:type="gramEnd"/>
      <w:r w:rsidRPr="001007F4">
        <w:rPr>
          <w:rFonts w:ascii="Arial" w:hAnsi="Arial" w:cs="Arial"/>
          <w:bCs/>
          <w:i/>
        </w:rPr>
        <w:t xml:space="preserve"> </w:t>
      </w:r>
      <w:proofErr w:type="spellStart"/>
      <w:r w:rsidRPr="001007F4">
        <w:rPr>
          <w:rFonts w:ascii="Arial" w:hAnsi="Arial" w:cs="Arial"/>
          <w:bCs/>
          <w:i/>
        </w:rPr>
        <w:t>LightHouse</w:t>
      </w:r>
      <w:proofErr w:type="spellEnd"/>
      <w:r w:rsidRPr="001007F4">
        <w:rPr>
          <w:rFonts w:ascii="Arial" w:hAnsi="Arial" w:cs="Arial"/>
          <w:bCs/>
          <w:i/>
        </w:rPr>
        <w:t xml:space="preserve"> apportent des niveaux accrus de clarté et d’informations pour contrôler sa navigation.</w:t>
      </w:r>
    </w:p>
    <w:p w14:paraId="59B09300" w14:textId="77777777" w:rsidR="001007F4" w:rsidRPr="001007F4" w:rsidRDefault="001007F4" w:rsidP="001007F4">
      <w:pPr>
        <w:spacing w:after="0" w:line="240" w:lineRule="auto"/>
        <w:jc w:val="center"/>
        <w:rPr>
          <w:rFonts w:ascii="Arial" w:hAnsi="Arial" w:cs="Arial"/>
          <w:bCs/>
          <w:i/>
        </w:rPr>
      </w:pPr>
    </w:p>
    <w:p w14:paraId="49E65CE7" w14:textId="5C24B948" w:rsidR="001007F4" w:rsidRPr="001007F4" w:rsidRDefault="001007F4" w:rsidP="001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Calibri" w:hAnsi="Arial" w:cs="Arial"/>
        </w:rPr>
      </w:pPr>
      <w:r w:rsidRPr="001007F4">
        <w:rPr>
          <w:rFonts w:ascii="Arial" w:eastAsia="Calibri" w:hAnsi="Arial" w:cs="Arial"/>
          <w:b/>
          <w:bCs/>
        </w:rPr>
        <w:t>ARLINGTON, Virginie - 22 juin 2020</w:t>
      </w:r>
      <w:r w:rsidRPr="001007F4">
        <w:rPr>
          <w:rFonts w:ascii="Arial" w:eastAsia="Calibri" w:hAnsi="Arial" w:cs="Arial"/>
        </w:rPr>
        <w:t xml:space="preserve"> – FLIR </w:t>
      </w:r>
      <w:proofErr w:type="spellStart"/>
      <w:r w:rsidRPr="001007F4">
        <w:rPr>
          <w:rFonts w:ascii="Arial" w:eastAsia="Calibri" w:hAnsi="Arial" w:cs="Arial"/>
        </w:rPr>
        <w:t>Systems</w:t>
      </w:r>
      <w:proofErr w:type="spellEnd"/>
      <w:r w:rsidRPr="001007F4">
        <w:rPr>
          <w:rFonts w:ascii="Arial" w:eastAsia="Calibri" w:hAnsi="Arial" w:cs="Arial"/>
        </w:rPr>
        <w:t xml:space="preserve"> (NASDAQ: FLIR) a </w:t>
      </w:r>
      <w:proofErr w:type="spellStart"/>
      <w:r w:rsidRPr="001007F4">
        <w:rPr>
          <w:rFonts w:ascii="Arial" w:eastAsia="Calibri" w:hAnsi="Arial" w:cs="Arial"/>
        </w:rPr>
        <w:t>annoncé</w:t>
      </w:r>
      <w:proofErr w:type="spellEnd"/>
      <w:r w:rsidRPr="001007F4">
        <w:rPr>
          <w:rFonts w:ascii="Arial" w:eastAsia="Calibri" w:hAnsi="Arial" w:cs="Arial"/>
        </w:rPr>
        <w:t xml:space="preserve"> </w:t>
      </w:r>
      <w:proofErr w:type="spellStart"/>
      <w:r w:rsidRPr="001007F4">
        <w:rPr>
          <w:rFonts w:ascii="Arial" w:eastAsia="Calibri" w:hAnsi="Arial" w:cs="Arial"/>
        </w:rPr>
        <w:t>aujourd'hui</w:t>
      </w:r>
      <w:proofErr w:type="spellEnd"/>
      <w:r w:rsidRPr="001007F4">
        <w:rPr>
          <w:rFonts w:ascii="Arial" w:eastAsia="Calibri" w:hAnsi="Arial" w:cs="Arial"/>
        </w:rPr>
        <w:t xml:space="preserve"> Raymarine Axiom+, </w:t>
      </w:r>
      <w:proofErr w:type="spellStart"/>
      <w:r w:rsidRPr="001007F4">
        <w:rPr>
          <w:rFonts w:ascii="Arial" w:eastAsia="Calibri" w:hAnsi="Arial" w:cs="Arial"/>
        </w:rPr>
        <w:t>une</w:t>
      </w:r>
      <w:proofErr w:type="spellEnd"/>
      <w:r w:rsidRPr="001007F4">
        <w:rPr>
          <w:rFonts w:ascii="Arial" w:eastAsia="Calibri" w:hAnsi="Arial" w:cs="Arial"/>
        </w:rPr>
        <w:t xml:space="preserve"> nouvelle  </w:t>
      </w:r>
      <w:proofErr w:type="spellStart"/>
      <w:r w:rsidRPr="001007F4">
        <w:rPr>
          <w:rFonts w:ascii="Arial" w:eastAsia="Calibri" w:hAnsi="Arial" w:cs="Arial"/>
        </w:rPr>
        <w:t>série</w:t>
      </w:r>
      <w:proofErr w:type="spellEnd"/>
      <w:r w:rsidRPr="001007F4">
        <w:rPr>
          <w:rFonts w:ascii="Arial" w:eastAsia="Calibri" w:hAnsi="Arial" w:cs="Arial"/>
        </w:rPr>
        <w:t xml:space="preserve"> d'écrans multifonctions (MFD) pour les pêcheurs, les plaisanciers et les professionnels, ainsi qu’une nouvelle offre de cartographies Raymarine </w:t>
      </w:r>
      <w:proofErr w:type="spellStart"/>
      <w:r w:rsidRPr="001007F4">
        <w:rPr>
          <w:rFonts w:ascii="Arial" w:eastAsia="Calibri" w:hAnsi="Arial" w:cs="Arial"/>
        </w:rPr>
        <w:t>LightHouse</w:t>
      </w:r>
      <w:proofErr w:type="spellEnd"/>
      <w:r w:rsidRPr="001007F4">
        <w:rPr>
          <w:rFonts w:ascii="Arial" w:eastAsia="Calibri" w:hAnsi="Arial" w:cs="Arial"/>
        </w:rPr>
        <w:t xml:space="preserve"> ™, apportant de nouveaux niveaux de clarté et de contrôle de la navigation maritime.</w:t>
      </w:r>
    </w:p>
    <w:p w14:paraId="2586D765" w14:textId="77777777" w:rsidR="001007F4" w:rsidRPr="001007F4" w:rsidRDefault="001007F4" w:rsidP="001007F4">
      <w:pPr>
        <w:pStyle w:val="NoSpacing"/>
        <w:shd w:val="clear" w:color="auto" w:fill="FFFFFF" w:themeFill="background1"/>
        <w:rPr>
          <w:rFonts w:ascii="Arial" w:hAnsi="Arial" w:cs="Arial"/>
        </w:rPr>
      </w:pPr>
    </w:p>
    <w:p w14:paraId="4102107D" w14:textId="77777777" w:rsidR="001007F4" w:rsidRPr="001007F4" w:rsidRDefault="001007F4" w:rsidP="001007F4">
      <w:pPr>
        <w:pStyle w:val="NoSpacing"/>
        <w:shd w:val="clear" w:color="auto" w:fill="FFFFFF" w:themeFill="background1"/>
        <w:rPr>
          <w:rFonts w:ascii="Arial" w:hAnsi="Arial" w:cs="Arial"/>
        </w:rPr>
      </w:pPr>
      <w:r w:rsidRPr="001007F4">
        <w:rPr>
          <w:rFonts w:ascii="Arial" w:hAnsi="Arial" w:cs="Arial"/>
        </w:rPr>
        <w:t xml:space="preserve">Successeur de la gamme plusieurs fois primée </w:t>
      </w:r>
      <w:proofErr w:type="spellStart"/>
      <w:r w:rsidRPr="001007F4">
        <w:rPr>
          <w:rFonts w:ascii="Arial" w:hAnsi="Arial" w:cs="Arial"/>
        </w:rPr>
        <w:t>Axiom</w:t>
      </w:r>
      <w:proofErr w:type="spellEnd"/>
      <w:r w:rsidRPr="001007F4">
        <w:rPr>
          <w:rFonts w:ascii="Arial" w:hAnsi="Arial" w:cs="Arial"/>
        </w:rPr>
        <w:t xml:space="preserve">® de Raymarine, « </w:t>
      </w:r>
      <w:proofErr w:type="spellStart"/>
      <w:r w:rsidRPr="001007F4">
        <w:rPr>
          <w:rFonts w:ascii="Arial" w:hAnsi="Arial" w:cs="Arial"/>
        </w:rPr>
        <w:t>Axiom</w:t>
      </w:r>
      <w:proofErr w:type="spellEnd"/>
      <w:r w:rsidRPr="001007F4">
        <w:rPr>
          <w:rFonts w:ascii="Arial" w:hAnsi="Arial" w:cs="Arial"/>
        </w:rPr>
        <w:t xml:space="preserve"> + » est une nouvelle plateforme rapide et réactive conçue pour être évolutive. Disponible en 7, 9 et 12 pouces, « </w:t>
      </w:r>
      <w:proofErr w:type="spellStart"/>
      <w:r w:rsidRPr="001007F4">
        <w:rPr>
          <w:rFonts w:ascii="Arial" w:hAnsi="Arial" w:cs="Arial"/>
        </w:rPr>
        <w:t>Axiom</w:t>
      </w:r>
      <w:proofErr w:type="spellEnd"/>
      <w:r w:rsidRPr="001007F4">
        <w:rPr>
          <w:rFonts w:ascii="Arial" w:hAnsi="Arial" w:cs="Arial"/>
        </w:rPr>
        <w:t xml:space="preserve"> + » est doté de performances optimisées avec un puissant processeur quadricœur pour des rafraîchissements de cartes rapides, des vues sondeurs multicanaux et la navigation en réalité augmentée.</w:t>
      </w:r>
    </w:p>
    <w:p w14:paraId="073F5A3D" w14:textId="77777777" w:rsidR="001007F4" w:rsidRPr="001007F4" w:rsidRDefault="001007F4" w:rsidP="001007F4">
      <w:pPr>
        <w:pStyle w:val="NoSpacing"/>
        <w:shd w:val="clear" w:color="auto" w:fill="FFFFFF" w:themeFill="background1"/>
        <w:rPr>
          <w:rFonts w:ascii="Arial" w:hAnsi="Arial" w:cs="Arial"/>
        </w:rPr>
      </w:pPr>
    </w:p>
    <w:p w14:paraId="4CAC7E32" w14:textId="3EB68097" w:rsidR="001007F4" w:rsidRPr="001007F4" w:rsidRDefault="001007F4" w:rsidP="001007F4">
      <w:pPr>
        <w:pStyle w:val="NoSpacing"/>
        <w:shd w:val="clear" w:color="auto" w:fill="FFFFFF" w:themeFill="background1"/>
        <w:rPr>
          <w:rFonts w:ascii="Arial" w:hAnsi="Arial" w:cs="Arial"/>
        </w:rPr>
      </w:pPr>
      <w:r w:rsidRPr="001007F4">
        <w:rPr>
          <w:rFonts w:ascii="Arial" w:hAnsi="Arial" w:cs="Arial"/>
        </w:rPr>
        <w:t xml:space="preserve">Conçus pour une excellente visualisation quelque soient les conditions d'éclairage, les modèles </w:t>
      </w:r>
      <w:proofErr w:type="spellStart"/>
      <w:r w:rsidRPr="001007F4">
        <w:rPr>
          <w:rFonts w:ascii="Arial" w:hAnsi="Arial" w:cs="Arial"/>
        </w:rPr>
        <w:t>Axiom</w:t>
      </w:r>
      <w:proofErr w:type="spellEnd"/>
      <w:r w:rsidRPr="001007F4">
        <w:rPr>
          <w:rFonts w:ascii="Arial" w:hAnsi="Arial" w:cs="Arial"/>
        </w:rPr>
        <w:t xml:space="preserve"> + disposent d'un écran LCD IPS 25 % plus lumineux que les modèles </w:t>
      </w:r>
      <w:proofErr w:type="spellStart"/>
      <w:r w:rsidRPr="001007F4">
        <w:rPr>
          <w:rFonts w:ascii="Arial" w:hAnsi="Arial" w:cs="Arial"/>
        </w:rPr>
        <w:t>Axiom</w:t>
      </w:r>
      <w:proofErr w:type="spellEnd"/>
      <w:r w:rsidRPr="001007F4">
        <w:rPr>
          <w:rFonts w:ascii="Arial" w:hAnsi="Arial" w:cs="Arial"/>
        </w:rPr>
        <w:t xml:space="preserve"> précédents, résultant en une clarté améliorée et des angles de vision plus larges. Axiom + </w:t>
      </w:r>
      <w:proofErr w:type="spellStart"/>
      <w:r w:rsidRPr="001007F4">
        <w:rPr>
          <w:rFonts w:ascii="Arial" w:hAnsi="Arial" w:cs="Arial"/>
        </w:rPr>
        <w:t>offre</w:t>
      </w:r>
      <w:proofErr w:type="spellEnd"/>
      <w:r w:rsidRPr="001007F4">
        <w:rPr>
          <w:rFonts w:ascii="Arial" w:hAnsi="Arial" w:cs="Arial"/>
        </w:rPr>
        <w:t xml:space="preserve"> </w:t>
      </w:r>
      <w:proofErr w:type="spellStart"/>
      <w:r w:rsidRPr="001007F4">
        <w:rPr>
          <w:rFonts w:ascii="Arial" w:hAnsi="Arial" w:cs="Arial"/>
        </w:rPr>
        <w:t>également</w:t>
      </w:r>
      <w:proofErr w:type="spellEnd"/>
      <w:r w:rsidRPr="001007F4">
        <w:rPr>
          <w:rFonts w:ascii="Arial" w:hAnsi="Arial" w:cs="Arial"/>
        </w:rPr>
        <w:t xml:space="preserve"> un l’écran tactile aux performances considérablement améliorées grâce au revêtement nanométrique </w:t>
      </w:r>
      <w:proofErr w:type="spellStart"/>
      <w:r w:rsidRPr="001007F4">
        <w:rPr>
          <w:rFonts w:ascii="Arial" w:hAnsi="Arial" w:cs="Arial"/>
        </w:rPr>
        <w:t>HydroTough</w:t>
      </w:r>
      <w:proofErr w:type="spellEnd"/>
      <w:r w:rsidRPr="001007F4">
        <w:rPr>
          <w:rFonts w:ascii="Arial" w:hAnsi="Arial" w:cs="Arial"/>
        </w:rPr>
        <w:t xml:space="preserve"> ™ Raymarine appliqué sur l’écran, qui offre une meilleure résistance aux chocs, repousse l’eau et les huiles et permet un contrôle tactile précis dans toutes les conditions.</w:t>
      </w:r>
    </w:p>
    <w:p w14:paraId="1072280C" w14:textId="77777777" w:rsidR="001007F4" w:rsidRPr="001007F4" w:rsidRDefault="001007F4" w:rsidP="001007F4">
      <w:pPr>
        <w:pStyle w:val="NoSpacing"/>
        <w:shd w:val="clear" w:color="auto" w:fill="FFFFFF" w:themeFill="background1"/>
        <w:rPr>
          <w:rFonts w:ascii="Arial" w:hAnsi="Arial" w:cs="Arial"/>
        </w:rPr>
      </w:pPr>
    </w:p>
    <w:p w14:paraId="06770CB6" w14:textId="77777777" w:rsidR="001007F4" w:rsidRPr="001007F4" w:rsidRDefault="001007F4" w:rsidP="001007F4">
      <w:pPr>
        <w:pStyle w:val="NoSpacing"/>
        <w:shd w:val="clear" w:color="auto" w:fill="FFFFFF" w:themeFill="background1"/>
        <w:rPr>
          <w:rFonts w:ascii="Arial" w:hAnsi="Arial" w:cs="Arial"/>
        </w:rPr>
      </w:pPr>
      <w:proofErr w:type="spellStart"/>
      <w:r w:rsidRPr="001007F4">
        <w:rPr>
          <w:rFonts w:ascii="Arial" w:hAnsi="Arial" w:cs="Arial"/>
        </w:rPr>
        <w:t>Axiom</w:t>
      </w:r>
      <w:proofErr w:type="spellEnd"/>
      <w:r w:rsidRPr="001007F4">
        <w:rPr>
          <w:rFonts w:ascii="Arial" w:hAnsi="Arial" w:cs="Arial"/>
        </w:rPr>
        <w:t xml:space="preserve"> + s'appuie sur ce que les plaisanciers ont plébiscité sur les MFD </w:t>
      </w:r>
      <w:proofErr w:type="spellStart"/>
      <w:r w:rsidRPr="001007F4">
        <w:rPr>
          <w:rFonts w:ascii="Arial" w:hAnsi="Arial" w:cs="Arial"/>
        </w:rPr>
        <w:t>Axiom</w:t>
      </w:r>
      <w:proofErr w:type="spellEnd"/>
      <w:r w:rsidRPr="001007F4">
        <w:rPr>
          <w:rFonts w:ascii="Arial" w:hAnsi="Arial" w:cs="Arial"/>
        </w:rPr>
        <w:t xml:space="preserve">. Quatre canaux de sondeurs intégrés - dont </w:t>
      </w:r>
      <w:proofErr w:type="spellStart"/>
      <w:r w:rsidRPr="001007F4">
        <w:rPr>
          <w:rFonts w:ascii="Arial" w:hAnsi="Arial" w:cs="Arial"/>
        </w:rPr>
        <w:t>RealVision</w:t>
      </w:r>
      <w:proofErr w:type="spellEnd"/>
      <w:r w:rsidRPr="001007F4">
        <w:rPr>
          <w:rFonts w:ascii="Arial" w:hAnsi="Arial" w:cs="Arial"/>
        </w:rPr>
        <w:t xml:space="preserve"> ™ 3D - offrent des vues complètes du monde sous-marin, et un récepteur GPS / GNSS ultra-sensible de nouvelle génération offre une amélioration 4 fois supérieure de la sensibilité pour une navigation précise, même dans des conditions difficiles.</w:t>
      </w:r>
    </w:p>
    <w:p w14:paraId="202F4603" w14:textId="77777777" w:rsidR="001007F4" w:rsidRPr="001007F4" w:rsidRDefault="001007F4" w:rsidP="001007F4">
      <w:pPr>
        <w:pStyle w:val="NoSpacing"/>
        <w:shd w:val="clear" w:color="auto" w:fill="FFFFFF" w:themeFill="background1"/>
        <w:rPr>
          <w:rFonts w:ascii="Arial" w:hAnsi="Arial" w:cs="Arial"/>
        </w:rPr>
      </w:pPr>
    </w:p>
    <w:p w14:paraId="703F7D64" w14:textId="07364D6B" w:rsidR="001007F4" w:rsidRPr="001007F4" w:rsidRDefault="001007F4" w:rsidP="001007F4">
      <w:pPr>
        <w:pStyle w:val="NoSpacing"/>
        <w:shd w:val="clear" w:color="auto" w:fill="FFFFFF" w:themeFill="background1"/>
        <w:rPr>
          <w:rFonts w:ascii="Arial" w:hAnsi="Arial" w:cs="Arial"/>
        </w:rPr>
      </w:pPr>
      <w:r w:rsidRPr="001007F4">
        <w:rPr>
          <w:rFonts w:ascii="Arial" w:hAnsi="Arial" w:cs="Arial"/>
        </w:rPr>
        <w:t xml:space="preserve">Parallèlement à la gamme </w:t>
      </w:r>
      <w:proofErr w:type="spellStart"/>
      <w:r w:rsidRPr="001007F4">
        <w:rPr>
          <w:rFonts w:ascii="Arial" w:hAnsi="Arial" w:cs="Arial"/>
        </w:rPr>
        <w:t>Axiom</w:t>
      </w:r>
      <w:proofErr w:type="spellEnd"/>
      <w:r w:rsidRPr="001007F4">
        <w:rPr>
          <w:rFonts w:ascii="Arial" w:hAnsi="Arial" w:cs="Arial"/>
        </w:rPr>
        <w:t xml:space="preserve"> +, Raymarine dévoile un nouveau catalogue électronique de cartes </w:t>
      </w:r>
      <w:proofErr w:type="spellStart"/>
      <w:r w:rsidRPr="001007F4">
        <w:rPr>
          <w:rFonts w:ascii="Arial" w:hAnsi="Arial" w:cs="Arial"/>
        </w:rPr>
        <w:t>LightHouse</w:t>
      </w:r>
      <w:proofErr w:type="spellEnd"/>
      <w:r w:rsidRPr="001007F4">
        <w:rPr>
          <w:rFonts w:ascii="Arial" w:hAnsi="Arial" w:cs="Arial"/>
        </w:rPr>
        <w:t xml:space="preserve">. Les cartes </w:t>
      </w:r>
      <w:proofErr w:type="spellStart"/>
      <w:r w:rsidRPr="001007F4">
        <w:rPr>
          <w:rFonts w:ascii="Arial" w:hAnsi="Arial" w:cs="Arial"/>
        </w:rPr>
        <w:t>LightHouse</w:t>
      </w:r>
      <w:proofErr w:type="spellEnd"/>
      <w:r w:rsidRPr="001007F4">
        <w:rPr>
          <w:rFonts w:ascii="Arial" w:hAnsi="Arial" w:cs="Arial"/>
        </w:rPr>
        <w:t xml:space="preserve"> sont conçues à partir de sources hydrographiques officielles identiques aux données utilisées par les </w:t>
      </w:r>
      <w:proofErr w:type="spellStart"/>
      <w:r w:rsidRPr="001007F4">
        <w:rPr>
          <w:rFonts w:ascii="Arial" w:hAnsi="Arial" w:cs="Arial"/>
        </w:rPr>
        <w:t>marins</w:t>
      </w:r>
      <w:proofErr w:type="spellEnd"/>
      <w:r w:rsidRPr="001007F4">
        <w:rPr>
          <w:rFonts w:ascii="Arial" w:hAnsi="Arial" w:cs="Arial"/>
        </w:rPr>
        <w:t xml:space="preserve"> </w:t>
      </w:r>
      <w:proofErr w:type="spellStart"/>
      <w:r w:rsidRPr="001007F4">
        <w:rPr>
          <w:rFonts w:ascii="Arial" w:hAnsi="Arial" w:cs="Arial"/>
        </w:rPr>
        <w:t>professionnels</w:t>
      </w:r>
      <w:proofErr w:type="spellEnd"/>
      <w:r w:rsidRPr="001007F4">
        <w:rPr>
          <w:rFonts w:ascii="Arial" w:hAnsi="Arial" w:cs="Arial"/>
        </w:rPr>
        <w:t>.</w:t>
      </w:r>
      <w:r>
        <w:rPr>
          <w:rFonts w:ascii="Arial" w:hAnsi="Arial" w:cs="Arial"/>
        </w:rPr>
        <w:t xml:space="preserve"> </w:t>
      </w:r>
      <w:r w:rsidRPr="001007F4">
        <w:rPr>
          <w:rFonts w:ascii="Arial" w:hAnsi="Arial" w:cs="Arial"/>
        </w:rPr>
        <w:t xml:space="preserve">Les cartographies </w:t>
      </w:r>
      <w:proofErr w:type="spellStart"/>
      <w:r w:rsidRPr="001007F4">
        <w:rPr>
          <w:rFonts w:ascii="Arial" w:hAnsi="Arial" w:cs="Arial"/>
        </w:rPr>
        <w:t>LightHouse</w:t>
      </w:r>
      <w:proofErr w:type="spellEnd"/>
      <w:r w:rsidRPr="001007F4">
        <w:rPr>
          <w:rFonts w:ascii="Arial" w:hAnsi="Arial" w:cs="Arial"/>
        </w:rPr>
        <w:t xml:space="preserve"> </w:t>
      </w:r>
      <w:proofErr w:type="spellStart"/>
      <w:r w:rsidRPr="001007F4">
        <w:rPr>
          <w:rFonts w:ascii="Arial" w:hAnsi="Arial" w:cs="Arial"/>
        </w:rPr>
        <w:t>offrent</w:t>
      </w:r>
      <w:proofErr w:type="spellEnd"/>
      <w:r w:rsidRPr="001007F4">
        <w:rPr>
          <w:rFonts w:ascii="Arial" w:hAnsi="Arial" w:cs="Arial"/>
        </w:rPr>
        <w:t xml:space="preserve"> aux </w:t>
      </w:r>
      <w:proofErr w:type="spellStart"/>
      <w:r w:rsidRPr="001007F4">
        <w:rPr>
          <w:rFonts w:ascii="Arial" w:hAnsi="Arial" w:cs="Arial"/>
        </w:rPr>
        <w:t>utilisateurs</w:t>
      </w:r>
      <w:proofErr w:type="spellEnd"/>
      <w:r w:rsidRPr="001007F4">
        <w:rPr>
          <w:rFonts w:ascii="Arial" w:hAnsi="Arial" w:cs="Arial"/>
        </w:rPr>
        <w:t xml:space="preserve"> de Raymarine un nouveau niveau de clarté, de personnalisation et de détails ainsi que la possibilité d'explorer des destinations à terre, des lieux de pêche et des données de points d'intérêt (POI).</w:t>
      </w:r>
    </w:p>
    <w:p w14:paraId="4EBA5B0A" w14:textId="77777777" w:rsidR="001007F4" w:rsidRPr="001007F4" w:rsidRDefault="001007F4" w:rsidP="001007F4">
      <w:pPr>
        <w:pStyle w:val="NoSpacing"/>
        <w:shd w:val="clear" w:color="auto" w:fill="FFFFFF" w:themeFill="background1"/>
        <w:rPr>
          <w:rFonts w:ascii="Arial" w:hAnsi="Arial" w:cs="Arial"/>
        </w:rPr>
      </w:pPr>
    </w:p>
    <w:p w14:paraId="5D1CA3D5" w14:textId="6C04E7F8" w:rsidR="001007F4" w:rsidRPr="001007F4" w:rsidRDefault="001007F4" w:rsidP="001007F4">
      <w:pPr>
        <w:pStyle w:val="NoSpacing"/>
        <w:shd w:val="clear" w:color="auto" w:fill="FFFFFF" w:themeFill="background1"/>
        <w:rPr>
          <w:rFonts w:ascii="Arial" w:hAnsi="Arial" w:cs="Arial"/>
        </w:rPr>
      </w:pPr>
      <w:r w:rsidRPr="001007F4">
        <w:rPr>
          <w:rFonts w:ascii="Arial" w:hAnsi="Arial" w:cs="Arial"/>
        </w:rPr>
        <w:t xml:space="preserve">Conçues pour un usage plaisance ou professionnel, les cartes </w:t>
      </w:r>
      <w:proofErr w:type="spellStart"/>
      <w:r w:rsidRPr="001007F4">
        <w:rPr>
          <w:rFonts w:ascii="Arial" w:hAnsi="Arial" w:cs="Arial"/>
        </w:rPr>
        <w:t>LightHouse</w:t>
      </w:r>
      <w:proofErr w:type="spellEnd"/>
      <w:r w:rsidRPr="001007F4">
        <w:rPr>
          <w:rFonts w:ascii="Arial" w:hAnsi="Arial" w:cs="Arial"/>
        </w:rPr>
        <w:t xml:space="preserve"> permettent aux capitaines de basculer entre une présentation de carte officielle de style gouvernemental ou une vue de carte de loisirs riche en informations. Les capitaines peuvent également choisir entre quatre palettes de couleurs de graphique optimisées pour les conditions de soleil, de crépuscule et d'éclairage de nuit. </w:t>
      </w:r>
      <w:r>
        <w:rPr>
          <w:rFonts w:ascii="Arial" w:hAnsi="Arial" w:cs="Arial"/>
        </w:rPr>
        <w:t xml:space="preserve"> </w:t>
      </w:r>
      <w:r w:rsidRPr="001007F4">
        <w:rPr>
          <w:rFonts w:ascii="Arial" w:hAnsi="Arial" w:cs="Arial"/>
        </w:rPr>
        <w:t xml:space="preserve">Les </w:t>
      </w:r>
      <w:proofErr w:type="spellStart"/>
      <w:r w:rsidRPr="001007F4">
        <w:rPr>
          <w:rFonts w:ascii="Arial" w:hAnsi="Arial" w:cs="Arial"/>
        </w:rPr>
        <w:t>utilisateurs</w:t>
      </w:r>
      <w:proofErr w:type="spellEnd"/>
      <w:r w:rsidRPr="001007F4">
        <w:rPr>
          <w:rFonts w:ascii="Arial" w:hAnsi="Arial" w:cs="Arial"/>
        </w:rPr>
        <w:t xml:space="preserve"> </w:t>
      </w:r>
      <w:proofErr w:type="spellStart"/>
      <w:r w:rsidRPr="001007F4">
        <w:rPr>
          <w:rFonts w:ascii="Arial" w:hAnsi="Arial" w:cs="Arial"/>
        </w:rPr>
        <w:t>pourront</w:t>
      </w:r>
      <w:proofErr w:type="spellEnd"/>
      <w:r w:rsidRPr="001007F4">
        <w:rPr>
          <w:rFonts w:ascii="Arial" w:hAnsi="Arial" w:cs="Arial"/>
        </w:rPr>
        <w:t xml:space="preserve"> </w:t>
      </w:r>
      <w:proofErr w:type="spellStart"/>
      <w:r w:rsidRPr="001007F4">
        <w:rPr>
          <w:rFonts w:ascii="Arial" w:hAnsi="Arial" w:cs="Arial"/>
        </w:rPr>
        <w:t>également</w:t>
      </w:r>
      <w:proofErr w:type="spellEnd"/>
      <w:r w:rsidRPr="001007F4">
        <w:rPr>
          <w:rFonts w:ascii="Arial" w:hAnsi="Arial" w:cs="Arial"/>
        </w:rPr>
        <w:t xml:space="preserve"> opter pour un </w:t>
      </w:r>
      <w:r w:rsidRPr="001007F4">
        <w:rPr>
          <w:rFonts w:ascii="Arial" w:hAnsi="Arial" w:cs="Arial"/>
        </w:rPr>
        <w:lastRenderedPageBreak/>
        <w:t xml:space="preserve">abonnement </w:t>
      </w:r>
      <w:proofErr w:type="spellStart"/>
      <w:r w:rsidRPr="001007F4">
        <w:rPr>
          <w:rFonts w:ascii="Arial" w:hAnsi="Arial" w:cs="Arial"/>
        </w:rPr>
        <w:t>LightHouse</w:t>
      </w:r>
      <w:proofErr w:type="spellEnd"/>
      <w:r w:rsidRPr="001007F4">
        <w:rPr>
          <w:rFonts w:ascii="Arial" w:hAnsi="Arial" w:cs="Arial"/>
        </w:rPr>
        <w:t xml:space="preserve"> Premium et accéder alors à des mises à jour de cartes en continu, à une bibliothèque de points d'intérêt étendue et à des images satellite améliorées de </w:t>
      </w:r>
      <w:proofErr w:type="spellStart"/>
      <w:r w:rsidRPr="001007F4">
        <w:rPr>
          <w:rFonts w:ascii="Arial" w:hAnsi="Arial" w:cs="Arial"/>
        </w:rPr>
        <w:t>Mapbox</w:t>
      </w:r>
      <w:proofErr w:type="spellEnd"/>
      <w:r w:rsidRPr="001007F4">
        <w:rPr>
          <w:rFonts w:ascii="Arial" w:hAnsi="Arial" w:cs="Arial"/>
        </w:rPr>
        <w:t>.</w:t>
      </w:r>
    </w:p>
    <w:p w14:paraId="2EC604C3" w14:textId="77777777" w:rsidR="001007F4" w:rsidRPr="001007F4" w:rsidRDefault="001007F4" w:rsidP="001007F4">
      <w:pPr>
        <w:pStyle w:val="NoSpacing"/>
        <w:shd w:val="clear" w:color="auto" w:fill="FFFFFF" w:themeFill="background1"/>
        <w:rPr>
          <w:rFonts w:ascii="Arial" w:hAnsi="Arial" w:cs="Arial"/>
        </w:rPr>
      </w:pPr>
    </w:p>
    <w:p w14:paraId="7DB17345" w14:textId="1620593B" w:rsidR="001007F4" w:rsidRPr="001007F4" w:rsidRDefault="001007F4" w:rsidP="001007F4">
      <w:pPr>
        <w:pStyle w:val="NoSpacing"/>
        <w:shd w:val="clear" w:color="auto" w:fill="FFFFFF" w:themeFill="background1"/>
        <w:rPr>
          <w:rFonts w:ascii="Arial" w:hAnsi="Arial" w:cs="Arial"/>
        </w:rPr>
      </w:pPr>
      <w:r w:rsidRPr="001007F4">
        <w:rPr>
          <w:rFonts w:ascii="Arial" w:hAnsi="Arial" w:cs="Arial"/>
        </w:rPr>
        <w:t xml:space="preserve">Axiom + </w:t>
      </w:r>
      <w:proofErr w:type="spellStart"/>
      <w:r w:rsidRPr="001007F4">
        <w:rPr>
          <w:rFonts w:ascii="Arial" w:hAnsi="Arial" w:cs="Arial"/>
        </w:rPr>
        <w:t>prend</w:t>
      </w:r>
      <w:proofErr w:type="spellEnd"/>
      <w:r w:rsidRPr="001007F4">
        <w:rPr>
          <w:rFonts w:ascii="Arial" w:hAnsi="Arial" w:cs="Arial"/>
        </w:rPr>
        <w:t xml:space="preserve"> tout ce que les plaisanciers ont apprécié chez </w:t>
      </w:r>
      <w:proofErr w:type="spellStart"/>
      <w:r w:rsidRPr="001007F4">
        <w:rPr>
          <w:rFonts w:ascii="Arial" w:hAnsi="Arial" w:cs="Arial"/>
        </w:rPr>
        <w:t>Axiom</w:t>
      </w:r>
      <w:proofErr w:type="spellEnd"/>
      <w:r w:rsidRPr="001007F4">
        <w:rPr>
          <w:rFonts w:ascii="Arial" w:hAnsi="Arial" w:cs="Arial"/>
        </w:rPr>
        <w:t xml:space="preserve"> et améliore l'expérience utilisateur avec des performances accrues, une navigation plus simple et une visibilité supérieure », explique </w:t>
      </w:r>
      <w:proofErr w:type="spellStart"/>
      <w:r w:rsidRPr="001007F4">
        <w:rPr>
          <w:rFonts w:ascii="Arial" w:hAnsi="Arial" w:cs="Arial"/>
        </w:rPr>
        <w:t>Gregoire</w:t>
      </w:r>
      <w:proofErr w:type="spellEnd"/>
      <w:r w:rsidRPr="001007F4">
        <w:rPr>
          <w:rFonts w:ascii="Arial" w:hAnsi="Arial" w:cs="Arial"/>
        </w:rPr>
        <w:t xml:space="preserve"> </w:t>
      </w:r>
      <w:proofErr w:type="spellStart"/>
      <w:r w:rsidRPr="001007F4">
        <w:rPr>
          <w:rFonts w:ascii="Arial" w:hAnsi="Arial" w:cs="Arial"/>
        </w:rPr>
        <w:t>Outters</w:t>
      </w:r>
      <w:proofErr w:type="spellEnd"/>
      <w:r w:rsidRPr="001007F4">
        <w:rPr>
          <w:rFonts w:ascii="Arial" w:hAnsi="Arial" w:cs="Arial"/>
        </w:rPr>
        <w:t xml:space="preserve">, vice-président et Directeur Général de la marque Raymarine. "En combinant ces avantages avec notre nouveau catalogue de cartographies </w:t>
      </w:r>
      <w:proofErr w:type="spellStart"/>
      <w:r w:rsidRPr="001007F4">
        <w:rPr>
          <w:rFonts w:ascii="Arial" w:hAnsi="Arial" w:cs="Arial"/>
        </w:rPr>
        <w:t>LightHouse</w:t>
      </w:r>
      <w:proofErr w:type="spellEnd"/>
      <w:r w:rsidRPr="001007F4">
        <w:rPr>
          <w:rFonts w:ascii="Arial" w:hAnsi="Arial" w:cs="Arial"/>
        </w:rPr>
        <w:t>, les plaisanciers ont une alternative passionnante, puissante et sophistiquée pour la navigation maritime."</w:t>
      </w:r>
    </w:p>
    <w:p w14:paraId="1BA01461" w14:textId="77777777" w:rsidR="001007F4" w:rsidRPr="001007F4" w:rsidRDefault="001007F4" w:rsidP="001007F4">
      <w:pPr>
        <w:pStyle w:val="NoSpacing"/>
        <w:shd w:val="clear" w:color="auto" w:fill="FFFFFF" w:themeFill="background1"/>
        <w:rPr>
          <w:rFonts w:ascii="Arial" w:hAnsi="Arial" w:cs="Arial"/>
        </w:rPr>
      </w:pPr>
    </w:p>
    <w:p w14:paraId="61BFCA12" w14:textId="3E198BCC" w:rsidR="001007F4" w:rsidRPr="001007F4" w:rsidRDefault="001007F4" w:rsidP="001007F4">
      <w:pPr>
        <w:pStyle w:val="NoSpacing"/>
        <w:shd w:val="clear" w:color="auto" w:fill="FFFFFF" w:themeFill="background1"/>
        <w:rPr>
          <w:rFonts w:ascii="Arial" w:hAnsi="Arial" w:cs="Arial"/>
        </w:rPr>
      </w:pPr>
      <w:r w:rsidRPr="001007F4">
        <w:rPr>
          <w:rFonts w:ascii="Arial" w:hAnsi="Arial" w:cs="Arial"/>
        </w:rPr>
        <w:t xml:space="preserve">Chaque modèle </w:t>
      </w:r>
      <w:proofErr w:type="spellStart"/>
      <w:r w:rsidRPr="001007F4">
        <w:rPr>
          <w:rFonts w:ascii="Arial" w:hAnsi="Arial" w:cs="Arial"/>
        </w:rPr>
        <w:t>Axiom</w:t>
      </w:r>
      <w:proofErr w:type="spellEnd"/>
      <w:r w:rsidRPr="001007F4">
        <w:rPr>
          <w:rFonts w:ascii="Arial" w:hAnsi="Arial" w:cs="Arial"/>
        </w:rPr>
        <w:t xml:space="preserve"> + </w:t>
      </w:r>
      <w:proofErr w:type="spellStart"/>
      <w:r w:rsidRPr="001007F4">
        <w:rPr>
          <w:rFonts w:ascii="Arial" w:hAnsi="Arial" w:cs="Arial"/>
        </w:rPr>
        <w:t>est</w:t>
      </w:r>
      <w:proofErr w:type="spellEnd"/>
      <w:r w:rsidRPr="001007F4">
        <w:rPr>
          <w:rFonts w:ascii="Arial" w:hAnsi="Arial" w:cs="Arial"/>
        </w:rPr>
        <w:t xml:space="preserve"> </w:t>
      </w:r>
      <w:proofErr w:type="spellStart"/>
      <w:r w:rsidRPr="001007F4">
        <w:rPr>
          <w:rFonts w:ascii="Arial" w:hAnsi="Arial" w:cs="Arial"/>
        </w:rPr>
        <w:t>garanti</w:t>
      </w:r>
      <w:proofErr w:type="spellEnd"/>
      <w:r w:rsidRPr="001007F4">
        <w:rPr>
          <w:rFonts w:ascii="Arial" w:hAnsi="Arial" w:cs="Arial"/>
        </w:rPr>
        <w:t xml:space="preserve"> deux </w:t>
      </w:r>
      <w:proofErr w:type="spellStart"/>
      <w:r w:rsidRPr="001007F4">
        <w:rPr>
          <w:rFonts w:ascii="Arial" w:hAnsi="Arial" w:cs="Arial"/>
        </w:rPr>
        <w:t>ans</w:t>
      </w:r>
      <w:proofErr w:type="spellEnd"/>
      <w:r w:rsidRPr="001007F4">
        <w:rPr>
          <w:rFonts w:ascii="Arial" w:hAnsi="Arial" w:cs="Arial"/>
        </w:rPr>
        <w:t xml:space="preserve">, </w:t>
      </w:r>
      <w:proofErr w:type="spellStart"/>
      <w:r w:rsidRPr="001007F4">
        <w:rPr>
          <w:rFonts w:ascii="Arial" w:hAnsi="Arial" w:cs="Arial"/>
        </w:rPr>
        <w:t>étendu</w:t>
      </w:r>
      <w:proofErr w:type="spellEnd"/>
      <w:r w:rsidRPr="001007F4">
        <w:rPr>
          <w:rFonts w:ascii="Arial" w:hAnsi="Arial" w:cs="Arial"/>
        </w:rPr>
        <w:t xml:space="preserve"> à 3 ans sous réserve d’enregistrement du produit sur le site </w:t>
      </w:r>
      <w:hyperlink r:id="rId9" w:history="1">
        <w:r w:rsidRPr="009E0568">
          <w:rPr>
            <w:rStyle w:val="Hyperlink"/>
            <w:rFonts w:ascii="Arial" w:hAnsi="Arial" w:cs="Arial"/>
          </w:rPr>
          <w:t>www.raymarine.f</w:t>
        </w:r>
        <w:r w:rsidRPr="009E0568">
          <w:rPr>
            <w:rStyle w:val="Hyperlink"/>
            <w:rFonts w:ascii="Arial" w:hAnsi="Arial" w:cs="Arial"/>
          </w:rPr>
          <w:t>r</w:t>
        </w:r>
      </w:hyperlink>
      <w:r w:rsidRPr="001007F4">
        <w:rPr>
          <w:rFonts w:ascii="Arial" w:hAnsi="Arial" w:cs="Arial"/>
        </w:rPr>
        <w:t>.</w:t>
      </w:r>
      <w:r>
        <w:rPr>
          <w:rFonts w:ascii="Arial" w:hAnsi="Arial" w:cs="Arial"/>
        </w:rPr>
        <w:t xml:space="preserve"> </w:t>
      </w:r>
      <w:r w:rsidRPr="001007F4">
        <w:rPr>
          <w:rFonts w:ascii="Arial" w:hAnsi="Arial" w:cs="Arial"/>
        </w:rPr>
        <w:t>Avec un prix de départ de 745,00 € HT, l'</w:t>
      </w:r>
      <w:proofErr w:type="spellStart"/>
      <w:r w:rsidRPr="001007F4">
        <w:rPr>
          <w:rFonts w:ascii="Arial" w:hAnsi="Arial" w:cs="Arial"/>
        </w:rPr>
        <w:t>Axiom</w:t>
      </w:r>
      <w:proofErr w:type="spellEnd"/>
      <w:r w:rsidRPr="001007F4">
        <w:rPr>
          <w:rFonts w:ascii="Arial" w:hAnsi="Arial" w:cs="Arial"/>
        </w:rPr>
        <w:t xml:space="preserve"> + sera disponible immédiatement auprès des revendeurs Raymarine. Les </w:t>
      </w:r>
      <w:proofErr w:type="spellStart"/>
      <w:r w:rsidRPr="001007F4">
        <w:rPr>
          <w:rFonts w:ascii="Arial" w:hAnsi="Arial" w:cs="Arial"/>
        </w:rPr>
        <w:t>nouvelles</w:t>
      </w:r>
      <w:proofErr w:type="spellEnd"/>
      <w:r w:rsidRPr="001007F4">
        <w:rPr>
          <w:rFonts w:ascii="Arial" w:hAnsi="Arial" w:cs="Arial"/>
        </w:rPr>
        <w:t xml:space="preserve"> cartographies </w:t>
      </w:r>
      <w:proofErr w:type="spellStart"/>
      <w:r w:rsidRPr="001007F4">
        <w:rPr>
          <w:rFonts w:ascii="Arial" w:hAnsi="Arial" w:cs="Arial"/>
        </w:rPr>
        <w:t>LightHouse</w:t>
      </w:r>
      <w:proofErr w:type="spellEnd"/>
      <w:r w:rsidRPr="001007F4">
        <w:rPr>
          <w:rFonts w:ascii="Arial" w:hAnsi="Arial" w:cs="Arial"/>
        </w:rPr>
        <w:t xml:space="preserve"> seront disponibles au troisième trimestre et proposées avec l'achat du tout nouveau MFD </w:t>
      </w:r>
      <w:proofErr w:type="spellStart"/>
      <w:r w:rsidRPr="001007F4">
        <w:rPr>
          <w:rFonts w:ascii="Arial" w:hAnsi="Arial" w:cs="Arial"/>
        </w:rPr>
        <w:t>Axiom</w:t>
      </w:r>
      <w:proofErr w:type="spellEnd"/>
      <w:r w:rsidRPr="001007F4">
        <w:rPr>
          <w:rFonts w:ascii="Arial" w:hAnsi="Arial" w:cs="Arial"/>
        </w:rPr>
        <w:t xml:space="preserve"> +.</w:t>
      </w:r>
    </w:p>
    <w:p w14:paraId="15B80B87" w14:textId="77777777" w:rsidR="001007F4" w:rsidRPr="001007F4" w:rsidRDefault="001007F4" w:rsidP="001007F4">
      <w:pPr>
        <w:pStyle w:val="NoSpacing"/>
        <w:shd w:val="clear" w:color="auto" w:fill="FFFFFF" w:themeFill="background1"/>
        <w:rPr>
          <w:rFonts w:ascii="Arial" w:hAnsi="Arial" w:cs="Arial"/>
        </w:rPr>
      </w:pPr>
    </w:p>
    <w:p w14:paraId="509EFE9A" w14:textId="77777777" w:rsidR="001007F4" w:rsidRPr="001007F4" w:rsidRDefault="001007F4" w:rsidP="001007F4">
      <w:pPr>
        <w:pStyle w:val="NoSpacing"/>
        <w:shd w:val="clear" w:color="auto" w:fill="FFFFFF" w:themeFill="background1"/>
        <w:rPr>
          <w:rFonts w:ascii="Arial" w:hAnsi="Arial" w:cs="Arial"/>
        </w:rPr>
      </w:pPr>
      <w:r w:rsidRPr="001007F4">
        <w:rPr>
          <w:rFonts w:ascii="Arial" w:hAnsi="Arial" w:cs="Arial"/>
        </w:rPr>
        <w:t xml:space="preserve">Le catalogue complet des cartes sera également disponible à l'achat séparément sur raymarine.com/marine-charts/. Les prix des cartographies commenceront à 95,00 € HT. </w:t>
      </w:r>
    </w:p>
    <w:p w14:paraId="7E9A3B80" w14:textId="77777777" w:rsidR="001007F4" w:rsidRPr="001007F4" w:rsidRDefault="001007F4" w:rsidP="001007F4">
      <w:pPr>
        <w:pStyle w:val="NoSpacing"/>
        <w:shd w:val="clear" w:color="auto" w:fill="FFFFFF" w:themeFill="background1"/>
        <w:rPr>
          <w:rFonts w:ascii="Arial" w:hAnsi="Arial" w:cs="Arial"/>
        </w:rPr>
      </w:pPr>
    </w:p>
    <w:p w14:paraId="7DE98A5E" w14:textId="194EF684" w:rsidR="001007F4" w:rsidRDefault="001007F4" w:rsidP="001007F4">
      <w:pPr>
        <w:pStyle w:val="NoSpacing"/>
        <w:shd w:val="clear" w:color="auto" w:fill="FFFFFF" w:themeFill="background1"/>
        <w:rPr>
          <w:rFonts w:ascii="Arial" w:hAnsi="Arial" w:cs="Arial"/>
        </w:rPr>
      </w:pPr>
      <w:r w:rsidRPr="001007F4">
        <w:rPr>
          <w:rFonts w:ascii="Arial" w:hAnsi="Arial" w:cs="Arial"/>
        </w:rPr>
        <w:t xml:space="preserve">Pour plus d'informations sur Raymarine Axiom +, </w:t>
      </w:r>
      <w:proofErr w:type="spellStart"/>
      <w:r w:rsidRPr="001007F4">
        <w:rPr>
          <w:rFonts w:ascii="Arial" w:hAnsi="Arial" w:cs="Arial"/>
        </w:rPr>
        <w:t>visitez</w:t>
      </w:r>
      <w:proofErr w:type="spellEnd"/>
      <w:r w:rsidRPr="001007F4">
        <w:rPr>
          <w:rFonts w:ascii="Arial" w:hAnsi="Arial" w:cs="Arial"/>
        </w:rPr>
        <w:t xml:space="preserve"> </w:t>
      </w:r>
      <w:hyperlink r:id="rId10" w:history="1">
        <w:r w:rsidRPr="009E0568">
          <w:rPr>
            <w:rStyle w:val="Hyperlink"/>
            <w:rFonts w:ascii="Arial" w:hAnsi="Arial" w:cs="Arial"/>
          </w:rPr>
          <w:t>https://www.raymarine.eu/multifunction-displays/axiom-plus</w:t>
        </w:r>
        <w:r w:rsidRPr="009E0568">
          <w:rPr>
            <w:rStyle w:val="Hyperlink"/>
            <w:rFonts w:ascii="Arial" w:hAnsi="Arial" w:cs="Arial"/>
          </w:rPr>
          <w:t>/</w:t>
        </w:r>
      </w:hyperlink>
    </w:p>
    <w:p w14:paraId="0553DEC1" w14:textId="77777777" w:rsidR="001007F4" w:rsidRDefault="001007F4" w:rsidP="001007F4">
      <w:pPr>
        <w:pStyle w:val="NoSpacing"/>
        <w:shd w:val="clear" w:color="auto" w:fill="FFFFFF" w:themeFill="background1"/>
        <w:rPr>
          <w:rFonts w:ascii="Arial" w:hAnsi="Arial" w:cs="Arial"/>
        </w:rPr>
      </w:pPr>
    </w:p>
    <w:p w14:paraId="36076B5B" w14:textId="3AF39895" w:rsidR="001007F4" w:rsidRDefault="001007F4" w:rsidP="001007F4">
      <w:pPr>
        <w:pStyle w:val="NoSpacing"/>
        <w:shd w:val="clear" w:color="auto" w:fill="FFFFFF" w:themeFill="background1"/>
        <w:rPr>
          <w:rFonts w:ascii="Arial" w:hAnsi="Arial" w:cs="Arial"/>
        </w:rPr>
      </w:pPr>
      <w:r w:rsidRPr="001007F4">
        <w:rPr>
          <w:rFonts w:ascii="Arial" w:hAnsi="Arial" w:cs="Arial"/>
        </w:rPr>
        <w:t xml:space="preserve">Pour plus </w:t>
      </w:r>
      <w:proofErr w:type="spellStart"/>
      <w:r w:rsidRPr="001007F4">
        <w:rPr>
          <w:rFonts w:ascii="Arial" w:hAnsi="Arial" w:cs="Arial"/>
        </w:rPr>
        <w:t>d'informations</w:t>
      </w:r>
      <w:proofErr w:type="spellEnd"/>
      <w:r w:rsidRPr="001007F4">
        <w:rPr>
          <w:rFonts w:ascii="Arial" w:hAnsi="Arial" w:cs="Arial"/>
        </w:rPr>
        <w:t xml:space="preserve"> sur Raymarine </w:t>
      </w:r>
      <w:proofErr w:type="spellStart"/>
      <w:r w:rsidRPr="001007F4">
        <w:rPr>
          <w:rFonts w:ascii="Arial" w:hAnsi="Arial" w:cs="Arial"/>
        </w:rPr>
        <w:t>LightHouse</w:t>
      </w:r>
      <w:proofErr w:type="spellEnd"/>
      <w:r w:rsidRPr="001007F4">
        <w:rPr>
          <w:rFonts w:ascii="Arial" w:hAnsi="Arial" w:cs="Arial"/>
        </w:rPr>
        <w:t xml:space="preserve"> Charts, visitez </w:t>
      </w:r>
      <w:hyperlink r:id="rId11" w:history="1">
        <w:r w:rsidRPr="009E0568">
          <w:rPr>
            <w:rStyle w:val="Hyperlink"/>
            <w:rFonts w:ascii="Arial" w:hAnsi="Arial" w:cs="Arial"/>
          </w:rPr>
          <w:t>https://www.raymarine.co.uk/marine-charts/lighthouse-charts.htm</w:t>
        </w:r>
        <w:r w:rsidRPr="009E0568">
          <w:rPr>
            <w:rStyle w:val="Hyperlink"/>
            <w:rFonts w:ascii="Arial" w:hAnsi="Arial" w:cs="Arial"/>
          </w:rPr>
          <w:t>l</w:t>
        </w:r>
      </w:hyperlink>
    </w:p>
    <w:p w14:paraId="1E7B278C" w14:textId="77777777" w:rsidR="001007F4" w:rsidRPr="001007F4" w:rsidRDefault="001007F4" w:rsidP="001007F4">
      <w:pPr>
        <w:pStyle w:val="NoSpacing"/>
        <w:shd w:val="clear" w:color="auto" w:fill="FFFFFF" w:themeFill="background1"/>
        <w:rPr>
          <w:rFonts w:ascii="Arial" w:hAnsi="Arial" w:cs="Arial"/>
        </w:rPr>
      </w:pPr>
      <w:proofErr w:type="spellStart"/>
      <w:r w:rsidRPr="001007F4">
        <w:rPr>
          <w:rFonts w:ascii="Arial" w:hAnsi="Arial" w:cs="Arial"/>
        </w:rPr>
        <w:t>Téléchargez</w:t>
      </w:r>
      <w:proofErr w:type="spellEnd"/>
      <w:r w:rsidRPr="001007F4">
        <w:rPr>
          <w:rFonts w:ascii="Arial" w:hAnsi="Arial" w:cs="Arial"/>
        </w:rPr>
        <w:t xml:space="preserve"> des images haute résolution et appuyez sur:</w:t>
      </w:r>
    </w:p>
    <w:p w14:paraId="75A8DE5A" w14:textId="08F3713A" w:rsidR="001007F4" w:rsidRDefault="001007F4" w:rsidP="001007F4">
      <w:pPr>
        <w:pStyle w:val="NoSpacing"/>
        <w:shd w:val="clear" w:color="auto" w:fill="FFFFFF" w:themeFill="background1"/>
        <w:rPr>
          <w:rFonts w:ascii="Arial" w:hAnsi="Arial" w:cs="Arial"/>
        </w:rPr>
      </w:pPr>
      <w:hyperlink r:id="rId12" w:history="1">
        <w:r w:rsidRPr="009E0568">
          <w:rPr>
            <w:rStyle w:val="Hyperlink"/>
            <w:rFonts w:ascii="Arial" w:hAnsi="Arial" w:cs="Arial"/>
          </w:rPr>
          <w:t>https://flir.box.com/v/Media-Raymarine-Axiom-Plu</w:t>
        </w:r>
        <w:r w:rsidRPr="009E0568">
          <w:rPr>
            <w:rStyle w:val="Hyperlink"/>
            <w:rFonts w:ascii="Arial" w:hAnsi="Arial" w:cs="Arial"/>
          </w:rPr>
          <w:t>s</w:t>
        </w:r>
      </w:hyperlink>
    </w:p>
    <w:p w14:paraId="6A67213F" w14:textId="5795B46C" w:rsidR="001007F4" w:rsidRDefault="001007F4" w:rsidP="001007F4">
      <w:pPr>
        <w:pStyle w:val="NoSpacing"/>
        <w:shd w:val="clear" w:color="auto" w:fill="FFFFFF" w:themeFill="background1"/>
        <w:rPr>
          <w:rFonts w:ascii="Arial" w:hAnsi="Arial" w:cs="Arial"/>
        </w:rPr>
      </w:pPr>
      <w:hyperlink r:id="rId13" w:history="1">
        <w:r w:rsidRPr="009E0568">
          <w:rPr>
            <w:rStyle w:val="Hyperlink"/>
            <w:rFonts w:ascii="Arial" w:hAnsi="Arial" w:cs="Arial"/>
          </w:rPr>
          <w:t>https://flir.box.com/v/RaymarineLightHouseChartsMedi</w:t>
        </w:r>
        <w:r w:rsidRPr="009E0568">
          <w:rPr>
            <w:rStyle w:val="Hyperlink"/>
            <w:rFonts w:ascii="Arial" w:hAnsi="Arial" w:cs="Arial"/>
          </w:rPr>
          <w:t>a</w:t>
        </w:r>
      </w:hyperlink>
    </w:p>
    <w:p w14:paraId="5DF79E99" w14:textId="3A9682E1" w:rsidR="001007F4" w:rsidRDefault="001007F4" w:rsidP="001007F4">
      <w:pPr>
        <w:pStyle w:val="NoSpacing"/>
        <w:shd w:val="clear" w:color="auto" w:fill="FFFFFF" w:themeFill="background1"/>
        <w:rPr>
          <w:rFonts w:ascii="Arial" w:hAnsi="Arial" w:cs="Arial"/>
        </w:rPr>
      </w:pPr>
    </w:p>
    <w:p w14:paraId="1BC2D353" w14:textId="77777777" w:rsidR="007D50F2" w:rsidRPr="007D50F2" w:rsidRDefault="007D50F2" w:rsidP="007D50F2">
      <w:pPr>
        <w:spacing w:after="0" w:line="240" w:lineRule="auto"/>
        <w:contextualSpacing/>
        <w:rPr>
          <w:rFonts w:ascii="Arial" w:hAnsi="Arial" w:cs="Arial"/>
          <w:b/>
          <w:i/>
        </w:rPr>
      </w:pPr>
      <w:r w:rsidRPr="007D50F2">
        <w:rPr>
          <w:rFonts w:ascii="Arial" w:hAnsi="Arial" w:cs="Arial"/>
          <w:b/>
          <w:bCs/>
          <w:i/>
          <w:iCs/>
          <w:lang w:val="fr-FR"/>
        </w:rPr>
        <w:t xml:space="preserve">À propos de FLIR </w:t>
      </w:r>
      <w:proofErr w:type="spellStart"/>
      <w:r w:rsidRPr="007D50F2">
        <w:rPr>
          <w:rFonts w:ascii="Arial" w:hAnsi="Arial" w:cs="Arial"/>
          <w:b/>
          <w:bCs/>
          <w:i/>
          <w:iCs/>
          <w:lang w:val="fr-FR"/>
        </w:rPr>
        <w:t>Systems</w:t>
      </w:r>
      <w:proofErr w:type="spellEnd"/>
      <w:r w:rsidRPr="007D50F2">
        <w:rPr>
          <w:rFonts w:ascii="Arial" w:hAnsi="Arial" w:cs="Arial"/>
          <w:b/>
          <w:bCs/>
          <w:i/>
          <w:iCs/>
          <w:lang w:val="fr-FR"/>
        </w:rPr>
        <w:t>, Inc.</w:t>
      </w:r>
    </w:p>
    <w:p w14:paraId="1C31EB27" w14:textId="77777777" w:rsidR="007D50F2" w:rsidRPr="007D50F2" w:rsidRDefault="007D50F2" w:rsidP="007D50F2">
      <w:pPr>
        <w:spacing w:after="0" w:line="240" w:lineRule="auto"/>
        <w:contextualSpacing/>
        <w:rPr>
          <w:rFonts w:ascii="Arial" w:hAnsi="Arial" w:cs="Arial"/>
          <w:i/>
          <w:sz w:val="20"/>
          <w:szCs w:val="20"/>
        </w:rPr>
      </w:pPr>
      <w:r w:rsidRPr="007D50F2">
        <w:rPr>
          <w:rFonts w:ascii="Arial" w:hAnsi="Arial" w:cs="Arial"/>
          <w:i/>
          <w:iCs/>
          <w:sz w:val="20"/>
          <w:szCs w:val="20"/>
          <w:lang w:val="fr-FR"/>
        </w:rPr>
        <w:t xml:space="preserve">Fondée en 1978, FLIR </w:t>
      </w:r>
      <w:proofErr w:type="spellStart"/>
      <w:r w:rsidRPr="007D50F2">
        <w:rPr>
          <w:rFonts w:ascii="Arial" w:hAnsi="Arial" w:cs="Arial"/>
          <w:i/>
          <w:iCs/>
          <w:sz w:val="20"/>
          <w:szCs w:val="20"/>
          <w:lang w:val="fr-FR"/>
        </w:rPr>
        <w:t>Systems</w:t>
      </w:r>
      <w:proofErr w:type="spellEnd"/>
      <w:r w:rsidRPr="007D50F2">
        <w:rPr>
          <w:rFonts w:ascii="Arial" w:hAnsi="Arial" w:cs="Arial"/>
          <w:i/>
          <w:iCs/>
          <w:sz w:val="20"/>
          <w:szCs w:val="20"/>
          <w:lang w:val="fr-FR"/>
        </w:rPr>
        <w:t xml:space="preserve"> est un leader mondial des technologies industrielles spécialisé dans les solutions de détection intelligentes pour les applications de défense, industrielles et commerciales. L'objectif de FLIR </w:t>
      </w:r>
      <w:proofErr w:type="spellStart"/>
      <w:r w:rsidRPr="007D50F2">
        <w:rPr>
          <w:rFonts w:ascii="Arial" w:hAnsi="Arial" w:cs="Arial"/>
          <w:i/>
          <w:iCs/>
          <w:sz w:val="20"/>
          <w:szCs w:val="20"/>
          <w:lang w:val="fr-FR"/>
        </w:rPr>
        <w:t>Systems</w:t>
      </w:r>
      <w:proofErr w:type="spellEnd"/>
      <w:r w:rsidRPr="007D50F2">
        <w:rPr>
          <w:rFonts w:ascii="Arial" w:hAnsi="Arial" w:cs="Arial"/>
          <w:i/>
          <w:iCs/>
          <w:sz w:val="20"/>
          <w:szCs w:val="20"/>
          <w:lang w:val="fr-FR"/>
        </w:rPr>
        <w:t xml:space="preserve"> est de devenir le « The </w:t>
      </w:r>
      <w:proofErr w:type="spellStart"/>
      <w:r w:rsidRPr="007D50F2">
        <w:rPr>
          <w:rFonts w:ascii="Arial" w:hAnsi="Arial" w:cs="Arial"/>
          <w:i/>
          <w:iCs/>
          <w:sz w:val="20"/>
          <w:szCs w:val="20"/>
          <w:lang w:val="fr-FR"/>
        </w:rPr>
        <w:t>World’s</w:t>
      </w:r>
      <w:proofErr w:type="spellEnd"/>
      <w:r w:rsidRPr="007D50F2">
        <w:rPr>
          <w:rFonts w:ascii="Arial" w:hAnsi="Arial" w:cs="Arial"/>
          <w:i/>
          <w:iCs/>
          <w:sz w:val="20"/>
          <w:szCs w:val="20"/>
          <w:lang w:val="fr-FR"/>
        </w:rPr>
        <w:t xml:space="preserve"> </w:t>
      </w:r>
      <w:proofErr w:type="spellStart"/>
      <w:r w:rsidRPr="007D50F2">
        <w:rPr>
          <w:rFonts w:ascii="Arial" w:hAnsi="Arial" w:cs="Arial"/>
          <w:i/>
          <w:iCs/>
          <w:sz w:val="20"/>
          <w:szCs w:val="20"/>
          <w:lang w:val="fr-FR"/>
        </w:rPr>
        <w:t>Sixth</w:t>
      </w:r>
      <w:proofErr w:type="spellEnd"/>
      <w:r w:rsidRPr="007D50F2">
        <w:rPr>
          <w:rFonts w:ascii="Arial" w:hAnsi="Arial" w:cs="Arial"/>
          <w:i/>
          <w:iCs/>
          <w:sz w:val="20"/>
          <w:szCs w:val="20"/>
          <w:lang w:val="fr-FR"/>
        </w:rPr>
        <w:t xml:space="preserve"> </w:t>
      </w:r>
      <w:proofErr w:type="spellStart"/>
      <w:r w:rsidRPr="007D50F2">
        <w:rPr>
          <w:rFonts w:ascii="Arial" w:hAnsi="Arial" w:cs="Arial"/>
          <w:i/>
          <w:iCs/>
          <w:sz w:val="20"/>
          <w:szCs w:val="20"/>
          <w:lang w:val="fr-FR"/>
        </w:rPr>
        <w:t>Sense</w:t>
      </w:r>
      <w:proofErr w:type="spellEnd"/>
      <w:r w:rsidRPr="007D50F2">
        <w:rPr>
          <w:rFonts w:ascii="Arial" w:hAnsi="Arial" w:cs="Arial"/>
          <w:i/>
          <w:iCs/>
          <w:sz w:val="20"/>
          <w:szCs w:val="20"/>
          <w:lang w:val="fr-FR"/>
        </w:rPr>
        <w:t xml:space="preserve"> » en élaborant des technologies qui aideront les professionnels à prendre de meilleures décisions pour sauver des vies et des biens. Pour plus d’informations, rendez-vous sur </w:t>
      </w:r>
      <w:hyperlink r:id="rId14" w:history="1">
        <w:r w:rsidRPr="007D50F2">
          <w:rPr>
            <w:rStyle w:val="Hyperlink"/>
            <w:rFonts w:ascii="Arial" w:hAnsi="Arial" w:cs="Arial"/>
            <w:i/>
            <w:iCs/>
            <w:sz w:val="20"/>
            <w:szCs w:val="20"/>
            <w:lang w:val="fr-FR"/>
          </w:rPr>
          <w:t>www.flir.com</w:t>
        </w:r>
      </w:hyperlink>
      <w:r w:rsidRPr="007D50F2">
        <w:rPr>
          <w:rFonts w:ascii="Arial" w:hAnsi="Arial" w:cs="Arial"/>
          <w:i/>
          <w:iCs/>
          <w:sz w:val="20"/>
          <w:szCs w:val="20"/>
          <w:lang w:val="fr-FR"/>
        </w:rPr>
        <w:t xml:space="preserve"> et suivez </w:t>
      </w:r>
      <w:hyperlink r:id="rId15" w:history="1">
        <w:r w:rsidRPr="007D50F2">
          <w:rPr>
            <w:rStyle w:val="Hyperlink"/>
            <w:rFonts w:ascii="Arial" w:hAnsi="Arial" w:cs="Arial"/>
            <w:i/>
            <w:iCs/>
            <w:sz w:val="20"/>
            <w:szCs w:val="20"/>
            <w:lang w:val="fr-FR"/>
          </w:rPr>
          <w:t>@flir.</w:t>
        </w:r>
      </w:hyperlink>
    </w:p>
    <w:p w14:paraId="1B52CF89" w14:textId="77777777" w:rsidR="007D50F2" w:rsidRDefault="007D50F2" w:rsidP="001007F4">
      <w:pPr>
        <w:spacing w:after="0"/>
        <w:rPr>
          <w:rFonts w:ascii="Arial" w:hAnsi="Arial" w:cs="Arial"/>
          <w:b/>
          <w:sz w:val="16"/>
          <w:szCs w:val="16"/>
        </w:rPr>
      </w:pPr>
    </w:p>
    <w:p w14:paraId="62BC8BB3" w14:textId="2DF7ED2E" w:rsidR="001007F4" w:rsidRPr="00A7696C" w:rsidRDefault="001007F4" w:rsidP="001007F4">
      <w:pPr>
        <w:spacing w:after="0"/>
        <w:rPr>
          <w:rFonts w:ascii="Arial" w:hAnsi="Arial" w:cs="Arial"/>
          <w:b/>
          <w:sz w:val="16"/>
          <w:szCs w:val="16"/>
        </w:rPr>
      </w:pPr>
      <w:r>
        <w:rPr>
          <w:rFonts w:ascii="Arial" w:hAnsi="Arial" w:cs="Arial"/>
          <w:b/>
          <w:sz w:val="16"/>
          <w:szCs w:val="16"/>
        </w:rPr>
        <w:t>FLIR contact Media</w:t>
      </w:r>
    </w:p>
    <w:p w14:paraId="76483CF2" w14:textId="77777777" w:rsidR="001007F4" w:rsidRDefault="001007F4" w:rsidP="001007F4">
      <w:pPr>
        <w:spacing w:after="0"/>
        <w:jc w:val="both"/>
        <w:rPr>
          <w:rFonts w:ascii="Arial" w:hAnsi="Arial" w:cs="Arial"/>
          <w:sz w:val="16"/>
        </w:rPr>
      </w:pPr>
      <w:r>
        <w:rPr>
          <w:rFonts w:ascii="Arial" w:hAnsi="Arial" w:cs="Arial"/>
          <w:sz w:val="16"/>
        </w:rPr>
        <w:t>Karen Bartlett</w:t>
      </w:r>
    </w:p>
    <w:p w14:paraId="4C5717D5" w14:textId="77777777" w:rsidR="001007F4" w:rsidRDefault="001007F4" w:rsidP="001007F4">
      <w:pPr>
        <w:spacing w:after="0"/>
        <w:jc w:val="both"/>
        <w:rPr>
          <w:rFonts w:ascii="Arial" w:hAnsi="Arial" w:cs="Arial"/>
          <w:sz w:val="16"/>
        </w:rPr>
      </w:pPr>
      <w:r>
        <w:rPr>
          <w:rFonts w:ascii="Arial" w:hAnsi="Arial" w:cs="Arial"/>
          <w:sz w:val="16"/>
        </w:rPr>
        <w:t>Saltwater Stone</w:t>
      </w:r>
    </w:p>
    <w:p w14:paraId="443A3366" w14:textId="77777777" w:rsidR="001007F4" w:rsidRDefault="001007F4" w:rsidP="001007F4">
      <w:pPr>
        <w:spacing w:after="0"/>
        <w:jc w:val="both"/>
        <w:rPr>
          <w:rFonts w:ascii="Arial" w:hAnsi="Arial" w:cs="Arial"/>
          <w:sz w:val="16"/>
        </w:rPr>
      </w:pPr>
      <w:r>
        <w:rPr>
          <w:rFonts w:ascii="Arial" w:hAnsi="Arial" w:cs="Arial"/>
          <w:sz w:val="16"/>
        </w:rPr>
        <w:t>+44 (0) 1202 669 244</w:t>
      </w:r>
    </w:p>
    <w:p w14:paraId="07D2B4E9" w14:textId="77777777" w:rsidR="001007F4" w:rsidRDefault="001007F4" w:rsidP="001007F4">
      <w:pPr>
        <w:spacing w:after="0"/>
        <w:rPr>
          <w:rFonts w:ascii="Arial" w:hAnsi="Arial" w:cs="Arial"/>
          <w:sz w:val="16"/>
        </w:rPr>
      </w:pPr>
      <w:r>
        <w:rPr>
          <w:rFonts w:ascii="Arial" w:hAnsi="Arial" w:cs="Arial"/>
          <w:sz w:val="16"/>
        </w:rPr>
        <w:t>k.bartlett@saltwater-stone.com</w:t>
      </w:r>
    </w:p>
    <w:p w14:paraId="174D5406" w14:textId="01781DA8" w:rsidR="00634AB0" w:rsidRPr="00566164" w:rsidRDefault="00634AB0" w:rsidP="001007F4">
      <w:pPr>
        <w:pStyle w:val="NoSpacing"/>
        <w:shd w:val="clear" w:color="auto" w:fill="FFFFFF" w:themeFill="background1"/>
        <w:rPr>
          <w:rFonts w:ascii="Arial" w:hAnsi="Arial" w:cs="Arial"/>
        </w:rPr>
      </w:pPr>
    </w:p>
    <w:sectPr w:rsidR="00634AB0" w:rsidRPr="0056616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B5018" w14:textId="77777777" w:rsidR="00A140C0" w:rsidRDefault="00A140C0" w:rsidP="00634AB0">
      <w:pPr>
        <w:spacing w:after="0" w:line="240" w:lineRule="auto"/>
      </w:pPr>
      <w:r>
        <w:separator/>
      </w:r>
    </w:p>
  </w:endnote>
  <w:endnote w:type="continuationSeparator" w:id="0">
    <w:p w14:paraId="4705D2A7" w14:textId="77777777" w:rsidR="00A140C0" w:rsidRDefault="00A140C0" w:rsidP="0063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590BC" w14:textId="77777777" w:rsidR="00A140C0" w:rsidRDefault="00A140C0" w:rsidP="00634AB0">
      <w:pPr>
        <w:spacing w:after="0" w:line="240" w:lineRule="auto"/>
      </w:pPr>
      <w:r>
        <w:separator/>
      </w:r>
    </w:p>
  </w:footnote>
  <w:footnote w:type="continuationSeparator" w:id="0">
    <w:p w14:paraId="6451DB60" w14:textId="77777777" w:rsidR="00A140C0" w:rsidRDefault="00A140C0" w:rsidP="00634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5AF1" w14:textId="05D6CD5F" w:rsidR="00634AB0" w:rsidRDefault="00634AB0">
    <w:pPr>
      <w:pStyle w:val="Header"/>
    </w:pPr>
    <w:r>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6AA8"/>
    <w:multiLevelType w:val="hybridMultilevel"/>
    <w:tmpl w:val="DFFA0F8A"/>
    <w:lvl w:ilvl="0" w:tplc="6C962076">
      <w:start w:val="1"/>
      <w:numFmt w:val="bullet"/>
      <w:lvlText w:val="•"/>
      <w:lvlJc w:val="left"/>
      <w:pPr>
        <w:tabs>
          <w:tab w:val="num" w:pos="720"/>
        </w:tabs>
        <w:ind w:left="720" w:hanging="360"/>
      </w:pPr>
      <w:rPr>
        <w:rFonts w:ascii="Arial" w:hAnsi="Arial" w:hint="default"/>
      </w:rPr>
    </w:lvl>
    <w:lvl w:ilvl="1" w:tplc="C2666A28" w:tentative="1">
      <w:start w:val="1"/>
      <w:numFmt w:val="bullet"/>
      <w:lvlText w:val="•"/>
      <w:lvlJc w:val="left"/>
      <w:pPr>
        <w:tabs>
          <w:tab w:val="num" w:pos="1440"/>
        </w:tabs>
        <w:ind w:left="1440" w:hanging="360"/>
      </w:pPr>
      <w:rPr>
        <w:rFonts w:ascii="Arial" w:hAnsi="Arial" w:hint="default"/>
      </w:rPr>
    </w:lvl>
    <w:lvl w:ilvl="2" w:tplc="F582144E" w:tentative="1">
      <w:start w:val="1"/>
      <w:numFmt w:val="bullet"/>
      <w:lvlText w:val="•"/>
      <w:lvlJc w:val="left"/>
      <w:pPr>
        <w:tabs>
          <w:tab w:val="num" w:pos="2160"/>
        </w:tabs>
        <w:ind w:left="2160" w:hanging="360"/>
      </w:pPr>
      <w:rPr>
        <w:rFonts w:ascii="Arial" w:hAnsi="Arial" w:hint="default"/>
      </w:rPr>
    </w:lvl>
    <w:lvl w:ilvl="3" w:tplc="585AD104" w:tentative="1">
      <w:start w:val="1"/>
      <w:numFmt w:val="bullet"/>
      <w:lvlText w:val="•"/>
      <w:lvlJc w:val="left"/>
      <w:pPr>
        <w:tabs>
          <w:tab w:val="num" w:pos="2880"/>
        </w:tabs>
        <w:ind w:left="2880" w:hanging="360"/>
      </w:pPr>
      <w:rPr>
        <w:rFonts w:ascii="Arial" w:hAnsi="Arial" w:hint="default"/>
      </w:rPr>
    </w:lvl>
    <w:lvl w:ilvl="4" w:tplc="35A8C63A" w:tentative="1">
      <w:start w:val="1"/>
      <w:numFmt w:val="bullet"/>
      <w:lvlText w:val="•"/>
      <w:lvlJc w:val="left"/>
      <w:pPr>
        <w:tabs>
          <w:tab w:val="num" w:pos="3600"/>
        </w:tabs>
        <w:ind w:left="3600" w:hanging="360"/>
      </w:pPr>
      <w:rPr>
        <w:rFonts w:ascii="Arial" w:hAnsi="Arial" w:hint="default"/>
      </w:rPr>
    </w:lvl>
    <w:lvl w:ilvl="5" w:tplc="43D48C08" w:tentative="1">
      <w:start w:val="1"/>
      <w:numFmt w:val="bullet"/>
      <w:lvlText w:val="•"/>
      <w:lvlJc w:val="left"/>
      <w:pPr>
        <w:tabs>
          <w:tab w:val="num" w:pos="4320"/>
        </w:tabs>
        <w:ind w:left="4320" w:hanging="360"/>
      </w:pPr>
      <w:rPr>
        <w:rFonts w:ascii="Arial" w:hAnsi="Arial" w:hint="default"/>
      </w:rPr>
    </w:lvl>
    <w:lvl w:ilvl="6" w:tplc="A9AE0810" w:tentative="1">
      <w:start w:val="1"/>
      <w:numFmt w:val="bullet"/>
      <w:lvlText w:val="•"/>
      <w:lvlJc w:val="left"/>
      <w:pPr>
        <w:tabs>
          <w:tab w:val="num" w:pos="5040"/>
        </w:tabs>
        <w:ind w:left="5040" w:hanging="360"/>
      </w:pPr>
      <w:rPr>
        <w:rFonts w:ascii="Arial" w:hAnsi="Arial" w:hint="default"/>
      </w:rPr>
    </w:lvl>
    <w:lvl w:ilvl="7" w:tplc="90D021EE" w:tentative="1">
      <w:start w:val="1"/>
      <w:numFmt w:val="bullet"/>
      <w:lvlText w:val="•"/>
      <w:lvlJc w:val="left"/>
      <w:pPr>
        <w:tabs>
          <w:tab w:val="num" w:pos="5760"/>
        </w:tabs>
        <w:ind w:left="5760" w:hanging="360"/>
      </w:pPr>
      <w:rPr>
        <w:rFonts w:ascii="Arial" w:hAnsi="Arial" w:hint="default"/>
      </w:rPr>
    </w:lvl>
    <w:lvl w:ilvl="8" w:tplc="27E84C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9100AB"/>
    <w:multiLevelType w:val="hybridMultilevel"/>
    <w:tmpl w:val="A7ACE8B6"/>
    <w:lvl w:ilvl="0" w:tplc="B4001240">
      <w:numFmt w:val="bullet"/>
      <w:lvlText w:val=""/>
      <w:lvlJc w:val="left"/>
      <w:pPr>
        <w:ind w:left="720" w:hanging="360"/>
      </w:pPr>
      <w:rPr>
        <w:rFonts w:ascii="Wingdings" w:eastAsia="Times New Roman" w:hAnsi="Wingdings"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1D08FF"/>
    <w:multiLevelType w:val="hybridMultilevel"/>
    <w:tmpl w:val="79E49962"/>
    <w:lvl w:ilvl="0" w:tplc="BD1664B4">
      <w:start w:val="1"/>
      <w:numFmt w:val="bullet"/>
      <w:lvlText w:val="•"/>
      <w:lvlJc w:val="left"/>
      <w:pPr>
        <w:tabs>
          <w:tab w:val="num" w:pos="720"/>
        </w:tabs>
        <w:ind w:left="720" w:hanging="360"/>
      </w:pPr>
      <w:rPr>
        <w:rFonts w:ascii="Arial" w:hAnsi="Arial" w:hint="default"/>
      </w:rPr>
    </w:lvl>
    <w:lvl w:ilvl="1" w:tplc="AC826CAC" w:tentative="1">
      <w:start w:val="1"/>
      <w:numFmt w:val="bullet"/>
      <w:lvlText w:val="•"/>
      <w:lvlJc w:val="left"/>
      <w:pPr>
        <w:tabs>
          <w:tab w:val="num" w:pos="1440"/>
        </w:tabs>
        <w:ind w:left="1440" w:hanging="360"/>
      </w:pPr>
      <w:rPr>
        <w:rFonts w:ascii="Arial" w:hAnsi="Arial" w:hint="default"/>
      </w:rPr>
    </w:lvl>
    <w:lvl w:ilvl="2" w:tplc="5C1046CC" w:tentative="1">
      <w:start w:val="1"/>
      <w:numFmt w:val="bullet"/>
      <w:lvlText w:val="•"/>
      <w:lvlJc w:val="left"/>
      <w:pPr>
        <w:tabs>
          <w:tab w:val="num" w:pos="2160"/>
        </w:tabs>
        <w:ind w:left="2160" w:hanging="360"/>
      </w:pPr>
      <w:rPr>
        <w:rFonts w:ascii="Arial" w:hAnsi="Arial" w:hint="default"/>
      </w:rPr>
    </w:lvl>
    <w:lvl w:ilvl="3" w:tplc="7F5C4D2E" w:tentative="1">
      <w:start w:val="1"/>
      <w:numFmt w:val="bullet"/>
      <w:lvlText w:val="•"/>
      <w:lvlJc w:val="left"/>
      <w:pPr>
        <w:tabs>
          <w:tab w:val="num" w:pos="2880"/>
        </w:tabs>
        <w:ind w:left="2880" w:hanging="360"/>
      </w:pPr>
      <w:rPr>
        <w:rFonts w:ascii="Arial" w:hAnsi="Arial" w:hint="default"/>
      </w:rPr>
    </w:lvl>
    <w:lvl w:ilvl="4" w:tplc="33327C46" w:tentative="1">
      <w:start w:val="1"/>
      <w:numFmt w:val="bullet"/>
      <w:lvlText w:val="•"/>
      <w:lvlJc w:val="left"/>
      <w:pPr>
        <w:tabs>
          <w:tab w:val="num" w:pos="3600"/>
        </w:tabs>
        <w:ind w:left="3600" w:hanging="360"/>
      </w:pPr>
      <w:rPr>
        <w:rFonts w:ascii="Arial" w:hAnsi="Arial" w:hint="default"/>
      </w:rPr>
    </w:lvl>
    <w:lvl w:ilvl="5" w:tplc="FEFCC9FC" w:tentative="1">
      <w:start w:val="1"/>
      <w:numFmt w:val="bullet"/>
      <w:lvlText w:val="•"/>
      <w:lvlJc w:val="left"/>
      <w:pPr>
        <w:tabs>
          <w:tab w:val="num" w:pos="4320"/>
        </w:tabs>
        <w:ind w:left="4320" w:hanging="360"/>
      </w:pPr>
      <w:rPr>
        <w:rFonts w:ascii="Arial" w:hAnsi="Arial" w:hint="default"/>
      </w:rPr>
    </w:lvl>
    <w:lvl w:ilvl="6" w:tplc="825C78E0" w:tentative="1">
      <w:start w:val="1"/>
      <w:numFmt w:val="bullet"/>
      <w:lvlText w:val="•"/>
      <w:lvlJc w:val="left"/>
      <w:pPr>
        <w:tabs>
          <w:tab w:val="num" w:pos="5040"/>
        </w:tabs>
        <w:ind w:left="5040" w:hanging="360"/>
      </w:pPr>
      <w:rPr>
        <w:rFonts w:ascii="Arial" w:hAnsi="Arial" w:hint="default"/>
      </w:rPr>
    </w:lvl>
    <w:lvl w:ilvl="7" w:tplc="B65C9EF6" w:tentative="1">
      <w:start w:val="1"/>
      <w:numFmt w:val="bullet"/>
      <w:lvlText w:val="•"/>
      <w:lvlJc w:val="left"/>
      <w:pPr>
        <w:tabs>
          <w:tab w:val="num" w:pos="5760"/>
        </w:tabs>
        <w:ind w:left="5760" w:hanging="360"/>
      </w:pPr>
      <w:rPr>
        <w:rFonts w:ascii="Arial" w:hAnsi="Arial" w:hint="default"/>
      </w:rPr>
    </w:lvl>
    <w:lvl w:ilvl="8" w:tplc="D23CD9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AC32DEB"/>
    <w:multiLevelType w:val="hybridMultilevel"/>
    <w:tmpl w:val="B7887560"/>
    <w:lvl w:ilvl="0" w:tplc="51440F22">
      <w:start w:val="1"/>
      <w:numFmt w:val="bullet"/>
      <w:lvlText w:val="•"/>
      <w:lvlJc w:val="left"/>
      <w:pPr>
        <w:tabs>
          <w:tab w:val="num" w:pos="720"/>
        </w:tabs>
        <w:ind w:left="720" w:hanging="360"/>
      </w:pPr>
      <w:rPr>
        <w:rFonts w:ascii="Arial" w:hAnsi="Arial" w:hint="default"/>
      </w:rPr>
    </w:lvl>
    <w:lvl w:ilvl="1" w:tplc="E0DAA6CA" w:tentative="1">
      <w:start w:val="1"/>
      <w:numFmt w:val="bullet"/>
      <w:lvlText w:val="•"/>
      <w:lvlJc w:val="left"/>
      <w:pPr>
        <w:tabs>
          <w:tab w:val="num" w:pos="1440"/>
        </w:tabs>
        <w:ind w:left="1440" w:hanging="360"/>
      </w:pPr>
      <w:rPr>
        <w:rFonts w:ascii="Arial" w:hAnsi="Arial" w:hint="default"/>
      </w:rPr>
    </w:lvl>
    <w:lvl w:ilvl="2" w:tplc="2D903CD6" w:tentative="1">
      <w:start w:val="1"/>
      <w:numFmt w:val="bullet"/>
      <w:lvlText w:val="•"/>
      <w:lvlJc w:val="left"/>
      <w:pPr>
        <w:tabs>
          <w:tab w:val="num" w:pos="2160"/>
        </w:tabs>
        <w:ind w:left="2160" w:hanging="360"/>
      </w:pPr>
      <w:rPr>
        <w:rFonts w:ascii="Arial" w:hAnsi="Arial" w:hint="default"/>
      </w:rPr>
    </w:lvl>
    <w:lvl w:ilvl="3" w:tplc="3D58AEF0" w:tentative="1">
      <w:start w:val="1"/>
      <w:numFmt w:val="bullet"/>
      <w:lvlText w:val="•"/>
      <w:lvlJc w:val="left"/>
      <w:pPr>
        <w:tabs>
          <w:tab w:val="num" w:pos="2880"/>
        </w:tabs>
        <w:ind w:left="2880" w:hanging="360"/>
      </w:pPr>
      <w:rPr>
        <w:rFonts w:ascii="Arial" w:hAnsi="Arial" w:hint="default"/>
      </w:rPr>
    </w:lvl>
    <w:lvl w:ilvl="4" w:tplc="E28A6138" w:tentative="1">
      <w:start w:val="1"/>
      <w:numFmt w:val="bullet"/>
      <w:lvlText w:val="•"/>
      <w:lvlJc w:val="left"/>
      <w:pPr>
        <w:tabs>
          <w:tab w:val="num" w:pos="3600"/>
        </w:tabs>
        <w:ind w:left="3600" w:hanging="360"/>
      </w:pPr>
      <w:rPr>
        <w:rFonts w:ascii="Arial" w:hAnsi="Arial" w:hint="default"/>
      </w:rPr>
    </w:lvl>
    <w:lvl w:ilvl="5" w:tplc="40E27B02" w:tentative="1">
      <w:start w:val="1"/>
      <w:numFmt w:val="bullet"/>
      <w:lvlText w:val="•"/>
      <w:lvlJc w:val="left"/>
      <w:pPr>
        <w:tabs>
          <w:tab w:val="num" w:pos="4320"/>
        </w:tabs>
        <w:ind w:left="4320" w:hanging="360"/>
      </w:pPr>
      <w:rPr>
        <w:rFonts w:ascii="Arial" w:hAnsi="Arial" w:hint="default"/>
      </w:rPr>
    </w:lvl>
    <w:lvl w:ilvl="6" w:tplc="8E6E78DA" w:tentative="1">
      <w:start w:val="1"/>
      <w:numFmt w:val="bullet"/>
      <w:lvlText w:val="•"/>
      <w:lvlJc w:val="left"/>
      <w:pPr>
        <w:tabs>
          <w:tab w:val="num" w:pos="5040"/>
        </w:tabs>
        <w:ind w:left="5040" w:hanging="360"/>
      </w:pPr>
      <w:rPr>
        <w:rFonts w:ascii="Arial" w:hAnsi="Arial" w:hint="default"/>
      </w:rPr>
    </w:lvl>
    <w:lvl w:ilvl="7" w:tplc="A2F03DC8" w:tentative="1">
      <w:start w:val="1"/>
      <w:numFmt w:val="bullet"/>
      <w:lvlText w:val="•"/>
      <w:lvlJc w:val="left"/>
      <w:pPr>
        <w:tabs>
          <w:tab w:val="num" w:pos="5760"/>
        </w:tabs>
        <w:ind w:left="5760" w:hanging="360"/>
      </w:pPr>
      <w:rPr>
        <w:rFonts w:ascii="Arial" w:hAnsi="Arial" w:hint="default"/>
      </w:rPr>
    </w:lvl>
    <w:lvl w:ilvl="8" w:tplc="97948A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5D30E0D"/>
    <w:multiLevelType w:val="hybridMultilevel"/>
    <w:tmpl w:val="85BAA49C"/>
    <w:lvl w:ilvl="0" w:tplc="8C6A22AC">
      <w:start w:val="1"/>
      <w:numFmt w:val="bullet"/>
      <w:lvlText w:val="•"/>
      <w:lvlJc w:val="left"/>
      <w:pPr>
        <w:tabs>
          <w:tab w:val="num" w:pos="720"/>
        </w:tabs>
        <w:ind w:left="720" w:hanging="360"/>
      </w:pPr>
      <w:rPr>
        <w:rFonts w:ascii="Arial" w:hAnsi="Arial" w:hint="default"/>
      </w:rPr>
    </w:lvl>
    <w:lvl w:ilvl="1" w:tplc="A9FCA32E" w:tentative="1">
      <w:start w:val="1"/>
      <w:numFmt w:val="bullet"/>
      <w:lvlText w:val="•"/>
      <w:lvlJc w:val="left"/>
      <w:pPr>
        <w:tabs>
          <w:tab w:val="num" w:pos="1440"/>
        </w:tabs>
        <w:ind w:left="1440" w:hanging="360"/>
      </w:pPr>
      <w:rPr>
        <w:rFonts w:ascii="Arial" w:hAnsi="Arial" w:hint="default"/>
      </w:rPr>
    </w:lvl>
    <w:lvl w:ilvl="2" w:tplc="90CEBC60" w:tentative="1">
      <w:start w:val="1"/>
      <w:numFmt w:val="bullet"/>
      <w:lvlText w:val="•"/>
      <w:lvlJc w:val="left"/>
      <w:pPr>
        <w:tabs>
          <w:tab w:val="num" w:pos="2160"/>
        </w:tabs>
        <w:ind w:left="2160" w:hanging="360"/>
      </w:pPr>
      <w:rPr>
        <w:rFonts w:ascii="Arial" w:hAnsi="Arial" w:hint="default"/>
      </w:rPr>
    </w:lvl>
    <w:lvl w:ilvl="3" w:tplc="53E033CA" w:tentative="1">
      <w:start w:val="1"/>
      <w:numFmt w:val="bullet"/>
      <w:lvlText w:val="•"/>
      <w:lvlJc w:val="left"/>
      <w:pPr>
        <w:tabs>
          <w:tab w:val="num" w:pos="2880"/>
        </w:tabs>
        <w:ind w:left="2880" w:hanging="360"/>
      </w:pPr>
      <w:rPr>
        <w:rFonts w:ascii="Arial" w:hAnsi="Arial" w:hint="default"/>
      </w:rPr>
    </w:lvl>
    <w:lvl w:ilvl="4" w:tplc="3FDC639E" w:tentative="1">
      <w:start w:val="1"/>
      <w:numFmt w:val="bullet"/>
      <w:lvlText w:val="•"/>
      <w:lvlJc w:val="left"/>
      <w:pPr>
        <w:tabs>
          <w:tab w:val="num" w:pos="3600"/>
        </w:tabs>
        <w:ind w:left="3600" w:hanging="360"/>
      </w:pPr>
      <w:rPr>
        <w:rFonts w:ascii="Arial" w:hAnsi="Arial" w:hint="default"/>
      </w:rPr>
    </w:lvl>
    <w:lvl w:ilvl="5" w:tplc="40F689F8" w:tentative="1">
      <w:start w:val="1"/>
      <w:numFmt w:val="bullet"/>
      <w:lvlText w:val="•"/>
      <w:lvlJc w:val="left"/>
      <w:pPr>
        <w:tabs>
          <w:tab w:val="num" w:pos="4320"/>
        </w:tabs>
        <w:ind w:left="4320" w:hanging="360"/>
      </w:pPr>
      <w:rPr>
        <w:rFonts w:ascii="Arial" w:hAnsi="Arial" w:hint="default"/>
      </w:rPr>
    </w:lvl>
    <w:lvl w:ilvl="6" w:tplc="5B86B78C" w:tentative="1">
      <w:start w:val="1"/>
      <w:numFmt w:val="bullet"/>
      <w:lvlText w:val="•"/>
      <w:lvlJc w:val="left"/>
      <w:pPr>
        <w:tabs>
          <w:tab w:val="num" w:pos="5040"/>
        </w:tabs>
        <w:ind w:left="5040" w:hanging="360"/>
      </w:pPr>
      <w:rPr>
        <w:rFonts w:ascii="Arial" w:hAnsi="Arial" w:hint="default"/>
      </w:rPr>
    </w:lvl>
    <w:lvl w:ilvl="7" w:tplc="19D20630" w:tentative="1">
      <w:start w:val="1"/>
      <w:numFmt w:val="bullet"/>
      <w:lvlText w:val="•"/>
      <w:lvlJc w:val="left"/>
      <w:pPr>
        <w:tabs>
          <w:tab w:val="num" w:pos="5760"/>
        </w:tabs>
        <w:ind w:left="5760" w:hanging="360"/>
      </w:pPr>
      <w:rPr>
        <w:rFonts w:ascii="Arial" w:hAnsi="Arial" w:hint="default"/>
      </w:rPr>
    </w:lvl>
    <w:lvl w:ilvl="8" w:tplc="B54CCE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A6F44B0"/>
    <w:multiLevelType w:val="hybridMultilevel"/>
    <w:tmpl w:val="9E56B1AA"/>
    <w:lvl w:ilvl="0" w:tplc="34F8849E">
      <w:start w:val="1"/>
      <w:numFmt w:val="bullet"/>
      <w:lvlText w:val="•"/>
      <w:lvlJc w:val="left"/>
      <w:pPr>
        <w:tabs>
          <w:tab w:val="num" w:pos="720"/>
        </w:tabs>
        <w:ind w:left="720" w:hanging="360"/>
      </w:pPr>
      <w:rPr>
        <w:rFonts w:ascii="Arial" w:hAnsi="Arial" w:hint="default"/>
      </w:rPr>
    </w:lvl>
    <w:lvl w:ilvl="1" w:tplc="160A0242" w:tentative="1">
      <w:start w:val="1"/>
      <w:numFmt w:val="bullet"/>
      <w:lvlText w:val="•"/>
      <w:lvlJc w:val="left"/>
      <w:pPr>
        <w:tabs>
          <w:tab w:val="num" w:pos="1440"/>
        </w:tabs>
        <w:ind w:left="1440" w:hanging="360"/>
      </w:pPr>
      <w:rPr>
        <w:rFonts w:ascii="Arial" w:hAnsi="Arial" w:hint="default"/>
      </w:rPr>
    </w:lvl>
    <w:lvl w:ilvl="2" w:tplc="0DEA233C" w:tentative="1">
      <w:start w:val="1"/>
      <w:numFmt w:val="bullet"/>
      <w:lvlText w:val="•"/>
      <w:lvlJc w:val="left"/>
      <w:pPr>
        <w:tabs>
          <w:tab w:val="num" w:pos="2160"/>
        </w:tabs>
        <w:ind w:left="2160" w:hanging="360"/>
      </w:pPr>
      <w:rPr>
        <w:rFonts w:ascii="Arial" w:hAnsi="Arial" w:hint="default"/>
      </w:rPr>
    </w:lvl>
    <w:lvl w:ilvl="3" w:tplc="1382C214" w:tentative="1">
      <w:start w:val="1"/>
      <w:numFmt w:val="bullet"/>
      <w:lvlText w:val="•"/>
      <w:lvlJc w:val="left"/>
      <w:pPr>
        <w:tabs>
          <w:tab w:val="num" w:pos="2880"/>
        </w:tabs>
        <w:ind w:left="2880" w:hanging="360"/>
      </w:pPr>
      <w:rPr>
        <w:rFonts w:ascii="Arial" w:hAnsi="Arial" w:hint="default"/>
      </w:rPr>
    </w:lvl>
    <w:lvl w:ilvl="4" w:tplc="10388954" w:tentative="1">
      <w:start w:val="1"/>
      <w:numFmt w:val="bullet"/>
      <w:lvlText w:val="•"/>
      <w:lvlJc w:val="left"/>
      <w:pPr>
        <w:tabs>
          <w:tab w:val="num" w:pos="3600"/>
        </w:tabs>
        <w:ind w:left="3600" w:hanging="360"/>
      </w:pPr>
      <w:rPr>
        <w:rFonts w:ascii="Arial" w:hAnsi="Arial" w:hint="default"/>
      </w:rPr>
    </w:lvl>
    <w:lvl w:ilvl="5" w:tplc="F6A01C9E" w:tentative="1">
      <w:start w:val="1"/>
      <w:numFmt w:val="bullet"/>
      <w:lvlText w:val="•"/>
      <w:lvlJc w:val="left"/>
      <w:pPr>
        <w:tabs>
          <w:tab w:val="num" w:pos="4320"/>
        </w:tabs>
        <w:ind w:left="4320" w:hanging="360"/>
      </w:pPr>
      <w:rPr>
        <w:rFonts w:ascii="Arial" w:hAnsi="Arial" w:hint="default"/>
      </w:rPr>
    </w:lvl>
    <w:lvl w:ilvl="6" w:tplc="371A5848" w:tentative="1">
      <w:start w:val="1"/>
      <w:numFmt w:val="bullet"/>
      <w:lvlText w:val="•"/>
      <w:lvlJc w:val="left"/>
      <w:pPr>
        <w:tabs>
          <w:tab w:val="num" w:pos="5040"/>
        </w:tabs>
        <w:ind w:left="5040" w:hanging="360"/>
      </w:pPr>
      <w:rPr>
        <w:rFonts w:ascii="Arial" w:hAnsi="Arial" w:hint="default"/>
      </w:rPr>
    </w:lvl>
    <w:lvl w:ilvl="7" w:tplc="49DE430E" w:tentative="1">
      <w:start w:val="1"/>
      <w:numFmt w:val="bullet"/>
      <w:lvlText w:val="•"/>
      <w:lvlJc w:val="left"/>
      <w:pPr>
        <w:tabs>
          <w:tab w:val="num" w:pos="5760"/>
        </w:tabs>
        <w:ind w:left="5760" w:hanging="360"/>
      </w:pPr>
      <w:rPr>
        <w:rFonts w:ascii="Arial" w:hAnsi="Arial" w:hint="default"/>
      </w:rPr>
    </w:lvl>
    <w:lvl w:ilvl="8" w:tplc="FAB2325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wNDEztjQwNDQ0sTBS0lEKTi0uzszPAykwNKwFAHfKY/ctAAAA"/>
    <w:docVar w:name="FLIR_DOCUMENT_ID" w:val="f131bdbd-ce8e-44a3-93dd-f797c6d588bb"/>
  </w:docVars>
  <w:rsids>
    <w:rsidRoot w:val="00117049"/>
    <w:rsid w:val="00056A71"/>
    <w:rsid w:val="000627D1"/>
    <w:rsid w:val="000829E3"/>
    <w:rsid w:val="000A5592"/>
    <w:rsid w:val="000B61AD"/>
    <w:rsid w:val="000D1719"/>
    <w:rsid w:val="001007F4"/>
    <w:rsid w:val="00117049"/>
    <w:rsid w:val="0016328F"/>
    <w:rsid w:val="0017201F"/>
    <w:rsid w:val="00172E59"/>
    <w:rsid w:val="001A0561"/>
    <w:rsid w:val="001A6B22"/>
    <w:rsid w:val="001E483F"/>
    <w:rsid w:val="001F0009"/>
    <w:rsid w:val="00215A5E"/>
    <w:rsid w:val="00225259"/>
    <w:rsid w:val="0023358C"/>
    <w:rsid w:val="002365B9"/>
    <w:rsid w:val="00242F39"/>
    <w:rsid w:val="00290AFA"/>
    <w:rsid w:val="002955DE"/>
    <w:rsid w:val="002A10DF"/>
    <w:rsid w:val="002A18C5"/>
    <w:rsid w:val="002A4510"/>
    <w:rsid w:val="002C156D"/>
    <w:rsid w:val="0031250E"/>
    <w:rsid w:val="00316638"/>
    <w:rsid w:val="00352F99"/>
    <w:rsid w:val="00353D1D"/>
    <w:rsid w:val="00371179"/>
    <w:rsid w:val="003D0D33"/>
    <w:rsid w:val="003E71BB"/>
    <w:rsid w:val="003F21CF"/>
    <w:rsid w:val="004162AD"/>
    <w:rsid w:val="0046641F"/>
    <w:rsid w:val="004818FF"/>
    <w:rsid w:val="004A44FF"/>
    <w:rsid w:val="004A6033"/>
    <w:rsid w:val="004B0AB5"/>
    <w:rsid w:val="004B0F8F"/>
    <w:rsid w:val="004E2CFF"/>
    <w:rsid w:val="004E5D5C"/>
    <w:rsid w:val="00510C6D"/>
    <w:rsid w:val="00533D43"/>
    <w:rsid w:val="00546DE0"/>
    <w:rsid w:val="00560EDD"/>
    <w:rsid w:val="00563A86"/>
    <w:rsid w:val="00566164"/>
    <w:rsid w:val="00577F88"/>
    <w:rsid w:val="00581C91"/>
    <w:rsid w:val="005A2C47"/>
    <w:rsid w:val="005E1EC3"/>
    <w:rsid w:val="00610353"/>
    <w:rsid w:val="00634AB0"/>
    <w:rsid w:val="00637619"/>
    <w:rsid w:val="00643B39"/>
    <w:rsid w:val="0066080D"/>
    <w:rsid w:val="006A0E7B"/>
    <w:rsid w:val="006A58EE"/>
    <w:rsid w:val="006B3B6E"/>
    <w:rsid w:val="006C1457"/>
    <w:rsid w:val="006D2300"/>
    <w:rsid w:val="006E4CC1"/>
    <w:rsid w:val="006F4478"/>
    <w:rsid w:val="007350D6"/>
    <w:rsid w:val="00763970"/>
    <w:rsid w:val="007679CF"/>
    <w:rsid w:val="0077605D"/>
    <w:rsid w:val="00776075"/>
    <w:rsid w:val="007774EB"/>
    <w:rsid w:val="007855E0"/>
    <w:rsid w:val="007A60BB"/>
    <w:rsid w:val="007B478A"/>
    <w:rsid w:val="007B7A3C"/>
    <w:rsid w:val="007C54F3"/>
    <w:rsid w:val="007D50F2"/>
    <w:rsid w:val="008023A7"/>
    <w:rsid w:val="008407FB"/>
    <w:rsid w:val="0085470A"/>
    <w:rsid w:val="00866726"/>
    <w:rsid w:val="00866CB8"/>
    <w:rsid w:val="008B3A3F"/>
    <w:rsid w:val="008C2171"/>
    <w:rsid w:val="008F191B"/>
    <w:rsid w:val="0090625A"/>
    <w:rsid w:val="00911B46"/>
    <w:rsid w:val="00916879"/>
    <w:rsid w:val="00925BA7"/>
    <w:rsid w:val="009272D7"/>
    <w:rsid w:val="00940659"/>
    <w:rsid w:val="0097753A"/>
    <w:rsid w:val="00997C42"/>
    <w:rsid w:val="009F7981"/>
    <w:rsid w:val="00A009CD"/>
    <w:rsid w:val="00A019D9"/>
    <w:rsid w:val="00A070C1"/>
    <w:rsid w:val="00A11CBA"/>
    <w:rsid w:val="00A140C0"/>
    <w:rsid w:val="00A246F3"/>
    <w:rsid w:val="00A67575"/>
    <w:rsid w:val="00A86250"/>
    <w:rsid w:val="00A901F7"/>
    <w:rsid w:val="00A90E7E"/>
    <w:rsid w:val="00A92F0C"/>
    <w:rsid w:val="00AD20E7"/>
    <w:rsid w:val="00AF6603"/>
    <w:rsid w:val="00B04465"/>
    <w:rsid w:val="00B246C7"/>
    <w:rsid w:val="00B37F3B"/>
    <w:rsid w:val="00B40E47"/>
    <w:rsid w:val="00B47F82"/>
    <w:rsid w:val="00B6498D"/>
    <w:rsid w:val="00B73DD3"/>
    <w:rsid w:val="00B804F2"/>
    <w:rsid w:val="00BA5172"/>
    <w:rsid w:val="00BC321F"/>
    <w:rsid w:val="00BD2AD7"/>
    <w:rsid w:val="00BF05C1"/>
    <w:rsid w:val="00C01633"/>
    <w:rsid w:val="00C55CAF"/>
    <w:rsid w:val="00C66606"/>
    <w:rsid w:val="00C8165A"/>
    <w:rsid w:val="00CA255B"/>
    <w:rsid w:val="00CE2970"/>
    <w:rsid w:val="00D45596"/>
    <w:rsid w:val="00D5418F"/>
    <w:rsid w:val="00D62254"/>
    <w:rsid w:val="00D80A70"/>
    <w:rsid w:val="00D83015"/>
    <w:rsid w:val="00D85E6E"/>
    <w:rsid w:val="00DC120D"/>
    <w:rsid w:val="00E3289A"/>
    <w:rsid w:val="00E4304E"/>
    <w:rsid w:val="00E66569"/>
    <w:rsid w:val="00EC3CA3"/>
    <w:rsid w:val="00F2519F"/>
    <w:rsid w:val="00F50503"/>
    <w:rsid w:val="00F57063"/>
    <w:rsid w:val="00F73D95"/>
    <w:rsid w:val="00F81562"/>
    <w:rsid w:val="00F90587"/>
    <w:rsid w:val="00F91043"/>
    <w:rsid w:val="00F9211A"/>
    <w:rsid w:val="00FB6938"/>
    <w:rsid w:val="00FE378E"/>
    <w:rsid w:val="00FE49D3"/>
    <w:rsid w:val="00FE4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B754D"/>
  <w15:docId w15:val="{E8865C97-09B4-B54B-8742-7273A88D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46C7"/>
  </w:style>
  <w:style w:type="character" w:styleId="Hyperlink">
    <w:name w:val="Hyperlink"/>
    <w:basedOn w:val="DefaultParagraphFont"/>
    <w:uiPriority w:val="99"/>
    <w:unhideWhenUsed/>
    <w:rsid w:val="00B246C7"/>
    <w:rPr>
      <w:color w:val="0000FF"/>
      <w:u w:val="single"/>
    </w:rPr>
  </w:style>
  <w:style w:type="paragraph" w:styleId="NoSpacing">
    <w:name w:val="No Spacing"/>
    <w:uiPriority w:val="1"/>
    <w:qFormat/>
    <w:rsid w:val="0056616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940659"/>
    <w:pPr>
      <w:spacing w:before="100" w:beforeAutospacing="1" w:after="100" w:afterAutospacing="1" w:line="240" w:lineRule="auto"/>
    </w:pPr>
    <w:rPr>
      <w:rFonts w:ascii="Times New Roman" w:hAnsi="Times New Roman" w:cs="Times New Roman"/>
      <w:sz w:val="20"/>
      <w:szCs w:val="20"/>
    </w:rPr>
  </w:style>
  <w:style w:type="paragraph" w:styleId="ListParagraph">
    <w:name w:val="List Paragraph"/>
    <w:basedOn w:val="Normal"/>
    <w:uiPriority w:val="34"/>
    <w:qFormat/>
    <w:rsid w:val="008023A7"/>
    <w:pPr>
      <w:spacing w:after="0" w:line="240" w:lineRule="auto"/>
      <w:ind w:left="720"/>
      <w:contextualSpacing/>
    </w:pPr>
    <w:rPr>
      <w:rFonts w:ascii="Times New Roman" w:hAnsi="Times New Roman"/>
      <w:sz w:val="20"/>
      <w:szCs w:val="20"/>
    </w:rPr>
  </w:style>
  <w:style w:type="paragraph" w:styleId="Header">
    <w:name w:val="header"/>
    <w:basedOn w:val="Normal"/>
    <w:link w:val="HeaderChar"/>
    <w:uiPriority w:val="99"/>
    <w:unhideWhenUsed/>
    <w:rsid w:val="00634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AB0"/>
  </w:style>
  <w:style w:type="paragraph" w:styleId="Footer">
    <w:name w:val="footer"/>
    <w:basedOn w:val="Normal"/>
    <w:link w:val="FooterChar"/>
    <w:uiPriority w:val="99"/>
    <w:unhideWhenUsed/>
    <w:rsid w:val="00634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AB0"/>
  </w:style>
  <w:style w:type="character" w:styleId="UnresolvedMention">
    <w:name w:val="Unresolved Mention"/>
    <w:basedOn w:val="DefaultParagraphFont"/>
    <w:uiPriority w:val="99"/>
    <w:semiHidden/>
    <w:unhideWhenUsed/>
    <w:rsid w:val="004A44FF"/>
    <w:rPr>
      <w:color w:val="605E5C"/>
      <w:shd w:val="clear" w:color="auto" w:fill="E1DFDD"/>
    </w:rPr>
  </w:style>
  <w:style w:type="character" w:styleId="FollowedHyperlink">
    <w:name w:val="FollowedHyperlink"/>
    <w:basedOn w:val="DefaultParagraphFont"/>
    <w:uiPriority w:val="99"/>
    <w:semiHidden/>
    <w:unhideWhenUsed/>
    <w:rsid w:val="00DC120D"/>
    <w:rPr>
      <w:color w:val="954F72" w:themeColor="followedHyperlink"/>
      <w:u w:val="single"/>
    </w:rPr>
  </w:style>
  <w:style w:type="paragraph" w:styleId="BalloonText">
    <w:name w:val="Balloon Text"/>
    <w:basedOn w:val="Normal"/>
    <w:link w:val="BalloonTextChar"/>
    <w:uiPriority w:val="99"/>
    <w:semiHidden/>
    <w:unhideWhenUsed/>
    <w:rsid w:val="00643B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3B3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1C91"/>
    <w:rPr>
      <w:sz w:val="16"/>
      <w:szCs w:val="16"/>
    </w:rPr>
  </w:style>
  <w:style w:type="paragraph" w:styleId="CommentText">
    <w:name w:val="annotation text"/>
    <w:basedOn w:val="Normal"/>
    <w:link w:val="CommentTextChar"/>
    <w:uiPriority w:val="99"/>
    <w:semiHidden/>
    <w:unhideWhenUsed/>
    <w:rsid w:val="00581C91"/>
    <w:pPr>
      <w:spacing w:line="240" w:lineRule="auto"/>
    </w:pPr>
    <w:rPr>
      <w:sz w:val="20"/>
      <w:szCs w:val="20"/>
    </w:rPr>
  </w:style>
  <w:style w:type="character" w:customStyle="1" w:styleId="CommentTextChar">
    <w:name w:val="Comment Text Char"/>
    <w:basedOn w:val="DefaultParagraphFont"/>
    <w:link w:val="CommentText"/>
    <w:uiPriority w:val="99"/>
    <w:semiHidden/>
    <w:rsid w:val="00581C91"/>
    <w:rPr>
      <w:sz w:val="20"/>
      <w:szCs w:val="20"/>
    </w:rPr>
  </w:style>
  <w:style w:type="paragraph" w:styleId="CommentSubject">
    <w:name w:val="annotation subject"/>
    <w:basedOn w:val="CommentText"/>
    <w:next w:val="CommentText"/>
    <w:link w:val="CommentSubjectChar"/>
    <w:uiPriority w:val="99"/>
    <w:semiHidden/>
    <w:unhideWhenUsed/>
    <w:rsid w:val="00581C91"/>
    <w:rPr>
      <w:b/>
      <w:bCs/>
    </w:rPr>
  </w:style>
  <w:style w:type="character" w:customStyle="1" w:styleId="CommentSubjectChar">
    <w:name w:val="Comment Subject Char"/>
    <w:basedOn w:val="CommentTextChar"/>
    <w:link w:val="CommentSubject"/>
    <w:uiPriority w:val="99"/>
    <w:semiHidden/>
    <w:rsid w:val="00581C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5129">
      <w:bodyDiv w:val="1"/>
      <w:marLeft w:val="0"/>
      <w:marRight w:val="0"/>
      <w:marTop w:val="0"/>
      <w:marBottom w:val="0"/>
      <w:divBdr>
        <w:top w:val="none" w:sz="0" w:space="0" w:color="auto"/>
        <w:left w:val="none" w:sz="0" w:space="0" w:color="auto"/>
        <w:bottom w:val="none" w:sz="0" w:space="0" w:color="auto"/>
        <w:right w:val="none" w:sz="0" w:space="0" w:color="auto"/>
      </w:divBdr>
    </w:div>
    <w:div w:id="472529388">
      <w:bodyDiv w:val="1"/>
      <w:marLeft w:val="0"/>
      <w:marRight w:val="0"/>
      <w:marTop w:val="0"/>
      <w:marBottom w:val="0"/>
      <w:divBdr>
        <w:top w:val="none" w:sz="0" w:space="0" w:color="auto"/>
        <w:left w:val="none" w:sz="0" w:space="0" w:color="auto"/>
        <w:bottom w:val="none" w:sz="0" w:space="0" w:color="auto"/>
        <w:right w:val="none" w:sz="0" w:space="0" w:color="auto"/>
      </w:divBdr>
      <w:divsChild>
        <w:div w:id="1508709591">
          <w:marLeft w:val="360"/>
          <w:marRight w:val="0"/>
          <w:marTop w:val="200"/>
          <w:marBottom w:val="0"/>
          <w:divBdr>
            <w:top w:val="none" w:sz="0" w:space="0" w:color="auto"/>
            <w:left w:val="none" w:sz="0" w:space="0" w:color="auto"/>
            <w:bottom w:val="none" w:sz="0" w:space="0" w:color="auto"/>
            <w:right w:val="none" w:sz="0" w:space="0" w:color="auto"/>
          </w:divBdr>
        </w:div>
      </w:divsChild>
    </w:div>
    <w:div w:id="570775991">
      <w:bodyDiv w:val="1"/>
      <w:marLeft w:val="0"/>
      <w:marRight w:val="0"/>
      <w:marTop w:val="0"/>
      <w:marBottom w:val="0"/>
      <w:divBdr>
        <w:top w:val="none" w:sz="0" w:space="0" w:color="auto"/>
        <w:left w:val="none" w:sz="0" w:space="0" w:color="auto"/>
        <w:bottom w:val="none" w:sz="0" w:space="0" w:color="auto"/>
        <w:right w:val="none" w:sz="0" w:space="0" w:color="auto"/>
      </w:divBdr>
    </w:div>
    <w:div w:id="601690414">
      <w:bodyDiv w:val="1"/>
      <w:marLeft w:val="0"/>
      <w:marRight w:val="0"/>
      <w:marTop w:val="0"/>
      <w:marBottom w:val="0"/>
      <w:divBdr>
        <w:top w:val="none" w:sz="0" w:space="0" w:color="auto"/>
        <w:left w:val="none" w:sz="0" w:space="0" w:color="auto"/>
        <w:bottom w:val="none" w:sz="0" w:space="0" w:color="auto"/>
        <w:right w:val="none" w:sz="0" w:space="0" w:color="auto"/>
      </w:divBdr>
      <w:divsChild>
        <w:div w:id="108668278">
          <w:marLeft w:val="360"/>
          <w:marRight w:val="0"/>
          <w:marTop w:val="200"/>
          <w:marBottom w:val="0"/>
          <w:divBdr>
            <w:top w:val="none" w:sz="0" w:space="0" w:color="auto"/>
            <w:left w:val="none" w:sz="0" w:space="0" w:color="auto"/>
            <w:bottom w:val="none" w:sz="0" w:space="0" w:color="auto"/>
            <w:right w:val="none" w:sz="0" w:space="0" w:color="auto"/>
          </w:divBdr>
        </w:div>
      </w:divsChild>
    </w:div>
    <w:div w:id="816067401">
      <w:bodyDiv w:val="1"/>
      <w:marLeft w:val="0"/>
      <w:marRight w:val="0"/>
      <w:marTop w:val="0"/>
      <w:marBottom w:val="0"/>
      <w:divBdr>
        <w:top w:val="none" w:sz="0" w:space="0" w:color="auto"/>
        <w:left w:val="none" w:sz="0" w:space="0" w:color="auto"/>
        <w:bottom w:val="none" w:sz="0" w:space="0" w:color="auto"/>
        <w:right w:val="none" w:sz="0" w:space="0" w:color="auto"/>
      </w:divBdr>
    </w:div>
    <w:div w:id="1078096173">
      <w:bodyDiv w:val="1"/>
      <w:marLeft w:val="0"/>
      <w:marRight w:val="0"/>
      <w:marTop w:val="0"/>
      <w:marBottom w:val="0"/>
      <w:divBdr>
        <w:top w:val="none" w:sz="0" w:space="0" w:color="auto"/>
        <w:left w:val="none" w:sz="0" w:space="0" w:color="auto"/>
        <w:bottom w:val="none" w:sz="0" w:space="0" w:color="auto"/>
        <w:right w:val="none" w:sz="0" w:space="0" w:color="auto"/>
      </w:divBdr>
      <w:divsChild>
        <w:div w:id="1201166284">
          <w:marLeft w:val="360"/>
          <w:marRight w:val="0"/>
          <w:marTop w:val="200"/>
          <w:marBottom w:val="0"/>
          <w:divBdr>
            <w:top w:val="none" w:sz="0" w:space="0" w:color="auto"/>
            <w:left w:val="none" w:sz="0" w:space="0" w:color="auto"/>
            <w:bottom w:val="none" w:sz="0" w:space="0" w:color="auto"/>
            <w:right w:val="none" w:sz="0" w:space="0" w:color="auto"/>
          </w:divBdr>
        </w:div>
      </w:divsChild>
    </w:div>
    <w:div w:id="1225288678">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9">
          <w:marLeft w:val="360"/>
          <w:marRight w:val="0"/>
          <w:marTop w:val="200"/>
          <w:marBottom w:val="0"/>
          <w:divBdr>
            <w:top w:val="none" w:sz="0" w:space="0" w:color="auto"/>
            <w:left w:val="none" w:sz="0" w:space="0" w:color="auto"/>
            <w:bottom w:val="none" w:sz="0" w:space="0" w:color="auto"/>
            <w:right w:val="none" w:sz="0" w:space="0" w:color="auto"/>
          </w:divBdr>
        </w:div>
      </w:divsChild>
    </w:div>
    <w:div w:id="1471249369">
      <w:bodyDiv w:val="1"/>
      <w:marLeft w:val="0"/>
      <w:marRight w:val="0"/>
      <w:marTop w:val="0"/>
      <w:marBottom w:val="0"/>
      <w:divBdr>
        <w:top w:val="none" w:sz="0" w:space="0" w:color="auto"/>
        <w:left w:val="none" w:sz="0" w:space="0" w:color="auto"/>
        <w:bottom w:val="none" w:sz="0" w:space="0" w:color="auto"/>
        <w:right w:val="none" w:sz="0" w:space="0" w:color="auto"/>
      </w:divBdr>
      <w:divsChild>
        <w:div w:id="341324178">
          <w:marLeft w:val="360"/>
          <w:marRight w:val="0"/>
          <w:marTop w:val="200"/>
          <w:marBottom w:val="0"/>
          <w:divBdr>
            <w:top w:val="none" w:sz="0" w:space="0" w:color="auto"/>
            <w:left w:val="none" w:sz="0" w:space="0" w:color="auto"/>
            <w:bottom w:val="none" w:sz="0" w:space="0" w:color="auto"/>
            <w:right w:val="none" w:sz="0" w:space="0" w:color="auto"/>
          </w:divBdr>
        </w:div>
        <w:div w:id="595794194">
          <w:marLeft w:val="360"/>
          <w:marRight w:val="0"/>
          <w:marTop w:val="200"/>
          <w:marBottom w:val="0"/>
          <w:divBdr>
            <w:top w:val="none" w:sz="0" w:space="0" w:color="auto"/>
            <w:left w:val="none" w:sz="0" w:space="0" w:color="auto"/>
            <w:bottom w:val="none" w:sz="0" w:space="0" w:color="auto"/>
            <w:right w:val="none" w:sz="0" w:space="0" w:color="auto"/>
          </w:divBdr>
        </w:div>
        <w:div w:id="1193298709">
          <w:marLeft w:val="360"/>
          <w:marRight w:val="0"/>
          <w:marTop w:val="200"/>
          <w:marBottom w:val="0"/>
          <w:divBdr>
            <w:top w:val="none" w:sz="0" w:space="0" w:color="auto"/>
            <w:left w:val="none" w:sz="0" w:space="0" w:color="auto"/>
            <w:bottom w:val="none" w:sz="0" w:space="0" w:color="auto"/>
            <w:right w:val="none" w:sz="0" w:space="0" w:color="auto"/>
          </w:divBdr>
        </w:div>
        <w:div w:id="1807551835">
          <w:marLeft w:val="360"/>
          <w:marRight w:val="0"/>
          <w:marTop w:val="200"/>
          <w:marBottom w:val="0"/>
          <w:divBdr>
            <w:top w:val="none" w:sz="0" w:space="0" w:color="auto"/>
            <w:left w:val="none" w:sz="0" w:space="0" w:color="auto"/>
            <w:bottom w:val="none" w:sz="0" w:space="0" w:color="auto"/>
            <w:right w:val="none" w:sz="0" w:space="0" w:color="auto"/>
          </w:divBdr>
        </w:div>
      </w:divsChild>
    </w:div>
    <w:div w:id="2129428217">
      <w:bodyDiv w:val="1"/>
      <w:marLeft w:val="0"/>
      <w:marRight w:val="0"/>
      <w:marTop w:val="0"/>
      <w:marBottom w:val="0"/>
      <w:divBdr>
        <w:top w:val="none" w:sz="0" w:space="0" w:color="auto"/>
        <w:left w:val="none" w:sz="0" w:space="0" w:color="auto"/>
        <w:bottom w:val="none" w:sz="0" w:space="0" w:color="auto"/>
        <w:right w:val="none" w:sz="0" w:space="0" w:color="auto"/>
      </w:divBdr>
    </w:div>
    <w:div w:id="2140144658">
      <w:bodyDiv w:val="1"/>
      <w:marLeft w:val="0"/>
      <w:marRight w:val="0"/>
      <w:marTop w:val="0"/>
      <w:marBottom w:val="0"/>
      <w:divBdr>
        <w:top w:val="none" w:sz="0" w:space="0" w:color="auto"/>
        <w:left w:val="none" w:sz="0" w:space="0" w:color="auto"/>
        <w:bottom w:val="none" w:sz="0" w:space="0" w:color="auto"/>
        <w:right w:val="none" w:sz="0" w:space="0" w:color="auto"/>
      </w:divBdr>
      <w:divsChild>
        <w:div w:id="1415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lir.box.com/v/RaymarineLightHouseChartsMed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lir.box.com/v/Media-Raymarine-Axiom-Pl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ymarine.co.uk/marine-charts/lighthouse-charts.html" TargetMode="External"/><Relationship Id="rId5" Type="http://schemas.openxmlformats.org/officeDocument/2006/relationships/footnotes" Target="footnotes.xml"/><Relationship Id="rId15" Type="http://schemas.openxmlformats.org/officeDocument/2006/relationships/hyperlink" Target="https://twitter.com/flir?ref_src=twsrc%5Egoogle%7Ctwcamp%5Eserp%7Ctwgr%5Eauthor" TargetMode="External"/><Relationship Id="rId10" Type="http://schemas.openxmlformats.org/officeDocument/2006/relationships/hyperlink" Target="https://www.raymarine.eu/multifunction-displays/axiom-plus/" TargetMode="External"/><Relationship Id="rId4" Type="http://schemas.openxmlformats.org/officeDocument/2006/relationships/webSettings" Target="webSettings.xml"/><Relationship Id="rId9" Type="http://schemas.openxmlformats.org/officeDocument/2006/relationships/hyperlink" Target="http://www.raymarine.fr" TargetMode="External"/><Relationship Id="rId14" Type="http://schemas.openxmlformats.org/officeDocument/2006/relationships/hyperlink" Target="https://www.fl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 (US)</dc:creator>
  <cp:keywords/>
  <dc:description/>
  <cp:lastModifiedBy>Karen Bartlett</cp:lastModifiedBy>
  <cp:revision>4</cp:revision>
  <cp:lastPrinted>2020-06-22T12:10:00Z</cp:lastPrinted>
  <dcterms:created xsi:type="dcterms:W3CDTF">2020-06-24T14:10:00Z</dcterms:created>
  <dcterms:modified xsi:type="dcterms:W3CDTF">2020-06-24T14:19:00Z</dcterms:modified>
</cp:coreProperties>
</file>