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09B" w:rsidRDefault="00D12B49" w:rsidP="0087709B">
      <w:pPr>
        <w:jc w:val="center"/>
      </w:pPr>
      <w:r>
        <w:rPr>
          <w:noProof/>
        </w:rPr>
        <w:drawing>
          <wp:anchor distT="0" distB="0" distL="114300" distR="114300" simplePos="0" relativeHeight="251660288" behindDoc="1" locked="0" layoutInCell="1" allowOverlap="1" wp14:anchorId="730C937B" wp14:editId="4482D643">
            <wp:simplePos x="0" y="0"/>
            <wp:positionH relativeFrom="column">
              <wp:posOffset>2160905</wp:posOffset>
            </wp:positionH>
            <wp:positionV relativeFrom="paragraph">
              <wp:posOffset>-495300</wp:posOffset>
            </wp:positionV>
            <wp:extent cx="1263600" cy="1011600"/>
            <wp:effectExtent l="0" t="0" r="0" b="0"/>
            <wp:wrapTight wrapText="bothSides">
              <wp:wrapPolygon edited="0">
                <wp:start x="0" y="0"/>
                <wp:lineTo x="0" y="21153"/>
                <wp:lineTo x="21176" y="21153"/>
                <wp:lineTo x="21176" y="0"/>
                <wp:lineTo x="0" y="0"/>
              </wp:wrapPolygon>
            </wp:wrapTight>
            <wp:docPr id="1" name="Bildobjekt 1" descr="C:\Users\karolina.thorell@nshorse.se\AppData\Local\Microsoft\Windows\Temporary Internet Files\Content.Word\HNS_b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olina.thorell@nshorse.se\AppData\Local\Microsoft\Windows\Temporary Internet Files\Content.Word\HNS_bl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3600" cy="101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709B" w:rsidRPr="00C760A4" w:rsidRDefault="0087709B" w:rsidP="0087709B">
      <w:pPr>
        <w:jc w:val="center"/>
      </w:pPr>
    </w:p>
    <w:p w:rsidR="0087709B" w:rsidRDefault="0087709B" w:rsidP="0087709B">
      <w:pPr>
        <w:outlineLvl w:val="0"/>
        <w:rPr>
          <w:sz w:val="22"/>
          <w:szCs w:val="22"/>
        </w:rPr>
      </w:pPr>
    </w:p>
    <w:p w:rsidR="0087709B" w:rsidRDefault="0087709B" w:rsidP="0087709B">
      <w:pPr>
        <w:outlineLvl w:val="0"/>
        <w:rPr>
          <w:sz w:val="22"/>
          <w:szCs w:val="22"/>
        </w:rPr>
      </w:pPr>
    </w:p>
    <w:p w:rsidR="0087709B" w:rsidRDefault="0087709B" w:rsidP="0087709B">
      <w:pPr>
        <w:outlineLvl w:val="0"/>
        <w:rPr>
          <w:sz w:val="22"/>
          <w:szCs w:val="22"/>
        </w:rPr>
      </w:pPr>
    </w:p>
    <w:p w:rsidR="0087709B" w:rsidRDefault="0087709B" w:rsidP="0087709B">
      <w:pPr>
        <w:outlineLvl w:val="0"/>
      </w:pPr>
      <w:r>
        <w:t>Pressmeddelande, 2013-</w:t>
      </w:r>
      <w:r w:rsidR="00E31138">
        <w:t>10</w:t>
      </w:r>
      <w:r>
        <w:t>-</w:t>
      </w:r>
      <w:r w:rsidR="00812BA0">
        <w:t>16</w:t>
      </w:r>
    </w:p>
    <w:p w:rsidR="0087709B" w:rsidRPr="00AB0B69" w:rsidRDefault="0087709B" w:rsidP="00AB0B69"/>
    <w:p w:rsidR="0087709B" w:rsidRPr="00AB0B69" w:rsidRDefault="0087709B" w:rsidP="00AB0B69">
      <w:pPr>
        <w:pStyle w:val="Rubrik1"/>
        <w:spacing w:after="0"/>
      </w:pPr>
      <w:r w:rsidRPr="00AB0B69">
        <w:br/>
      </w:r>
      <w:r w:rsidR="00972334">
        <w:rPr>
          <w:sz w:val="28"/>
        </w:rPr>
        <w:t>S</w:t>
      </w:r>
      <w:r w:rsidR="00D50DBE">
        <w:rPr>
          <w:sz w:val="28"/>
        </w:rPr>
        <w:t>amverkan mellan samhälle och hästnäring</w:t>
      </w:r>
      <w:r w:rsidR="00190A87">
        <w:rPr>
          <w:sz w:val="28"/>
        </w:rPr>
        <w:t xml:space="preserve"> </w:t>
      </w:r>
      <w:r w:rsidR="00972334">
        <w:rPr>
          <w:sz w:val="28"/>
        </w:rPr>
        <w:t>i Skåne</w:t>
      </w:r>
    </w:p>
    <w:p w:rsidR="0087709B" w:rsidRDefault="0087709B" w:rsidP="0087709B">
      <w:pPr>
        <w:ind w:right="-468"/>
        <w:rPr>
          <w:rFonts w:ascii="Franklin Gothic Medium" w:hAnsi="Franklin Gothic Medium"/>
          <w:sz w:val="14"/>
          <w:szCs w:val="14"/>
        </w:rPr>
      </w:pPr>
    </w:p>
    <w:p w:rsidR="005842BF" w:rsidRDefault="0071313E" w:rsidP="0087709B">
      <w:r>
        <w:rPr>
          <w:b/>
        </w:rPr>
        <w:t>Tisdag den 22 oktober arrangerar Hästnäringens Nationella Stiftelse (HNS) och Landsbygdsdepartementet ett seminarium på Flyinge</w:t>
      </w:r>
      <w:r w:rsidR="008E5EB5">
        <w:rPr>
          <w:b/>
        </w:rPr>
        <w:t xml:space="preserve"> tillsammans med </w:t>
      </w:r>
      <w:r w:rsidR="007C4D88">
        <w:rPr>
          <w:b/>
        </w:rPr>
        <w:t>den ideella föreningen Hästen i Skåne</w:t>
      </w:r>
      <w:r>
        <w:rPr>
          <w:b/>
        </w:rPr>
        <w:t xml:space="preserve">. </w:t>
      </w:r>
      <w:r w:rsidR="007C4D88">
        <w:rPr>
          <w:b/>
        </w:rPr>
        <w:t xml:space="preserve">Syftet </w:t>
      </w:r>
      <w:r w:rsidR="00FE24C4">
        <w:rPr>
          <w:b/>
        </w:rPr>
        <w:t>är att lyfta fram</w:t>
      </w:r>
      <w:r w:rsidR="00AB0B69">
        <w:rPr>
          <w:b/>
        </w:rPr>
        <w:t xml:space="preserve"> </w:t>
      </w:r>
      <w:r w:rsidR="00FE24C4" w:rsidRPr="008344CE">
        <w:rPr>
          <w:b/>
        </w:rPr>
        <w:t xml:space="preserve">möjligheter och samhällsnyttor som </w:t>
      </w:r>
      <w:r w:rsidR="00FE24C4">
        <w:rPr>
          <w:b/>
        </w:rPr>
        <w:t xml:space="preserve">regionens hästar bidrar med för att </w:t>
      </w:r>
      <w:r w:rsidR="0084335D">
        <w:rPr>
          <w:b/>
        </w:rPr>
        <w:t>på så sätt</w:t>
      </w:r>
      <w:r w:rsidR="00C7400B">
        <w:rPr>
          <w:b/>
        </w:rPr>
        <w:t xml:space="preserve"> </w:t>
      </w:r>
      <w:r w:rsidR="00AB0B69">
        <w:rPr>
          <w:b/>
        </w:rPr>
        <w:t xml:space="preserve">fördjupa samverkan mellan samhälle och hästnäring. </w:t>
      </w:r>
    </w:p>
    <w:p w:rsidR="005842BF" w:rsidRDefault="005842BF" w:rsidP="0087709B"/>
    <w:p w:rsidR="00290196" w:rsidRPr="00CD21D8" w:rsidRDefault="00B32337" w:rsidP="00290196">
      <w:r>
        <w:t>U</w:t>
      </w:r>
      <w:r w:rsidR="00C861A5">
        <w:t xml:space="preserve">tvecklad samverkan mellan hästnäring och samhälle </w:t>
      </w:r>
      <w:r>
        <w:t>kan</w:t>
      </w:r>
      <w:r w:rsidR="00C861A5">
        <w:t xml:space="preserve"> tillsammans skapa mervärden </w:t>
      </w:r>
      <w:r w:rsidR="008E0D58">
        <w:t>i form av arbetstillfällen</w:t>
      </w:r>
      <w:r w:rsidR="009B3AC2">
        <w:t xml:space="preserve">, </w:t>
      </w:r>
      <w:r w:rsidR="00C861A5">
        <w:t>tillväxt</w:t>
      </w:r>
      <w:r w:rsidR="009B3AC2">
        <w:t xml:space="preserve"> och </w:t>
      </w:r>
      <w:r w:rsidR="00812374">
        <w:t>samhällsnyttor</w:t>
      </w:r>
      <w:r w:rsidR="009B3AC2">
        <w:t xml:space="preserve">. </w:t>
      </w:r>
      <w:r w:rsidR="00290196">
        <w:t xml:space="preserve">HNS </w:t>
      </w:r>
      <w:r w:rsidR="00290196" w:rsidRPr="00CD21D8">
        <w:t xml:space="preserve">är en plattform för omfattande samverkan på det nationella planet </w:t>
      </w:r>
      <w:r w:rsidR="006754B9">
        <w:t xml:space="preserve">och nu </w:t>
      </w:r>
      <w:r w:rsidR="00CD50FE">
        <w:t xml:space="preserve">drivs </w:t>
      </w:r>
      <w:r w:rsidR="00290196" w:rsidRPr="006000C3">
        <w:t>en satsning</w:t>
      </w:r>
      <w:r w:rsidR="00290196">
        <w:t xml:space="preserve"> för att stimulera till samordning även på det regionala samhällsplanet.</w:t>
      </w:r>
      <w:r w:rsidR="001E2587">
        <w:t xml:space="preserve"> </w:t>
      </w:r>
    </w:p>
    <w:p w:rsidR="00290196" w:rsidRDefault="00290196" w:rsidP="00290196">
      <w:r w:rsidRPr="00CD21D8">
        <w:t xml:space="preserve">– </w:t>
      </w:r>
      <w:r>
        <w:t xml:space="preserve">Vi har länge arbetat på detta sätt </w:t>
      </w:r>
      <w:r w:rsidR="00CD50FE">
        <w:t xml:space="preserve">i ett </w:t>
      </w:r>
      <w:r>
        <w:t xml:space="preserve">nationellt </w:t>
      </w:r>
      <w:r w:rsidR="00CD50FE">
        <w:t xml:space="preserve">perspektiv </w:t>
      </w:r>
      <w:r>
        <w:t xml:space="preserve">och har sett vilka fördelar det innebär. </w:t>
      </w:r>
      <w:r w:rsidR="00FE24C4">
        <w:t xml:space="preserve">Med </w:t>
      </w:r>
      <w:r w:rsidR="005D48BB">
        <w:t xml:space="preserve">satsningen på regional samverkan </w:t>
      </w:r>
      <w:r w:rsidR="00FE24C4">
        <w:t>skapa</w:t>
      </w:r>
      <w:r w:rsidR="00812374">
        <w:t>r vi</w:t>
      </w:r>
      <w:r w:rsidR="00FE24C4">
        <w:t xml:space="preserve"> ett fördjupat </w:t>
      </w:r>
      <w:r>
        <w:t xml:space="preserve">arbetssätt </w:t>
      </w:r>
      <w:r w:rsidR="00CD50FE">
        <w:t xml:space="preserve">med Hästen i Skåne </w:t>
      </w:r>
      <w:r w:rsidR="00812374">
        <w:t>för att</w:t>
      </w:r>
      <w:r>
        <w:t xml:space="preserve"> öppna en </w:t>
      </w:r>
      <w:r w:rsidR="00FE24C4">
        <w:t xml:space="preserve">stark </w:t>
      </w:r>
      <w:r w:rsidR="00C861A5">
        <w:t>kanal även regionalt</w:t>
      </w:r>
      <w:r w:rsidR="001E2587">
        <w:t>,</w:t>
      </w:r>
      <w:r w:rsidR="009B3AC2">
        <w:t xml:space="preserve"> </w:t>
      </w:r>
      <w:r w:rsidRPr="00CD21D8">
        <w:t>säger Stefan Johanson, VD HNS.</w:t>
      </w:r>
    </w:p>
    <w:p w:rsidR="001E2587" w:rsidRDefault="001E2587" w:rsidP="00B32337"/>
    <w:p w:rsidR="005D50B1" w:rsidRPr="005D50B1" w:rsidRDefault="005D50B1" w:rsidP="005D50B1">
      <w:pPr>
        <w:rPr>
          <w:rFonts w:eastAsia="Calibri"/>
        </w:rPr>
      </w:pPr>
      <w:r w:rsidRPr="005D50B1">
        <w:rPr>
          <w:rFonts w:eastAsia="Calibri"/>
        </w:rPr>
        <w:t xml:space="preserve">Skåne rymmer en blomstrande och mångsidig hästnäring. Regionens hästar har potential att i större utsträckning bidra med nyttor </w:t>
      </w:r>
      <w:r w:rsidR="00385F45">
        <w:rPr>
          <w:rFonts w:eastAsia="Calibri"/>
        </w:rPr>
        <w:t xml:space="preserve">för </w:t>
      </w:r>
      <w:r w:rsidRPr="005D50B1">
        <w:rPr>
          <w:rFonts w:eastAsia="Calibri"/>
        </w:rPr>
        <w:t xml:space="preserve">såväl samhälle som hästnäring. För att uppnå </w:t>
      </w:r>
      <w:r w:rsidR="005D48BB">
        <w:rPr>
          <w:rFonts w:eastAsia="Calibri"/>
        </w:rPr>
        <w:t>gemensamma vinster</w:t>
      </w:r>
      <w:r w:rsidRPr="005D50B1">
        <w:rPr>
          <w:rFonts w:eastAsia="Calibri"/>
        </w:rPr>
        <w:t xml:space="preserve"> krävs kunskap om respektive sektors möjligheter och behov samt en god samordning och dialog mellan hästsektor</w:t>
      </w:r>
      <w:r w:rsidR="007C4D88">
        <w:rPr>
          <w:rFonts w:eastAsia="Calibri"/>
        </w:rPr>
        <w:t>, kommuner</w:t>
      </w:r>
      <w:r w:rsidRPr="005D50B1">
        <w:rPr>
          <w:rFonts w:eastAsia="Calibri"/>
        </w:rPr>
        <w:t xml:space="preserve"> och myndigheter.</w:t>
      </w:r>
    </w:p>
    <w:p w:rsidR="005D50B1" w:rsidRPr="005D50B1" w:rsidRDefault="005D50B1" w:rsidP="005D50B1">
      <w:pPr>
        <w:rPr>
          <w:rFonts w:eastAsia="Calibri"/>
        </w:rPr>
      </w:pPr>
      <w:r w:rsidRPr="00CC793C">
        <w:rPr>
          <w:rFonts w:eastAsia="Calibri"/>
        </w:rPr>
        <w:t>– Vi har goda relationer med Skånes offentliga sektor men jag vill föra oss ännu närmre varandra. Det finns flera områden med möjlighet till utökad samverkan, till exempel användning av hästen i vård och rehabilitering samt till samhällsnära tjänster. Här är min roll att vara länken mellan hästsektorns organisationer, den privata hästägaren, företagaren och myndigheter säger Maria Sundin</w:t>
      </w:r>
      <w:r w:rsidR="007C4D88">
        <w:rPr>
          <w:rFonts w:eastAsia="Calibri"/>
        </w:rPr>
        <w:t>, verksamhetsledare för Hästen i Skåne</w:t>
      </w:r>
      <w:r w:rsidRPr="00CC793C">
        <w:rPr>
          <w:rFonts w:eastAsia="Calibri"/>
        </w:rPr>
        <w:t>.</w:t>
      </w:r>
    </w:p>
    <w:p w:rsidR="001E2587" w:rsidRDefault="001E2587" w:rsidP="00B32337"/>
    <w:p w:rsidR="005842BF" w:rsidRPr="002477D6" w:rsidRDefault="007702E8" w:rsidP="005842BF">
      <w:r>
        <w:t xml:space="preserve">Vid seminariet </w:t>
      </w:r>
      <w:r w:rsidRPr="004473F7">
        <w:t>illustreras</w:t>
      </w:r>
      <w:r w:rsidR="00AB71B8" w:rsidRPr="004473F7">
        <w:t xml:space="preserve"> </w:t>
      </w:r>
      <w:r w:rsidR="00BD4845">
        <w:t xml:space="preserve">pågående satsningar och </w:t>
      </w:r>
      <w:r w:rsidR="00524396">
        <w:t xml:space="preserve">arbetssätt </w:t>
      </w:r>
      <w:r w:rsidR="00BD4845">
        <w:t>samt</w:t>
      </w:r>
      <w:r w:rsidR="00524396">
        <w:t xml:space="preserve"> områden </w:t>
      </w:r>
      <w:r w:rsidR="00BD4845">
        <w:t xml:space="preserve">möjliga </w:t>
      </w:r>
      <w:r w:rsidR="00524396">
        <w:t xml:space="preserve">för </w:t>
      </w:r>
      <w:r w:rsidR="001E2587">
        <w:t>samverkan</w:t>
      </w:r>
      <w:r w:rsidR="004A250E">
        <w:t xml:space="preserve"> </w:t>
      </w:r>
      <w:r w:rsidR="00BD4845">
        <w:t>och</w:t>
      </w:r>
      <w:r w:rsidR="009061F7">
        <w:t xml:space="preserve"> </w:t>
      </w:r>
      <w:r>
        <w:t xml:space="preserve">utveckling </w:t>
      </w:r>
      <w:r w:rsidR="004A250E">
        <w:t>mellan hästsektor</w:t>
      </w:r>
      <w:r>
        <w:t xml:space="preserve">, </w:t>
      </w:r>
      <w:r w:rsidR="004A250E">
        <w:t>samhälle</w:t>
      </w:r>
      <w:r>
        <w:t xml:space="preserve"> och företag</w:t>
      </w:r>
      <w:r w:rsidR="004A250E">
        <w:t>.</w:t>
      </w:r>
      <w:r w:rsidR="00524396">
        <w:t xml:space="preserve"> </w:t>
      </w:r>
      <w:r w:rsidR="007C4D88">
        <w:t xml:space="preserve">Under dagen presenterar Landsbygdsdepartementet sin rapport </w:t>
      </w:r>
      <w:r w:rsidR="007C4D88" w:rsidRPr="007C4D88">
        <w:rPr>
          <w:i/>
        </w:rPr>
        <w:t>Hästen och vi - tillsammans skapas mervärden</w:t>
      </w:r>
      <w:r w:rsidR="007C4D88">
        <w:t xml:space="preserve">, som handlar om framgångsfaktorer för samverkan mellan kommuner och hästsektor. </w:t>
      </w:r>
      <w:r w:rsidR="00524396">
        <w:t>H</w:t>
      </w:r>
      <w:r w:rsidR="00CD50FE">
        <w:t xml:space="preserve">ästnäringen </w:t>
      </w:r>
      <w:r w:rsidR="00524396">
        <w:t xml:space="preserve">satsar </w:t>
      </w:r>
      <w:r w:rsidR="009C2B1E">
        <w:t>vi</w:t>
      </w:r>
      <w:r w:rsidR="000A6D44">
        <w:t>a</w:t>
      </w:r>
      <w:r w:rsidR="009C2B1E">
        <w:t xml:space="preserve"> HNS </w:t>
      </w:r>
      <w:r w:rsidR="00524396">
        <w:t xml:space="preserve">nu även på </w:t>
      </w:r>
      <w:r w:rsidR="00CD50FE">
        <w:t>olika arbetsmarknadsåtgärder</w:t>
      </w:r>
      <w:r>
        <w:t>, till exempel</w:t>
      </w:r>
      <w:r w:rsidR="00524396">
        <w:t xml:space="preserve"> </w:t>
      </w:r>
      <w:r w:rsidR="00435EBB">
        <w:t>via</w:t>
      </w:r>
      <w:r w:rsidR="00524396">
        <w:t xml:space="preserve"> </w:t>
      </w:r>
      <w:r w:rsidR="00CD50FE">
        <w:t xml:space="preserve">projektet </w:t>
      </w:r>
      <w:hyperlink r:id="rId8" w:history="1">
        <w:r w:rsidRPr="007702E8">
          <w:rPr>
            <w:rStyle w:val="Hyperlnk"/>
            <w:rFonts w:ascii="Garamond" w:hAnsi="Garamond"/>
          </w:rPr>
          <w:t>Hästjobb ger vinnare</w:t>
        </w:r>
      </w:hyperlink>
      <w:r w:rsidR="006A3751">
        <w:t xml:space="preserve">, </w:t>
      </w:r>
      <w:r w:rsidR="007C4D88">
        <w:t xml:space="preserve">som </w:t>
      </w:r>
      <w:r w:rsidR="006A3751">
        <w:t xml:space="preserve">kommer beskrivas ur ett regionalt perspektiv. </w:t>
      </w:r>
    </w:p>
    <w:p w:rsidR="0087709B" w:rsidRDefault="0087709B" w:rsidP="0087709B"/>
    <w:p w:rsidR="00AB0B69" w:rsidRPr="00BC02F1" w:rsidRDefault="00AB0B69" w:rsidP="00AB0B69">
      <w:pPr>
        <w:rPr>
          <w:b/>
        </w:rPr>
      </w:pPr>
      <w:r>
        <w:rPr>
          <w:b/>
        </w:rPr>
        <w:t xml:space="preserve">Fakta om </w:t>
      </w:r>
      <w:r w:rsidRPr="00BC02F1">
        <w:rPr>
          <w:b/>
        </w:rPr>
        <w:t xml:space="preserve">Regional Samverkan </w:t>
      </w:r>
    </w:p>
    <w:p w:rsidR="006000C3" w:rsidRDefault="006000C3" w:rsidP="006000C3">
      <w:pPr>
        <w:rPr>
          <w:rFonts w:eastAsiaTheme="minorHAnsi" w:cstheme="minorBidi"/>
          <w:lang w:eastAsia="en-US"/>
        </w:rPr>
      </w:pPr>
      <w:r w:rsidRPr="006000C3">
        <w:rPr>
          <w:rFonts w:eastAsiaTheme="minorHAnsi" w:cstheme="minorBidi"/>
          <w:lang w:eastAsia="en-US"/>
        </w:rPr>
        <w:t xml:space="preserve">Regional Samverkan drivs som ett långsiktigt utvecklingsprojekt via HNS. Målsättningen är att stimulera till länsvisa samverkansforum mellan hästsektorns olika verksamhetsgrenar för att på så sätt skapa en mötesplats för diskussion och påverkan i gemensamma hästfrågor. Visionen är att </w:t>
      </w:r>
      <w:r w:rsidR="00CD50FE">
        <w:rPr>
          <w:rFonts w:eastAsiaTheme="minorHAnsi" w:cstheme="minorBidi"/>
          <w:lang w:eastAsia="en-US"/>
        </w:rPr>
        <w:t xml:space="preserve">med </w:t>
      </w:r>
      <w:r w:rsidRPr="006000C3">
        <w:rPr>
          <w:rFonts w:eastAsiaTheme="minorHAnsi" w:cstheme="minorBidi"/>
          <w:lang w:eastAsia="en-US"/>
        </w:rPr>
        <w:t xml:space="preserve">nationellt stöd </w:t>
      </w:r>
      <w:r w:rsidR="00CD50FE">
        <w:rPr>
          <w:rFonts w:eastAsiaTheme="minorHAnsi" w:cstheme="minorBidi"/>
          <w:lang w:eastAsia="en-US"/>
        </w:rPr>
        <w:t>och</w:t>
      </w:r>
      <w:r w:rsidR="00CD50FE" w:rsidRPr="006000C3">
        <w:rPr>
          <w:rFonts w:eastAsiaTheme="minorHAnsi" w:cstheme="minorBidi"/>
          <w:lang w:eastAsia="en-US"/>
        </w:rPr>
        <w:t xml:space="preserve"> </w:t>
      </w:r>
      <w:r w:rsidRPr="006000C3">
        <w:rPr>
          <w:rFonts w:eastAsiaTheme="minorHAnsi" w:cstheme="minorBidi"/>
          <w:lang w:eastAsia="en-US"/>
        </w:rPr>
        <w:t xml:space="preserve">regional </w:t>
      </w:r>
      <w:r w:rsidR="00CD50FE">
        <w:rPr>
          <w:rFonts w:eastAsiaTheme="minorHAnsi" w:cstheme="minorBidi"/>
          <w:lang w:eastAsia="en-US"/>
        </w:rPr>
        <w:t>drivkraft</w:t>
      </w:r>
      <w:r w:rsidR="00CD50FE" w:rsidRPr="006000C3">
        <w:rPr>
          <w:rFonts w:eastAsiaTheme="minorHAnsi" w:cstheme="minorBidi"/>
          <w:lang w:eastAsia="en-US"/>
        </w:rPr>
        <w:t xml:space="preserve"> </w:t>
      </w:r>
      <w:r w:rsidRPr="006000C3">
        <w:rPr>
          <w:rFonts w:eastAsiaTheme="minorHAnsi" w:cstheme="minorBidi"/>
          <w:lang w:eastAsia="en-US"/>
        </w:rPr>
        <w:t>skapa samverkan som kan främja tillväxt och utveckling av den regionala hästnäringen.</w:t>
      </w:r>
    </w:p>
    <w:p w:rsidR="00437768" w:rsidRDefault="00437768" w:rsidP="006000C3">
      <w:pPr>
        <w:rPr>
          <w:rFonts w:eastAsiaTheme="minorHAnsi" w:cstheme="minorBidi"/>
          <w:lang w:eastAsia="en-US"/>
        </w:rPr>
      </w:pPr>
    </w:p>
    <w:p w:rsidR="00DE28E8" w:rsidRDefault="00DE28E8" w:rsidP="006000C3">
      <w:pPr>
        <w:rPr>
          <w:rFonts w:eastAsiaTheme="minorHAnsi" w:cstheme="minorBidi"/>
          <w:lang w:eastAsia="en-US"/>
        </w:rPr>
      </w:pPr>
      <w:r>
        <w:rPr>
          <w:rFonts w:eastAsiaTheme="minorHAnsi" w:cstheme="minorBidi"/>
          <w:lang w:eastAsia="en-US"/>
        </w:rPr>
        <w:t xml:space="preserve">Läs mer om regional samverkan </w:t>
      </w:r>
      <w:hyperlink r:id="rId9" w:history="1">
        <w:r w:rsidRPr="00DE28E8">
          <w:rPr>
            <w:rStyle w:val="Hyperlnk"/>
            <w:rFonts w:ascii="Garamond" w:eastAsiaTheme="minorHAnsi" w:hAnsi="Garamond" w:cstheme="minorBidi"/>
            <w:lang w:eastAsia="en-US"/>
          </w:rPr>
          <w:t>här</w:t>
        </w:r>
      </w:hyperlink>
      <w:r>
        <w:rPr>
          <w:rFonts w:eastAsiaTheme="minorHAnsi" w:cstheme="minorBidi"/>
          <w:lang w:eastAsia="en-US"/>
        </w:rPr>
        <w:t>.</w:t>
      </w:r>
    </w:p>
    <w:p w:rsidR="00DE28E8" w:rsidRPr="006000C3" w:rsidRDefault="00DE28E8" w:rsidP="006000C3">
      <w:pPr>
        <w:rPr>
          <w:rFonts w:eastAsiaTheme="minorHAnsi" w:cstheme="minorBidi"/>
          <w:lang w:eastAsia="en-US"/>
        </w:rPr>
      </w:pPr>
    </w:p>
    <w:p w:rsidR="00E31138" w:rsidRDefault="00E20508" w:rsidP="00E31138">
      <w:pPr>
        <w:rPr>
          <w:b/>
          <w:sz w:val="22"/>
          <w:szCs w:val="22"/>
        </w:rPr>
      </w:pPr>
      <w:r>
        <w:rPr>
          <w:b/>
          <w:sz w:val="22"/>
          <w:szCs w:val="22"/>
        </w:rPr>
        <w:lastRenderedPageBreak/>
        <w:br/>
      </w:r>
      <w:r>
        <w:rPr>
          <w:b/>
          <w:sz w:val="22"/>
          <w:szCs w:val="22"/>
        </w:rPr>
        <w:br/>
      </w:r>
      <w:r w:rsidR="00E31138">
        <w:rPr>
          <w:b/>
          <w:sz w:val="22"/>
          <w:szCs w:val="22"/>
        </w:rPr>
        <w:t>För journalister:</w:t>
      </w:r>
    </w:p>
    <w:p w:rsidR="00E31138" w:rsidRPr="00E31138" w:rsidRDefault="00C861A5" w:rsidP="00E31138">
      <w:pPr>
        <w:rPr>
          <w:sz w:val="22"/>
          <w:szCs w:val="22"/>
        </w:rPr>
      </w:pPr>
      <w:r>
        <w:rPr>
          <w:sz w:val="22"/>
          <w:szCs w:val="22"/>
        </w:rPr>
        <w:t>Seminariet är öppet för journalister, k</w:t>
      </w:r>
      <w:r w:rsidR="00E31138">
        <w:rPr>
          <w:sz w:val="22"/>
          <w:szCs w:val="22"/>
        </w:rPr>
        <w:t>ontakta Karolina Thorell, HNS (</w:t>
      </w:r>
      <w:r w:rsidR="000C0DDB">
        <w:rPr>
          <w:sz w:val="22"/>
          <w:szCs w:val="22"/>
        </w:rPr>
        <w:t xml:space="preserve">073-325 23 38, </w:t>
      </w:r>
      <w:hyperlink r:id="rId10" w:history="1">
        <w:r w:rsidR="000C0DDB" w:rsidRPr="005F264B">
          <w:rPr>
            <w:rStyle w:val="Hyperlnk"/>
            <w:rFonts w:ascii="Garamond" w:hAnsi="Garamond"/>
            <w:sz w:val="22"/>
            <w:szCs w:val="22"/>
          </w:rPr>
          <w:t>karolina.thorell@nshorse.se</w:t>
        </w:r>
      </w:hyperlink>
      <w:r w:rsidR="00E31138">
        <w:rPr>
          <w:sz w:val="22"/>
          <w:szCs w:val="22"/>
        </w:rPr>
        <w:t xml:space="preserve">), för </w:t>
      </w:r>
      <w:r>
        <w:rPr>
          <w:sz w:val="22"/>
          <w:szCs w:val="22"/>
        </w:rPr>
        <w:t>tidsprogram</w:t>
      </w:r>
      <w:r w:rsidR="00B32337">
        <w:rPr>
          <w:sz w:val="22"/>
          <w:szCs w:val="22"/>
        </w:rPr>
        <w:t xml:space="preserve">, </w:t>
      </w:r>
      <w:r w:rsidR="0034664A">
        <w:rPr>
          <w:sz w:val="22"/>
          <w:szCs w:val="22"/>
        </w:rPr>
        <w:t>frågor</w:t>
      </w:r>
      <w:r>
        <w:rPr>
          <w:sz w:val="22"/>
          <w:szCs w:val="22"/>
        </w:rPr>
        <w:t xml:space="preserve"> och anmälan</w:t>
      </w:r>
      <w:r w:rsidR="00E31138">
        <w:rPr>
          <w:sz w:val="22"/>
          <w:szCs w:val="22"/>
        </w:rPr>
        <w:t>.</w:t>
      </w:r>
    </w:p>
    <w:p w:rsidR="0087709B" w:rsidRPr="003809D6" w:rsidRDefault="0087709B" w:rsidP="0087709B">
      <w:pPr>
        <w:rPr>
          <w:b/>
        </w:rPr>
      </w:pPr>
    </w:p>
    <w:p w:rsidR="0087709B" w:rsidRDefault="0087709B" w:rsidP="0087709B">
      <w:pPr>
        <w:rPr>
          <w:b/>
          <w:sz w:val="22"/>
          <w:szCs w:val="22"/>
        </w:rPr>
      </w:pPr>
      <w:r>
        <w:rPr>
          <w:b/>
          <w:sz w:val="22"/>
          <w:szCs w:val="22"/>
        </w:rPr>
        <w:t>För ytterligare information:</w:t>
      </w:r>
    </w:p>
    <w:p w:rsidR="0087709B" w:rsidRDefault="0087709B" w:rsidP="0087709B">
      <w:pPr>
        <w:outlineLvl w:val="0"/>
        <w:rPr>
          <w:sz w:val="22"/>
          <w:szCs w:val="22"/>
        </w:rPr>
      </w:pPr>
      <w:bookmarkStart w:id="0" w:name="_GoBack"/>
      <w:bookmarkEnd w:id="0"/>
      <w:r>
        <w:rPr>
          <w:sz w:val="22"/>
          <w:szCs w:val="22"/>
        </w:rPr>
        <w:t>Stefan Johanson, VD HNS</w:t>
      </w:r>
    </w:p>
    <w:p w:rsidR="0087709B" w:rsidRPr="00E20508" w:rsidRDefault="0034664A" w:rsidP="0087709B">
      <w:pPr>
        <w:outlineLvl w:val="0"/>
        <w:rPr>
          <w:sz w:val="22"/>
          <w:szCs w:val="22"/>
          <w:lang w:val="en-US"/>
        </w:rPr>
      </w:pPr>
      <w:r w:rsidRPr="00E20508">
        <w:rPr>
          <w:sz w:val="22"/>
          <w:szCs w:val="22"/>
          <w:lang w:val="en-US"/>
        </w:rPr>
        <w:t>Mobil: 0</w:t>
      </w:r>
      <w:r w:rsidR="0087709B" w:rsidRPr="00E20508">
        <w:rPr>
          <w:sz w:val="22"/>
          <w:szCs w:val="22"/>
          <w:lang w:val="en-US"/>
        </w:rPr>
        <w:t>70-527 21 85</w:t>
      </w:r>
    </w:p>
    <w:p w:rsidR="0087709B" w:rsidRPr="00C020E7" w:rsidRDefault="0087709B" w:rsidP="0087709B">
      <w:pPr>
        <w:outlineLvl w:val="0"/>
        <w:rPr>
          <w:sz w:val="22"/>
          <w:szCs w:val="22"/>
          <w:lang w:val="en-US"/>
        </w:rPr>
      </w:pPr>
      <w:r w:rsidRPr="00C020E7">
        <w:rPr>
          <w:sz w:val="22"/>
          <w:szCs w:val="22"/>
          <w:lang w:val="en-US"/>
        </w:rPr>
        <w:t xml:space="preserve">E-post: </w:t>
      </w:r>
      <w:hyperlink r:id="rId11" w:history="1">
        <w:r w:rsidRPr="00C020E7">
          <w:rPr>
            <w:rStyle w:val="Hyperlnk"/>
            <w:rFonts w:ascii="Garamond" w:eastAsiaTheme="majorEastAsia" w:hAnsi="Garamond"/>
            <w:sz w:val="22"/>
            <w:szCs w:val="22"/>
            <w:lang w:val="en-US"/>
          </w:rPr>
          <w:t>stefan.johanson@nshorse.se</w:t>
        </w:r>
      </w:hyperlink>
      <w:r w:rsidRPr="00C020E7">
        <w:rPr>
          <w:sz w:val="22"/>
          <w:szCs w:val="22"/>
          <w:lang w:val="en-US"/>
        </w:rPr>
        <w:t xml:space="preserve"> </w:t>
      </w:r>
    </w:p>
    <w:p w:rsidR="0087709B" w:rsidRPr="00C020E7" w:rsidRDefault="0087709B" w:rsidP="0087709B">
      <w:pPr>
        <w:outlineLvl w:val="0"/>
        <w:rPr>
          <w:sz w:val="22"/>
          <w:szCs w:val="22"/>
          <w:lang w:val="en-US"/>
        </w:rPr>
      </w:pPr>
    </w:p>
    <w:p w:rsidR="0087709B" w:rsidRPr="003809D6" w:rsidRDefault="0087709B" w:rsidP="0087709B">
      <w:pPr>
        <w:outlineLvl w:val="0"/>
        <w:rPr>
          <w:sz w:val="22"/>
          <w:szCs w:val="22"/>
        </w:rPr>
      </w:pPr>
      <w:r>
        <w:rPr>
          <w:sz w:val="22"/>
          <w:szCs w:val="22"/>
        </w:rPr>
        <w:t>Karolina Thorell</w:t>
      </w:r>
      <w:r w:rsidRPr="003809D6">
        <w:rPr>
          <w:sz w:val="22"/>
          <w:szCs w:val="22"/>
        </w:rPr>
        <w:t xml:space="preserve">, </w:t>
      </w:r>
      <w:r>
        <w:rPr>
          <w:sz w:val="22"/>
          <w:szCs w:val="22"/>
        </w:rPr>
        <w:t>projektledare</w:t>
      </w:r>
      <w:r w:rsidRPr="003809D6">
        <w:rPr>
          <w:sz w:val="22"/>
          <w:szCs w:val="22"/>
        </w:rPr>
        <w:t xml:space="preserve"> </w:t>
      </w:r>
      <w:r>
        <w:rPr>
          <w:sz w:val="22"/>
          <w:szCs w:val="22"/>
        </w:rPr>
        <w:t>HNS</w:t>
      </w:r>
    </w:p>
    <w:p w:rsidR="0087709B" w:rsidRPr="00C020E7" w:rsidRDefault="0087709B" w:rsidP="0087709B">
      <w:pPr>
        <w:ind w:left="-180" w:firstLine="180"/>
        <w:rPr>
          <w:sz w:val="22"/>
          <w:szCs w:val="22"/>
        </w:rPr>
      </w:pPr>
      <w:r w:rsidRPr="00C020E7">
        <w:rPr>
          <w:sz w:val="22"/>
          <w:szCs w:val="22"/>
        </w:rPr>
        <w:t xml:space="preserve">Mobil: </w:t>
      </w:r>
      <w:r w:rsidR="0034664A">
        <w:rPr>
          <w:sz w:val="22"/>
          <w:szCs w:val="22"/>
        </w:rPr>
        <w:t>0</w:t>
      </w:r>
      <w:r w:rsidRPr="00C020E7">
        <w:rPr>
          <w:sz w:val="22"/>
          <w:szCs w:val="22"/>
        </w:rPr>
        <w:t>73</w:t>
      </w:r>
      <w:r w:rsidR="0034664A">
        <w:rPr>
          <w:sz w:val="22"/>
          <w:szCs w:val="22"/>
        </w:rPr>
        <w:t>-</w:t>
      </w:r>
      <w:r w:rsidRPr="00C020E7">
        <w:rPr>
          <w:sz w:val="22"/>
          <w:szCs w:val="22"/>
        </w:rPr>
        <w:t>325 23 38</w:t>
      </w:r>
    </w:p>
    <w:p w:rsidR="0087709B" w:rsidRPr="00971899" w:rsidRDefault="0087709B" w:rsidP="0087709B">
      <w:pPr>
        <w:outlineLvl w:val="0"/>
        <w:rPr>
          <w:sz w:val="22"/>
          <w:szCs w:val="22"/>
          <w:lang w:val="en-US"/>
        </w:rPr>
      </w:pPr>
      <w:r>
        <w:rPr>
          <w:sz w:val="22"/>
          <w:szCs w:val="22"/>
          <w:lang w:val="en-US"/>
        </w:rPr>
        <w:t xml:space="preserve">E-post: </w:t>
      </w:r>
      <w:hyperlink r:id="rId12" w:history="1">
        <w:r w:rsidRPr="004F7A6B">
          <w:rPr>
            <w:rStyle w:val="Hyperlnk"/>
            <w:rFonts w:ascii="Garamond" w:eastAsiaTheme="majorEastAsia" w:hAnsi="Garamond"/>
            <w:sz w:val="22"/>
            <w:szCs w:val="22"/>
            <w:lang w:val="en-US"/>
          </w:rPr>
          <w:t>karolina.thorell@nshorse.se</w:t>
        </w:r>
      </w:hyperlink>
      <w:r>
        <w:rPr>
          <w:sz w:val="22"/>
          <w:szCs w:val="22"/>
          <w:lang w:val="en-US"/>
        </w:rPr>
        <w:t xml:space="preserve"> </w:t>
      </w:r>
      <w:r w:rsidRPr="003809D6">
        <w:rPr>
          <w:sz w:val="22"/>
          <w:szCs w:val="22"/>
          <w:lang w:val="en-US"/>
        </w:rPr>
        <w:t xml:space="preserve"> </w:t>
      </w:r>
    </w:p>
    <w:p w:rsidR="0087709B" w:rsidRDefault="0087709B" w:rsidP="0087709B">
      <w:pPr>
        <w:rPr>
          <w:lang w:val="en-US"/>
        </w:rPr>
      </w:pPr>
    </w:p>
    <w:p w:rsidR="00CC793C" w:rsidRPr="00CC793C" w:rsidRDefault="00CC793C" w:rsidP="0087709B">
      <w:pPr>
        <w:rPr>
          <w:sz w:val="22"/>
        </w:rPr>
      </w:pPr>
      <w:r w:rsidRPr="00CC793C">
        <w:rPr>
          <w:sz w:val="22"/>
        </w:rPr>
        <w:t xml:space="preserve">Anna Hedberg, </w:t>
      </w:r>
      <w:r w:rsidR="00EB169C">
        <w:rPr>
          <w:sz w:val="22"/>
        </w:rPr>
        <w:t xml:space="preserve">ämnesråd </w:t>
      </w:r>
      <w:r w:rsidRPr="00CC793C">
        <w:rPr>
          <w:sz w:val="22"/>
        </w:rPr>
        <w:t>Landsbygdsdepartementet</w:t>
      </w:r>
    </w:p>
    <w:p w:rsidR="00CC793C" w:rsidRPr="00CC793C" w:rsidRDefault="00CC793C" w:rsidP="0087709B">
      <w:pPr>
        <w:rPr>
          <w:sz w:val="22"/>
        </w:rPr>
      </w:pPr>
      <w:r w:rsidRPr="00CC793C">
        <w:rPr>
          <w:sz w:val="22"/>
        </w:rPr>
        <w:t>Telefon: 08-</w:t>
      </w:r>
      <w:r>
        <w:rPr>
          <w:sz w:val="22"/>
        </w:rPr>
        <w:t>405 38 53</w:t>
      </w:r>
    </w:p>
    <w:p w:rsidR="00CC793C" w:rsidRPr="00E20508" w:rsidRDefault="00CC793C" w:rsidP="0087709B">
      <w:pPr>
        <w:rPr>
          <w:sz w:val="22"/>
          <w:lang w:val="en-US"/>
        </w:rPr>
      </w:pPr>
      <w:r w:rsidRPr="00E20508">
        <w:rPr>
          <w:sz w:val="22"/>
          <w:lang w:val="en-US"/>
        </w:rPr>
        <w:t xml:space="preserve">E-post: </w:t>
      </w:r>
      <w:hyperlink r:id="rId13" w:history="1">
        <w:r w:rsidRPr="00E20508">
          <w:rPr>
            <w:rStyle w:val="Hyperlnk"/>
            <w:rFonts w:ascii="Garamond" w:hAnsi="Garamond"/>
            <w:sz w:val="22"/>
            <w:lang w:val="en-US"/>
          </w:rPr>
          <w:t>anna.hedberg@regeringskansliet.se</w:t>
        </w:r>
      </w:hyperlink>
      <w:r w:rsidRPr="00E20508">
        <w:rPr>
          <w:sz w:val="22"/>
          <w:lang w:val="en-US"/>
        </w:rPr>
        <w:t xml:space="preserve"> </w:t>
      </w:r>
    </w:p>
    <w:p w:rsidR="00ED5BDE" w:rsidRPr="00971899" w:rsidRDefault="00ED5BDE" w:rsidP="0087709B">
      <w:pPr>
        <w:rPr>
          <w:lang w:val="en-US"/>
        </w:rPr>
      </w:pPr>
    </w:p>
    <w:p w:rsidR="0087709B" w:rsidRDefault="0087709B" w:rsidP="0087709B">
      <w:r w:rsidRPr="00F97D4B">
        <w:rPr>
          <w:rFonts w:cs="Helvetica"/>
          <w:i/>
          <w:iCs/>
          <w:sz w:val="22"/>
          <w:szCs w:val="22"/>
        </w:rPr>
        <w:t xml:space="preserve">Hästnäringens Nationella Stiftelse, HNS, är ett samverkansorgan inom svensk hästsektor. Speciellt </w:t>
      </w:r>
      <w:r>
        <w:rPr>
          <w:rFonts w:cs="Helvetica"/>
          <w:i/>
          <w:iCs/>
          <w:sz w:val="22"/>
          <w:szCs w:val="22"/>
        </w:rPr>
        <w:t xml:space="preserve">intresse ägnas åt utbildning samt </w:t>
      </w:r>
      <w:r w:rsidRPr="00F97D4B">
        <w:rPr>
          <w:rFonts w:cs="Helvetica"/>
          <w:i/>
          <w:iCs/>
          <w:sz w:val="22"/>
          <w:szCs w:val="22"/>
        </w:rPr>
        <w:t xml:space="preserve">avel och uppfödning. HNS har det övergripande ekonomiska och organisatoriska ansvaret för Hästnäringens Riksanläggningar Flyinge, Strömsholm och Wången. Andra verksamhetsområden är gemensamma frågor samt forskning och utveckling via Stiftelsen Hästforskning. </w:t>
      </w:r>
      <w:r>
        <w:rPr>
          <w:rFonts w:cs="Helvetica"/>
          <w:i/>
          <w:iCs/>
          <w:sz w:val="22"/>
          <w:szCs w:val="22"/>
        </w:rPr>
        <w:br/>
      </w:r>
      <w:r w:rsidRPr="00F97D4B">
        <w:rPr>
          <w:rFonts w:cs="Helvetica"/>
          <w:i/>
          <w:iCs/>
          <w:sz w:val="22"/>
          <w:szCs w:val="22"/>
        </w:rPr>
        <w:t xml:space="preserve">HNS, Hästsportens Hus, 161 89 Stockholm, </w:t>
      </w:r>
      <w:hyperlink r:id="rId14" w:history="1">
        <w:r w:rsidRPr="00F97D4B">
          <w:rPr>
            <w:rStyle w:val="Hyperlnk"/>
            <w:rFonts w:ascii="Garamond" w:eastAsiaTheme="majorEastAsia" w:hAnsi="Garamond" w:cs="Helvetica"/>
            <w:sz w:val="22"/>
            <w:szCs w:val="22"/>
          </w:rPr>
          <w:t>www.nshorse.se</w:t>
        </w:r>
      </w:hyperlink>
    </w:p>
    <w:p w:rsidR="00A31B13" w:rsidRDefault="0044207B"/>
    <w:sectPr w:rsidR="00A31B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07B" w:rsidRDefault="0044207B" w:rsidP="00D12B49">
      <w:r>
        <w:separator/>
      </w:r>
    </w:p>
  </w:endnote>
  <w:endnote w:type="continuationSeparator" w:id="0">
    <w:p w:rsidR="0044207B" w:rsidRDefault="0044207B" w:rsidP="00D12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07B" w:rsidRDefault="0044207B" w:rsidP="00D12B49">
      <w:r>
        <w:separator/>
      </w:r>
    </w:p>
  </w:footnote>
  <w:footnote w:type="continuationSeparator" w:id="0">
    <w:p w:rsidR="0044207B" w:rsidRDefault="0044207B" w:rsidP="00D12B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ytBv4uSmel9fqcosrwSOBBQHsQc=" w:salt="3JYNKhiMx2AiSWxGMU/lPw=="/>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09B"/>
    <w:rsid w:val="00040951"/>
    <w:rsid w:val="0008504F"/>
    <w:rsid w:val="000A6D44"/>
    <w:rsid w:val="000C0DDB"/>
    <w:rsid w:val="00175824"/>
    <w:rsid w:val="00185C0C"/>
    <w:rsid w:val="00190A87"/>
    <w:rsid w:val="001E2587"/>
    <w:rsid w:val="002477D6"/>
    <w:rsid w:val="00290196"/>
    <w:rsid w:val="002B37A0"/>
    <w:rsid w:val="00300F56"/>
    <w:rsid w:val="0034664A"/>
    <w:rsid w:val="00374E62"/>
    <w:rsid w:val="00377025"/>
    <w:rsid w:val="00383303"/>
    <w:rsid w:val="00385F45"/>
    <w:rsid w:val="00391035"/>
    <w:rsid w:val="00395389"/>
    <w:rsid w:val="00406211"/>
    <w:rsid w:val="00435EBB"/>
    <w:rsid w:val="00437768"/>
    <w:rsid w:val="0044207B"/>
    <w:rsid w:val="004473F7"/>
    <w:rsid w:val="00450BAF"/>
    <w:rsid w:val="00455C0B"/>
    <w:rsid w:val="004718DD"/>
    <w:rsid w:val="00487359"/>
    <w:rsid w:val="004A250E"/>
    <w:rsid w:val="004A72AE"/>
    <w:rsid w:val="004F67E3"/>
    <w:rsid w:val="00524396"/>
    <w:rsid w:val="00533F5F"/>
    <w:rsid w:val="005460CD"/>
    <w:rsid w:val="00576D5B"/>
    <w:rsid w:val="005842BF"/>
    <w:rsid w:val="00587850"/>
    <w:rsid w:val="005D48BB"/>
    <w:rsid w:val="005D50B1"/>
    <w:rsid w:val="005D7E6A"/>
    <w:rsid w:val="005D7F42"/>
    <w:rsid w:val="006000C3"/>
    <w:rsid w:val="006754B9"/>
    <w:rsid w:val="006953A0"/>
    <w:rsid w:val="006A3751"/>
    <w:rsid w:val="006C1220"/>
    <w:rsid w:val="006E0EB8"/>
    <w:rsid w:val="0071313E"/>
    <w:rsid w:val="0073615D"/>
    <w:rsid w:val="00754EC0"/>
    <w:rsid w:val="007702E8"/>
    <w:rsid w:val="00774F92"/>
    <w:rsid w:val="007C4D88"/>
    <w:rsid w:val="007F525B"/>
    <w:rsid w:val="00812374"/>
    <w:rsid w:val="00812BA0"/>
    <w:rsid w:val="00822198"/>
    <w:rsid w:val="008261A7"/>
    <w:rsid w:val="0084335D"/>
    <w:rsid w:val="0087709B"/>
    <w:rsid w:val="00896EC5"/>
    <w:rsid w:val="008D6A51"/>
    <w:rsid w:val="008E0D58"/>
    <w:rsid w:val="008E5EB5"/>
    <w:rsid w:val="009061F7"/>
    <w:rsid w:val="00972334"/>
    <w:rsid w:val="00991A09"/>
    <w:rsid w:val="00996BAD"/>
    <w:rsid w:val="009B3AC2"/>
    <w:rsid w:val="009C2B1E"/>
    <w:rsid w:val="00A46C00"/>
    <w:rsid w:val="00A55245"/>
    <w:rsid w:val="00A66B76"/>
    <w:rsid w:val="00A95700"/>
    <w:rsid w:val="00AB0B69"/>
    <w:rsid w:val="00AB71B8"/>
    <w:rsid w:val="00B32337"/>
    <w:rsid w:val="00B60EB7"/>
    <w:rsid w:val="00BA1494"/>
    <w:rsid w:val="00BD4845"/>
    <w:rsid w:val="00C418C1"/>
    <w:rsid w:val="00C53CD1"/>
    <w:rsid w:val="00C67672"/>
    <w:rsid w:val="00C7400B"/>
    <w:rsid w:val="00C861A5"/>
    <w:rsid w:val="00C87581"/>
    <w:rsid w:val="00CB241E"/>
    <w:rsid w:val="00CC793C"/>
    <w:rsid w:val="00CD50FE"/>
    <w:rsid w:val="00CF63FC"/>
    <w:rsid w:val="00D12B49"/>
    <w:rsid w:val="00D50DBE"/>
    <w:rsid w:val="00DE28E8"/>
    <w:rsid w:val="00E20508"/>
    <w:rsid w:val="00E31138"/>
    <w:rsid w:val="00E71C40"/>
    <w:rsid w:val="00EB169C"/>
    <w:rsid w:val="00ED5BDE"/>
    <w:rsid w:val="00F13547"/>
    <w:rsid w:val="00F2774F"/>
    <w:rsid w:val="00FC4235"/>
    <w:rsid w:val="00FE24C4"/>
    <w:rsid w:val="00FF6E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B69"/>
    <w:pPr>
      <w:spacing w:after="0" w:line="240" w:lineRule="auto"/>
    </w:pPr>
    <w:rPr>
      <w:rFonts w:ascii="Garamond" w:eastAsia="Times New Roman" w:hAnsi="Garamond" w:cs="Times New Roman"/>
      <w:sz w:val="24"/>
      <w:szCs w:val="24"/>
      <w:lang w:eastAsia="sv-SE"/>
    </w:rPr>
  </w:style>
  <w:style w:type="paragraph" w:styleId="Rubrik1">
    <w:name w:val="heading 1"/>
    <w:basedOn w:val="Normal"/>
    <w:next w:val="Normal"/>
    <w:link w:val="Rubrik1Char"/>
    <w:uiPriority w:val="9"/>
    <w:qFormat/>
    <w:rsid w:val="008261A7"/>
    <w:pPr>
      <w:keepNext/>
      <w:keepLines/>
      <w:spacing w:after="120"/>
      <w:outlineLvl w:val="0"/>
    </w:pPr>
    <w:rPr>
      <w:rFonts w:ascii="Franklin Gothic Medium" w:eastAsiaTheme="majorEastAsia" w:hAnsi="Franklin Gothic Medium" w:cstheme="majorBidi"/>
      <w:bCs/>
      <w:szCs w:val="28"/>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261A7"/>
    <w:rPr>
      <w:rFonts w:ascii="Franklin Gothic Medium" w:eastAsiaTheme="majorEastAsia" w:hAnsi="Franklin Gothic Medium" w:cstheme="majorBidi"/>
      <w:bCs/>
      <w:sz w:val="24"/>
      <w:szCs w:val="28"/>
    </w:rPr>
  </w:style>
  <w:style w:type="character" w:styleId="Hyperlnk">
    <w:name w:val="Hyperlink"/>
    <w:basedOn w:val="Standardstycketeckensnitt"/>
    <w:uiPriority w:val="99"/>
    <w:unhideWhenUsed/>
    <w:rsid w:val="0087709B"/>
    <w:rPr>
      <w:rFonts w:ascii="Times New Roman" w:hAnsi="Times New Roman" w:cs="Times New Roman" w:hint="default"/>
      <w:color w:val="0000FF"/>
      <w:u w:val="single"/>
    </w:rPr>
  </w:style>
  <w:style w:type="character" w:styleId="Stark">
    <w:name w:val="Strong"/>
    <w:basedOn w:val="Standardstycketeckensnitt"/>
    <w:uiPriority w:val="99"/>
    <w:qFormat/>
    <w:rsid w:val="0087709B"/>
    <w:rPr>
      <w:rFonts w:ascii="Times New Roman" w:hAnsi="Times New Roman" w:cs="Times New Roman" w:hint="default"/>
      <w:b/>
      <w:bCs/>
    </w:rPr>
  </w:style>
  <w:style w:type="character" w:styleId="Betoning">
    <w:name w:val="Emphasis"/>
    <w:basedOn w:val="Standardstycketeckensnitt"/>
    <w:uiPriority w:val="20"/>
    <w:qFormat/>
    <w:rsid w:val="0087709B"/>
    <w:rPr>
      <w:i/>
      <w:iCs/>
    </w:rPr>
  </w:style>
  <w:style w:type="character" w:styleId="Kommentarsreferens">
    <w:name w:val="annotation reference"/>
    <w:basedOn w:val="Standardstycketeckensnitt"/>
    <w:uiPriority w:val="99"/>
    <w:semiHidden/>
    <w:unhideWhenUsed/>
    <w:rsid w:val="00822198"/>
    <w:rPr>
      <w:sz w:val="16"/>
      <w:szCs w:val="16"/>
    </w:rPr>
  </w:style>
  <w:style w:type="paragraph" w:styleId="Kommentarer">
    <w:name w:val="annotation text"/>
    <w:basedOn w:val="Normal"/>
    <w:link w:val="KommentarerChar"/>
    <w:uiPriority w:val="99"/>
    <w:semiHidden/>
    <w:unhideWhenUsed/>
    <w:rsid w:val="00822198"/>
    <w:rPr>
      <w:sz w:val="20"/>
      <w:szCs w:val="20"/>
    </w:rPr>
  </w:style>
  <w:style w:type="character" w:customStyle="1" w:styleId="KommentarerChar">
    <w:name w:val="Kommentarer Char"/>
    <w:basedOn w:val="Standardstycketeckensnitt"/>
    <w:link w:val="Kommentarer"/>
    <w:uiPriority w:val="99"/>
    <w:semiHidden/>
    <w:rsid w:val="00822198"/>
    <w:rPr>
      <w:rFonts w:ascii="Garamond" w:eastAsia="Times New Roman" w:hAnsi="Garamond"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822198"/>
    <w:rPr>
      <w:b/>
      <w:bCs/>
    </w:rPr>
  </w:style>
  <w:style w:type="character" w:customStyle="1" w:styleId="KommentarsmneChar">
    <w:name w:val="Kommentarsämne Char"/>
    <w:basedOn w:val="KommentarerChar"/>
    <w:link w:val="Kommentarsmne"/>
    <w:uiPriority w:val="99"/>
    <w:semiHidden/>
    <w:rsid w:val="00822198"/>
    <w:rPr>
      <w:rFonts w:ascii="Garamond" w:eastAsia="Times New Roman" w:hAnsi="Garamond" w:cs="Times New Roman"/>
      <w:b/>
      <w:bCs/>
      <w:sz w:val="20"/>
      <w:szCs w:val="20"/>
      <w:lang w:eastAsia="sv-SE"/>
    </w:rPr>
  </w:style>
  <w:style w:type="paragraph" w:styleId="Ballongtext">
    <w:name w:val="Balloon Text"/>
    <w:basedOn w:val="Normal"/>
    <w:link w:val="BallongtextChar"/>
    <w:uiPriority w:val="99"/>
    <w:semiHidden/>
    <w:unhideWhenUsed/>
    <w:rsid w:val="00822198"/>
    <w:rPr>
      <w:rFonts w:ascii="Tahoma" w:hAnsi="Tahoma" w:cs="Tahoma"/>
      <w:sz w:val="16"/>
      <w:szCs w:val="16"/>
    </w:rPr>
  </w:style>
  <w:style w:type="character" w:customStyle="1" w:styleId="BallongtextChar">
    <w:name w:val="Ballongtext Char"/>
    <w:basedOn w:val="Standardstycketeckensnitt"/>
    <w:link w:val="Ballongtext"/>
    <w:uiPriority w:val="99"/>
    <w:semiHidden/>
    <w:rsid w:val="00822198"/>
    <w:rPr>
      <w:rFonts w:ascii="Tahoma" w:eastAsia="Times New Roman" w:hAnsi="Tahoma" w:cs="Tahoma"/>
      <w:sz w:val="16"/>
      <w:szCs w:val="16"/>
      <w:lang w:eastAsia="sv-SE"/>
    </w:rPr>
  </w:style>
  <w:style w:type="paragraph" w:styleId="Sidhuvud">
    <w:name w:val="header"/>
    <w:basedOn w:val="Normal"/>
    <w:link w:val="SidhuvudChar"/>
    <w:uiPriority w:val="99"/>
    <w:unhideWhenUsed/>
    <w:rsid w:val="00D12B49"/>
    <w:pPr>
      <w:tabs>
        <w:tab w:val="center" w:pos="4536"/>
        <w:tab w:val="right" w:pos="9072"/>
      </w:tabs>
    </w:pPr>
  </w:style>
  <w:style w:type="character" w:customStyle="1" w:styleId="SidhuvudChar">
    <w:name w:val="Sidhuvud Char"/>
    <w:basedOn w:val="Standardstycketeckensnitt"/>
    <w:link w:val="Sidhuvud"/>
    <w:uiPriority w:val="99"/>
    <w:rsid w:val="00D12B49"/>
    <w:rPr>
      <w:rFonts w:ascii="Garamond" w:eastAsia="Times New Roman" w:hAnsi="Garamond" w:cs="Times New Roman"/>
      <w:sz w:val="24"/>
      <w:szCs w:val="24"/>
      <w:lang w:eastAsia="sv-SE"/>
    </w:rPr>
  </w:style>
  <w:style w:type="paragraph" w:styleId="Sidfot">
    <w:name w:val="footer"/>
    <w:basedOn w:val="Normal"/>
    <w:link w:val="SidfotChar"/>
    <w:uiPriority w:val="99"/>
    <w:unhideWhenUsed/>
    <w:rsid w:val="00D12B49"/>
    <w:pPr>
      <w:tabs>
        <w:tab w:val="center" w:pos="4536"/>
        <w:tab w:val="right" w:pos="9072"/>
      </w:tabs>
    </w:pPr>
  </w:style>
  <w:style w:type="character" w:customStyle="1" w:styleId="SidfotChar">
    <w:name w:val="Sidfot Char"/>
    <w:basedOn w:val="Standardstycketeckensnitt"/>
    <w:link w:val="Sidfot"/>
    <w:uiPriority w:val="99"/>
    <w:rsid w:val="00D12B49"/>
    <w:rPr>
      <w:rFonts w:ascii="Garamond" w:eastAsia="Times New Roman" w:hAnsi="Garamond"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B69"/>
    <w:pPr>
      <w:spacing w:after="0" w:line="240" w:lineRule="auto"/>
    </w:pPr>
    <w:rPr>
      <w:rFonts w:ascii="Garamond" w:eastAsia="Times New Roman" w:hAnsi="Garamond" w:cs="Times New Roman"/>
      <w:sz w:val="24"/>
      <w:szCs w:val="24"/>
      <w:lang w:eastAsia="sv-SE"/>
    </w:rPr>
  </w:style>
  <w:style w:type="paragraph" w:styleId="Rubrik1">
    <w:name w:val="heading 1"/>
    <w:basedOn w:val="Normal"/>
    <w:next w:val="Normal"/>
    <w:link w:val="Rubrik1Char"/>
    <w:uiPriority w:val="9"/>
    <w:qFormat/>
    <w:rsid w:val="008261A7"/>
    <w:pPr>
      <w:keepNext/>
      <w:keepLines/>
      <w:spacing w:after="120"/>
      <w:outlineLvl w:val="0"/>
    </w:pPr>
    <w:rPr>
      <w:rFonts w:ascii="Franklin Gothic Medium" w:eastAsiaTheme="majorEastAsia" w:hAnsi="Franklin Gothic Medium" w:cstheme="majorBidi"/>
      <w:bCs/>
      <w:szCs w:val="28"/>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261A7"/>
    <w:rPr>
      <w:rFonts w:ascii="Franklin Gothic Medium" w:eastAsiaTheme="majorEastAsia" w:hAnsi="Franklin Gothic Medium" w:cstheme="majorBidi"/>
      <w:bCs/>
      <w:sz w:val="24"/>
      <w:szCs w:val="28"/>
    </w:rPr>
  </w:style>
  <w:style w:type="character" w:styleId="Hyperlnk">
    <w:name w:val="Hyperlink"/>
    <w:basedOn w:val="Standardstycketeckensnitt"/>
    <w:uiPriority w:val="99"/>
    <w:unhideWhenUsed/>
    <w:rsid w:val="0087709B"/>
    <w:rPr>
      <w:rFonts w:ascii="Times New Roman" w:hAnsi="Times New Roman" w:cs="Times New Roman" w:hint="default"/>
      <w:color w:val="0000FF"/>
      <w:u w:val="single"/>
    </w:rPr>
  </w:style>
  <w:style w:type="character" w:styleId="Stark">
    <w:name w:val="Strong"/>
    <w:basedOn w:val="Standardstycketeckensnitt"/>
    <w:uiPriority w:val="99"/>
    <w:qFormat/>
    <w:rsid w:val="0087709B"/>
    <w:rPr>
      <w:rFonts w:ascii="Times New Roman" w:hAnsi="Times New Roman" w:cs="Times New Roman" w:hint="default"/>
      <w:b/>
      <w:bCs/>
    </w:rPr>
  </w:style>
  <w:style w:type="character" w:styleId="Betoning">
    <w:name w:val="Emphasis"/>
    <w:basedOn w:val="Standardstycketeckensnitt"/>
    <w:uiPriority w:val="20"/>
    <w:qFormat/>
    <w:rsid w:val="0087709B"/>
    <w:rPr>
      <w:i/>
      <w:iCs/>
    </w:rPr>
  </w:style>
  <w:style w:type="character" w:styleId="Kommentarsreferens">
    <w:name w:val="annotation reference"/>
    <w:basedOn w:val="Standardstycketeckensnitt"/>
    <w:uiPriority w:val="99"/>
    <w:semiHidden/>
    <w:unhideWhenUsed/>
    <w:rsid w:val="00822198"/>
    <w:rPr>
      <w:sz w:val="16"/>
      <w:szCs w:val="16"/>
    </w:rPr>
  </w:style>
  <w:style w:type="paragraph" w:styleId="Kommentarer">
    <w:name w:val="annotation text"/>
    <w:basedOn w:val="Normal"/>
    <w:link w:val="KommentarerChar"/>
    <w:uiPriority w:val="99"/>
    <w:semiHidden/>
    <w:unhideWhenUsed/>
    <w:rsid w:val="00822198"/>
    <w:rPr>
      <w:sz w:val="20"/>
      <w:szCs w:val="20"/>
    </w:rPr>
  </w:style>
  <w:style w:type="character" w:customStyle="1" w:styleId="KommentarerChar">
    <w:name w:val="Kommentarer Char"/>
    <w:basedOn w:val="Standardstycketeckensnitt"/>
    <w:link w:val="Kommentarer"/>
    <w:uiPriority w:val="99"/>
    <w:semiHidden/>
    <w:rsid w:val="00822198"/>
    <w:rPr>
      <w:rFonts w:ascii="Garamond" w:eastAsia="Times New Roman" w:hAnsi="Garamond"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822198"/>
    <w:rPr>
      <w:b/>
      <w:bCs/>
    </w:rPr>
  </w:style>
  <w:style w:type="character" w:customStyle="1" w:styleId="KommentarsmneChar">
    <w:name w:val="Kommentarsämne Char"/>
    <w:basedOn w:val="KommentarerChar"/>
    <w:link w:val="Kommentarsmne"/>
    <w:uiPriority w:val="99"/>
    <w:semiHidden/>
    <w:rsid w:val="00822198"/>
    <w:rPr>
      <w:rFonts w:ascii="Garamond" w:eastAsia="Times New Roman" w:hAnsi="Garamond" w:cs="Times New Roman"/>
      <w:b/>
      <w:bCs/>
      <w:sz w:val="20"/>
      <w:szCs w:val="20"/>
      <w:lang w:eastAsia="sv-SE"/>
    </w:rPr>
  </w:style>
  <w:style w:type="paragraph" w:styleId="Ballongtext">
    <w:name w:val="Balloon Text"/>
    <w:basedOn w:val="Normal"/>
    <w:link w:val="BallongtextChar"/>
    <w:uiPriority w:val="99"/>
    <w:semiHidden/>
    <w:unhideWhenUsed/>
    <w:rsid w:val="00822198"/>
    <w:rPr>
      <w:rFonts w:ascii="Tahoma" w:hAnsi="Tahoma" w:cs="Tahoma"/>
      <w:sz w:val="16"/>
      <w:szCs w:val="16"/>
    </w:rPr>
  </w:style>
  <w:style w:type="character" w:customStyle="1" w:styleId="BallongtextChar">
    <w:name w:val="Ballongtext Char"/>
    <w:basedOn w:val="Standardstycketeckensnitt"/>
    <w:link w:val="Ballongtext"/>
    <w:uiPriority w:val="99"/>
    <w:semiHidden/>
    <w:rsid w:val="00822198"/>
    <w:rPr>
      <w:rFonts w:ascii="Tahoma" w:eastAsia="Times New Roman" w:hAnsi="Tahoma" w:cs="Tahoma"/>
      <w:sz w:val="16"/>
      <w:szCs w:val="16"/>
      <w:lang w:eastAsia="sv-SE"/>
    </w:rPr>
  </w:style>
  <w:style w:type="paragraph" w:styleId="Sidhuvud">
    <w:name w:val="header"/>
    <w:basedOn w:val="Normal"/>
    <w:link w:val="SidhuvudChar"/>
    <w:uiPriority w:val="99"/>
    <w:unhideWhenUsed/>
    <w:rsid w:val="00D12B49"/>
    <w:pPr>
      <w:tabs>
        <w:tab w:val="center" w:pos="4536"/>
        <w:tab w:val="right" w:pos="9072"/>
      </w:tabs>
    </w:pPr>
  </w:style>
  <w:style w:type="character" w:customStyle="1" w:styleId="SidhuvudChar">
    <w:name w:val="Sidhuvud Char"/>
    <w:basedOn w:val="Standardstycketeckensnitt"/>
    <w:link w:val="Sidhuvud"/>
    <w:uiPriority w:val="99"/>
    <w:rsid w:val="00D12B49"/>
    <w:rPr>
      <w:rFonts w:ascii="Garamond" w:eastAsia="Times New Roman" w:hAnsi="Garamond" w:cs="Times New Roman"/>
      <w:sz w:val="24"/>
      <w:szCs w:val="24"/>
      <w:lang w:eastAsia="sv-SE"/>
    </w:rPr>
  </w:style>
  <w:style w:type="paragraph" w:styleId="Sidfot">
    <w:name w:val="footer"/>
    <w:basedOn w:val="Normal"/>
    <w:link w:val="SidfotChar"/>
    <w:uiPriority w:val="99"/>
    <w:unhideWhenUsed/>
    <w:rsid w:val="00D12B49"/>
    <w:pPr>
      <w:tabs>
        <w:tab w:val="center" w:pos="4536"/>
        <w:tab w:val="right" w:pos="9072"/>
      </w:tabs>
    </w:pPr>
  </w:style>
  <w:style w:type="character" w:customStyle="1" w:styleId="SidfotChar">
    <w:name w:val="Sidfot Char"/>
    <w:basedOn w:val="Standardstycketeckensnitt"/>
    <w:link w:val="Sidfot"/>
    <w:uiPriority w:val="99"/>
    <w:rsid w:val="00D12B49"/>
    <w:rPr>
      <w:rFonts w:ascii="Garamond" w:eastAsia="Times New Roman" w:hAnsi="Garamond"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68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shorse.se/projekten/hastnaringens-arbetsmarknadssatsning/" TargetMode="External"/><Relationship Id="rId13" Type="http://schemas.openxmlformats.org/officeDocument/2006/relationships/hyperlink" Target="mailto:anna.hedberg@regeringskansliet.s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arolina.thorell@nshorse.se"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stefan.johanson@nshorse.s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arolina.thorell@nshorse.se" TargetMode="External"/><Relationship Id="rId4" Type="http://schemas.openxmlformats.org/officeDocument/2006/relationships/webSettings" Target="webSettings.xml"/><Relationship Id="rId9" Type="http://schemas.openxmlformats.org/officeDocument/2006/relationships/hyperlink" Target="http://nshorse.se/projekten/regional-samverkan-inom-hastnaringen/" TargetMode="External"/><Relationship Id="rId14" Type="http://schemas.openxmlformats.org/officeDocument/2006/relationships/hyperlink" Target="http://www.nshorse.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653</Words>
  <Characters>3464</Characters>
  <Application>Microsoft Office Word</Application>
  <DocSecurity>8</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AB Trav och Galopp</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Thorell</dc:creator>
  <cp:lastModifiedBy>Anahita Arai</cp:lastModifiedBy>
  <cp:revision>3</cp:revision>
  <cp:lastPrinted>2013-09-30T07:52:00Z</cp:lastPrinted>
  <dcterms:created xsi:type="dcterms:W3CDTF">2013-10-15T12:16:00Z</dcterms:created>
  <dcterms:modified xsi:type="dcterms:W3CDTF">2013-10-15T12:16:00Z</dcterms:modified>
</cp:coreProperties>
</file>