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1BC8E" w14:textId="77777777" w:rsidR="00C17AB1" w:rsidRDefault="00C17AB1" w:rsidP="00C17AB1">
      <w:pPr>
        <w:jc w:val="center"/>
        <w:rPr>
          <w:lang w:val="en-GB"/>
        </w:rPr>
      </w:pPr>
      <w:r>
        <w:rPr>
          <w:noProof/>
        </w:rPr>
        <w:drawing>
          <wp:inline distT="0" distB="0" distL="0" distR="0" wp14:anchorId="309FB2AC" wp14:editId="799630B2">
            <wp:extent cx="2381250" cy="6858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81788" cy="68595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89B6004" w14:textId="77777777" w:rsidR="00732146" w:rsidRPr="00732146" w:rsidRDefault="00732146" w:rsidP="00C17AB1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color w:val="404040" w:themeColor="text1" w:themeTint="BF"/>
          <w:kern w:val="36"/>
          <w:sz w:val="28"/>
          <w:szCs w:val="28"/>
        </w:rPr>
      </w:pPr>
    </w:p>
    <w:p w14:paraId="1BBF376C" w14:textId="002BE811" w:rsidR="00C17AB1" w:rsidRPr="00316AA1" w:rsidRDefault="00C17AB1" w:rsidP="00C17AB1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color w:val="404040" w:themeColor="text1" w:themeTint="BF"/>
          <w:kern w:val="36"/>
          <w:sz w:val="32"/>
          <w:szCs w:val="36"/>
        </w:rPr>
      </w:pPr>
      <w:r w:rsidRPr="00316AA1">
        <w:rPr>
          <w:rFonts w:eastAsia="Times New Roman" w:cstheme="minorHAnsi"/>
          <w:b/>
          <w:color w:val="404040" w:themeColor="text1" w:themeTint="BF"/>
          <w:kern w:val="36"/>
          <w:sz w:val="32"/>
          <w:szCs w:val="36"/>
        </w:rPr>
        <w:t xml:space="preserve">Isansys Lifecare </w:t>
      </w:r>
      <w:r w:rsidR="00612E81" w:rsidRPr="00316AA1">
        <w:rPr>
          <w:rFonts w:eastAsia="Times New Roman" w:cstheme="minorHAnsi"/>
          <w:b/>
          <w:color w:val="404040" w:themeColor="text1" w:themeTint="BF"/>
          <w:kern w:val="36"/>
          <w:sz w:val="32"/>
          <w:szCs w:val="36"/>
        </w:rPr>
        <w:t xml:space="preserve">opens European headquarters in </w:t>
      </w:r>
      <w:r w:rsidR="00610B24">
        <w:rPr>
          <w:rFonts w:eastAsia="Times New Roman" w:cstheme="minorHAnsi"/>
          <w:b/>
          <w:color w:val="404040" w:themeColor="text1" w:themeTint="BF"/>
          <w:kern w:val="36"/>
          <w:sz w:val="32"/>
          <w:szCs w:val="36"/>
        </w:rPr>
        <w:t>Brandenburg-</w:t>
      </w:r>
      <w:r w:rsidR="00612E81" w:rsidRPr="00316AA1">
        <w:rPr>
          <w:rFonts w:eastAsia="Times New Roman" w:cstheme="minorHAnsi"/>
          <w:b/>
          <w:color w:val="404040" w:themeColor="text1" w:themeTint="BF"/>
          <w:kern w:val="36"/>
          <w:sz w:val="32"/>
          <w:szCs w:val="36"/>
        </w:rPr>
        <w:t>Berlin</w:t>
      </w:r>
      <w:r w:rsidR="00610B24">
        <w:rPr>
          <w:rFonts w:eastAsia="Times New Roman" w:cstheme="minorHAnsi"/>
          <w:b/>
          <w:color w:val="404040" w:themeColor="text1" w:themeTint="BF"/>
          <w:kern w:val="36"/>
          <w:sz w:val="32"/>
          <w:szCs w:val="36"/>
        </w:rPr>
        <w:t xml:space="preserve"> Cluster</w:t>
      </w:r>
    </w:p>
    <w:p w14:paraId="11BDE608" w14:textId="77777777" w:rsidR="00732146" w:rsidRPr="00732146" w:rsidRDefault="00732146">
      <w:pPr>
        <w:rPr>
          <w:color w:val="00B0F0"/>
          <w:lang w:val="en-GB"/>
        </w:rPr>
      </w:pPr>
    </w:p>
    <w:p w14:paraId="3D2E726F" w14:textId="132CA890" w:rsidR="00F52A02" w:rsidRPr="00051FD9" w:rsidRDefault="00F52A02" w:rsidP="00612E81">
      <w:pPr>
        <w:pStyle w:val="NormalWeb"/>
        <w:spacing w:before="0" w:beforeAutospacing="0" w:after="0" w:afterAutospacing="0" w:line="270" w:lineRule="atLeast"/>
        <w:jc w:val="both"/>
      </w:pPr>
      <w:r>
        <w:rPr>
          <w:rFonts w:cstheme="minorHAnsi"/>
          <w:color w:val="00B0F0"/>
          <w:lang w:val="en-GB"/>
        </w:rPr>
        <w:t>Oxford</w:t>
      </w:r>
      <w:r w:rsidR="00C17AB1" w:rsidRPr="00732146">
        <w:rPr>
          <w:rFonts w:cstheme="minorHAnsi"/>
          <w:color w:val="00B0F0"/>
          <w:lang w:val="en-GB"/>
        </w:rPr>
        <w:t xml:space="preserve">, UK, </w:t>
      </w:r>
      <w:r w:rsidR="00A05C00">
        <w:rPr>
          <w:rFonts w:cstheme="minorHAnsi"/>
          <w:color w:val="00B0F0"/>
          <w:lang w:val="en-GB"/>
        </w:rPr>
        <w:t>7</w:t>
      </w:r>
      <w:bookmarkStart w:id="0" w:name="_GoBack"/>
      <w:bookmarkEnd w:id="0"/>
      <w:r w:rsidR="002F494E" w:rsidRPr="002F494E">
        <w:rPr>
          <w:rFonts w:cstheme="minorHAnsi"/>
          <w:color w:val="00B0F0"/>
          <w:vertAlign w:val="superscript"/>
          <w:lang w:val="en-GB"/>
        </w:rPr>
        <w:t>th</w:t>
      </w:r>
      <w:r w:rsidR="002F494E">
        <w:rPr>
          <w:rFonts w:cstheme="minorHAnsi"/>
          <w:color w:val="00B0F0"/>
          <w:lang w:val="en-GB"/>
        </w:rPr>
        <w:t xml:space="preserve"> June</w:t>
      </w:r>
      <w:r w:rsidR="00C17AB1" w:rsidRPr="00732146">
        <w:rPr>
          <w:rFonts w:cstheme="minorHAnsi"/>
          <w:color w:val="00B0F0"/>
          <w:lang w:val="en-GB"/>
        </w:rPr>
        <w:t xml:space="preserve">, 2017: </w:t>
      </w:r>
      <w:r>
        <w:rPr>
          <w:rStyle w:val="apple-converted-space"/>
          <w:rFonts w:ascii="Arial" w:hAnsi="Arial" w:cs="Arial"/>
          <w:b/>
          <w:bCs/>
          <w:color w:val="58595B"/>
          <w:sz w:val="23"/>
          <w:szCs w:val="23"/>
          <w:bdr w:val="none" w:sz="0" w:space="0" w:color="auto" w:frame="1"/>
        </w:rPr>
        <w:t> </w:t>
      </w:r>
      <w:r w:rsidRPr="00051FD9">
        <w:rPr>
          <w:rStyle w:val="Strong"/>
          <w:b w:val="0"/>
          <w:bdr w:val="none" w:sz="0" w:space="0" w:color="auto" w:frame="1"/>
        </w:rPr>
        <w:t>Isansys Lifecare</w:t>
      </w:r>
      <w:r w:rsidRPr="00051FD9">
        <w:t>, the leader in new generation wireless patient monitoring systems, today announces the establishment</w:t>
      </w:r>
      <w:r w:rsidRPr="00051FD9">
        <w:rPr>
          <w:rStyle w:val="normaltextrun"/>
        </w:rPr>
        <w:t xml:space="preserve"> of Isansys</w:t>
      </w:r>
      <w:r w:rsidR="00610B24">
        <w:rPr>
          <w:rStyle w:val="normaltextrun"/>
        </w:rPr>
        <w:t xml:space="preserve"> Lifecare</w:t>
      </w:r>
      <w:r w:rsidR="00947757">
        <w:rPr>
          <w:rStyle w:val="normaltextrun"/>
        </w:rPr>
        <w:t xml:space="preserve"> </w:t>
      </w:r>
      <w:r w:rsidRPr="00051FD9">
        <w:rPr>
          <w:rStyle w:val="normaltextrun"/>
        </w:rPr>
        <w:t>Europe GmbH</w:t>
      </w:r>
      <w:r w:rsidRPr="00051FD9">
        <w:t xml:space="preserve">. </w:t>
      </w:r>
    </w:p>
    <w:p w14:paraId="39E8E8A3" w14:textId="77777777" w:rsidR="00F52A02" w:rsidRPr="00051FD9" w:rsidRDefault="00F52A02" w:rsidP="00612E81">
      <w:pPr>
        <w:pStyle w:val="NormalWeb"/>
        <w:spacing w:before="0" w:beforeAutospacing="0" w:after="0" w:afterAutospacing="0" w:line="270" w:lineRule="atLeast"/>
        <w:jc w:val="both"/>
      </w:pPr>
    </w:p>
    <w:p w14:paraId="373186AA" w14:textId="7E314816" w:rsidR="00F52A02" w:rsidRPr="00051FD9" w:rsidRDefault="00F52A02" w:rsidP="00612E81">
      <w:pPr>
        <w:pStyle w:val="NormalWeb"/>
        <w:spacing w:before="0" w:beforeAutospacing="0" w:after="0" w:afterAutospacing="0" w:line="270" w:lineRule="atLeast"/>
        <w:jc w:val="both"/>
      </w:pPr>
      <w:r w:rsidRPr="00051FD9">
        <w:t xml:space="preserve">Located in </w:t>
      </w:r>
      <w:r w:rsidR="00610B24">
        <w:t>the Brandenburg-</w:t>
      </w:r>
      <w:r w:rsidRPr="00051FD9">
        <w:t>Berlin</w:t>
      </w:r>
      <w:r w:rsidR="00610B24">
        <w:t xml:space="preserve"> Cluster</w:t>
      </w:r>
      <w:r w:rsidR="00A90186" w:rsidRPr="00051FD9">
        <w:t xml:space="preserve"> -</w:t>
      </w:r>
      <w:r w:rsidR="00B8087F" w:rsidRPr="00051FD9">
        <w:t xml:space="preserve"> </w:t>
      </w:r>
      <w:r w:rsidRPr="00051FD9">
        <w:t xml:space="preserve">Europe's largest and most diversified source of new technology and a </w:t>
      </w:r>
      <w:r w:rsidRPr="00051FD9">
        <w:rPr>
          <w:shd w:val="clear" w:color="auto" w:fill="FFFFFF"/>
        </w:rPr>
        <w:t>hotspot for life sciences</w:t>
      </w:r>
      <w:r w:rsidR="00A90186" w:rsidRPr="00051FD9">
        <w:rPr>
          <w:shd w:val="clear" w:color="auto" w:fill="FFFFFF"/>
        </w:rPr>
        <w:t xml:space="preserve"> - </w:t>
      </w:r>
      <w:r w:rsidRPr="00051FD9">
        <w:t xml:space="preserve">the new company </w:t>
      </w:r>
      <w:r w:rsidR="00B8087F" w:rsidRPr="00051FD9">
        <w:t>is now fully operational and</w:t>
      </w:r>
      <w:r w:rsidR="0089153E" w:rsidRPr="00051FD9">
        <w:t xml:space="preserve"> is offering</w:t>
      </w:r>
      <w:r w:rsidR="00B8087F" w:rsidRPr="00051FD9">
        <w:t xml:space="preserve"> </w:t>
      </w:r>
      <w:r w:rsidRPr="00051FD9">
        <w:t>Isansys’ real-ti</w:t>
      </w:r>
      <w:r w:rsidR="0089153E" w:rsidRPr="00051FD9">
        <w:t xml:space="preserve">me </w:t>
      </w:r>
      <w:r w:rsidR="00E45064">
        <w:t>and predictive patient</w:t>
      </w:r>
      <w:r w:rsidR="0089153E" w:rsidRPr="00051FD9">
        <w:t xml:space="preserve"> data solutions</w:t>
      </w:r>
      <w:r w:rsidR="00E45064">
        <w:t xml:space="preserve"> to the Ger</w:t>
      </w:r>
      <w:r w:rsidR="000E7F67">
        <w:t>man-speaking healthcare markets now preparing</w:t>
      </w:r>
      <w:r w:rsidR="00E45064">
        <w:t xml:space="preserve"> for digital </w:t>
      </w:r>
      <w:r w:rsidR="000E7F67">
        <w:t>reform</w:t>
      </w:r>
      <w:r w:rsidR="00E45064">
        <w:t xml:space="preserve">. </w:t>
      </w:r>
    </w:p>
    <w:p w14:paraId="0207EC3F" w14:textId="77777777" w:rsidR="00F52A02" w:rsidRPr="00051FD9" w:rsidRDefault="00F52A02" w:rsidP="00612E81">
      <w:pPr>
        <w:pStyle w:val="NormalWeb"/>
        <w:spacing w:before="0" w:beforeAutospacing="0" w:after="0" w:afterAutospacing="0" w:line="270" w:lineRule="atLeast"/>
        <w:jc w:val="both"/>
      </w:pPr>
    </w:p>
    <w:p w14:paraId="4F145071" w14:textId="321C3976" w:rsidR="00B145DE" w:rsidRDefault="00B8087F" w:rsidP="00612E81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051FD9">
        <w:rPr>
          <w:rFonts w:ascii="Times New Roman" w:hAnsi="Times New Roman" w:cs="Times New Roman"/>
          <w:sz w:val="24"/>
          <w:szCs w:val="24"/>
        </w:rPr>
        <w:t>The aim</w:t>
      </w:r>
      <w:r w:rsidR="00842B17">
        <w:rPr>
          <w:rFonts w:ascii="Times New Roman" w:hAnsi="Times New Roman" w:cs="Times New Roman"/>
          <w:sz w:val="24"/>
          <w:szCs w:val="24"/>
        </w:rPr>
        <w:t xml:space="preserve"> of the facility is</w:t>
      </w:r>
      <w:r w:rsidRPr="00051FD9">
        <w:rPr>
          <w:rFonts w:ascii="Times New Roman" w:hAnsi="Times New Roman" w:cs="Times New Roman"/>
          <w:sz w:val="24"/>
          <w:szCs w:val="24"/>
        </w:rPr>
        <w:t xml:space="preserve"> to</w:t>
      </w:r>
      <w:r w:rsidRPr="00051FD9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  <w:r w:rsidR="00842B17">
        <w:rPr>
          <w:rStyle w:val="apple-converted-space"/>
          <w:rFonts w:ascii="Times New Roman" w:hAnsi="Times New Roman" w:cs="Times New Roman"/>
          <w:sz w:val="24"/>
          <w:szCs w:val="24"/>
        </w:rPr>
        <w:t xml:space="preserve">help </w:t>
      </w:r>
      <w:r w:rsidRPr="00051FD9">
        <w:rPr>
          <w:rStyle w:val="normaltextrun"/>
          <w:rFonts w:ascii="Times New Roman" w:hAnsi="Times New Roman" w:cs="Times New Roman"/>
          <w:sz w:val="24"/>
          <w:szCs w:val="24"/>
        </w:rPr>
        <w:t>reshape the future of healthcare across Europe for patients and</w:t>
      </w:r>
      <w:r w:rsidR="009B0721" w:rsidRPr="00051FD9">
        <w:rPr>
          <w:rStyle w:val="normaltextrun"/>
          <w:rFonts w:ascii="Times New Roman" w:hAnsi="Times New Roman" w:cs="Times New Roman"/>
          <w:sz w:val="24"/>
          <w:szCs w:val="24"/>
        </w:rPr>
        <w:t xml:space="preserve"> healthcare professionals. </w:t>
      </w:r>
    </w:p>
    <w:p w14:paraId="2845E265" w14:textId="77777777" w:rsidR="00B145DE" w:rsidRDefault="00B145DE" w:rsidP="00612E81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72BA98CA" w14:textId="5A9C1B07" w:rsidR="003D754E" w:rsidRDefault="009B0721" w:rsidP="00612E81">
      <w:pPr>
        <w:pStyle w:val="NormalWeb"/>
        <w:spacing w:before="0" w:beforeAutospacing="0" w:after="0" w:afterAutospacing="0" w:line="270" w:lineRule="atLeast"/>
        <w:jc w:val="both"/>
      </w:pPr>
      <w:r w:rsidRPr="00051FD9">
        <w:t xml:space="preserve">Keith Errey, CEO of Isansys, said: </w:t>
      </w:r>
    </w:p>
    <w:p w14:paraId="7459A014" w14:textId="77777777" w:rsidR="002F494E" w:rsidRPr="00F738E9" w:rsidRDefault="002F494E" w:rsidP="002F494E">
      <w:pPr>
        <w:pStyle w:val="NormalWeb"/>
        <w:spacing w:before="0" w:beforeAutospacing="0" w:after="0" w:afterAutospacing="0" w:line="270" w:lineRule="atLeast"/>
        <w:jc w:val="both"/>
        <w:rPr>
          <w:shd w:val="clear" w:color="auto" w:fill="FFFFFF"/>
        </w:rPr>
      </w:pPr>
    </w:p>
    <w:p w14:paraId="2D5F1248" w14:textId="7FD51F82" w:rsidR="002F494E" w:rsidRPr="00F738E9" w:rsidRDefault="002F494E" w:rsidP="002F494E">
      <w:pPr>
        <w:pStyle w:val="NormalWeb"/>
        <w:spacing w:before="0" w:beforeAutospacing="0" w:after="0" w:afterAutospacing="0" w:line="270" w:lineRule="atLeast"/>
        <w:jc w:val="both"/>
        <w:rPr>
          <w:b/>
          <w:shd w:val="clear" w:color="auto" w:fill="FFFFFF"/>
        </w:rPr>
      </w:pPr>
      <w:r w:rsidRPr="00F738E9">
        <w:rPr>
          <w:b/>
          <w:shd w:val="clear" w:color="auto" w:fill="FFFFFF"/>
        </w:rPr>
        <w:t xml:space="preserve">“We </w:t>
      </w:r>
      <w:r w:rsidRPr="00F738E9">
        <w:rPr>
          <w:rStyle w:val="normaltextrun"/>
          <w:b/>
        </w:rPr>
        <w:t xml:space="preserve">started our global commercial rollout programme with the establishment of Isansys (India) Pvt Ltd in Bangalore and have delivered </w:t>
      </w:r>
      <w:r>
        <w:rPr>
          <w:rStyle w:val="normaltextrun"/>
          <w:b/>
        </w:rPr>
        <w:t>PSE</w:t>
      </w:r>
      <w:r w:rsidRPr="00F738E9">
        <w:rPr>
          <w:rStyle w:val="normaltextrun"/>
          <w:b/>
        </w:rPr>
        <w:t xml:space="preserve"> systems to Norway, Denmark, Singapore, and the US.  We are looking forward to </w:t>
      </w:r>
      <w:r>
        <w:rPr>
          <w:b/>
          <w:shd w:val="clear" w:color="auto" w:fill="FFFFFF"/>
        </w:rPr>
        <w:t>Isansys Europe</w:t>
      </w:r>
      <w:r w:rsidRPr="00F738E9">
        <w:rPr>
          <w:b/>
          <w:shd w:val="clear" w:color="auto" w:fill="FFFFFF"/>
        </w:rPr>
        <w:t xml:space="preserve"> GmbH providing a model for the continued successful roll-out of our services globally.</w:t>
      </w:r>
      <w:r>
        <w:rPr>
          <w:b/>
          <w:shd w:val="clear" w:color="auto" w:fill="FFFFFF"/>
        </w:rPr>
        <w:t>”</w:t>
      </w:r>
    </w:p>
    <w:p w14:paraId="7B8483BA" w14:textId="71B69B88" w:rsidR="003D754E" w:rsidRDefault="003D754E" w:rsidP="00612E81">
      <w:pPr>
        <w:pStyle w:val="NormalWeb"/>
        <w:spacing w:before="0" w:beforeAutospacing="0" w:after="0" w:afterAutospacing="0" w:line="270" w:lineRule="atLeast"/>
        <w:jc w:val="both"/>
      </w:pPr>
    </w:p>
    <w:p w14:paraId="24E70B8C" w14:textId="77777777" w:rsidR="00B145DE" w:rsidRDefault="00B145DE" w:rsidP="00B145DE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051FD9">
        <w:rPr>
          <w:rStyle w:val="normaltextrun"/>
          <w:rFonts w:ascii="Times New Roman" w:hAnsi="Times New Roman" w:cs="Times New Roman"/>
          <w:sz w:val="24"/>
          <w:szCs w:val="24"/>
        </w:rPr>
        <w:t xml:space="preserve">Isansys has created the </w:t>
      </w:r>
      <w:r w:rsidRPr="00051FD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Patient</w:t>
      </w:r>
      <w:r w:rsidRPr="00051F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51FD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Status</w:t>
      </w:r>
      <w:r w:rsidRPr="00051F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51FD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Engine (PSE),</w:t>
      </w:r>
      <w:r w:rsidRPr="00051FD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51FD9">
        <w:rPr>
          <w:rStyle w:val="normaltextrun"/>
          <w:rFonts w:ascii="Times New Roman" w:hAnsi="Times New Roman" w:cs="Times New Roman"/>
          <w:sz w:val="24"/>
          <w:szCs w:val="24"/>
        </w:rPr>
        <w:t xml:space="preserve">an automated, wireless, remote patient monitoring platform. </w:t>
      </w:r>
    </w:p>
    <w:p w14:paraId="4EB2B9FF" w14:textId="77777777" w:rsidR="00B145DE" w:rsidRDefault="00B145DE" w:rsidP="00B145DE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3996580F" w14:textId="79C8780A" w:rsidR="00B145DE" w:rsidRPr="00051FD9" w:rsidRDefault="00B145DE" w:rsidP="00B145DE">
      <w:pPr>
        <w:spacing w:after="0" w:line="240" w:lineRule="auto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051FD9">
        <w:rPr>
          <w:rStyle w:val="normaltextrun"/>
          <w:rFonts w:ascii="Times New Roman" w:hAnsi="Times New Roman" w:cs="Times New Roman"/>
          <w:sz w:val="24"/>
          <w:szCs w:val="24"/>
        </w:rPr>
        <w:t>Using smart wearable sensors to collect and analyse</w:t>
      </w:r>
      <w:r w:rsidRPr="00051FD9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051FD9">
        <w:rPr>
          <w:rStyle w:val="normaltextrun"/>
          <w:rFonts w:ascii="Times New Roman" w:hAnsi="Times New Roman" w:cs="Times New Roman"/>
          <w:sz w:val="24"/>
          <w:szCs w:val="24"/>
        </w:rPr>
        <w:t>vital signs, healthcare professionals can, for the first time, access real-time, continuous</w:t>
      </w:r>
      <w:r w:rsidR="00F11C91">
        <w:rPr>
          <w:rStyle w:val="normaltextrun"/>
          <w:rFonts w:ascii="Times New Roman" w:hAnsi="Times New Roman" w:cs="Times New Roman"/>
          <w:sz w:val="24"/>
          <w:szCs w:val="24"/>
        </w:rPr>
        <w:t xml:space="preserve"> and predictive data </w:t>
      </w:r>
      <w:r w:rsidRPr="00051FD9">
        <w:rPr>
          <w:rStyle w:val="normaltextrun"/>
          <w:rFonts w:ascii="Times New Roman" w:hAnsi="Times New Roman" w:cs="Times New Roman"/>
          <w:sz w:val="24"/>
          <w:szCs w:val="24"/>
        </w:rPr>
        <w:t>in hospital, at home, or in a community setting. They ca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then use this </w:t>
      </w:r>
      <w:r w:rsidRPr="00051FD9">
        <w:rPr>
          <w:rFonts w:ascii="Times New Roman" w:eastAsia="Times New Roman" w:hAnsi="Times New Roman" w:cs="Times New Roman"/>
          <w:sz w:val="24"/>
          <w:szCs w:val="24"/>
        </w:rPr>
        <w:t xml:space="preserve">information to act more quickly on critical patient data. </w:t>
      </w:r>
      <w:r w:rsidRPr="00051FD9">
        <w:rPr>
          <w:rStyle w:val="normaltextrun"/>
          <w:rFonts w:ascii="Times New Roman" w:hAnsi="Times New Roman" w:cs="Times New Roman"/>
          <w:sz w:val="24"/>
          <w:szCs w:val="24"/>
        </w:rPr>
        <w:t>This approach improve</w:t>
      </w:r>
      <w:r>
        <w:rPr>
          <w:rStyle w:val="normaltextrun"/>
          <w:rFonts w:ascii="Times New Roman" w:hAnsi="Times New Roman" w:cs="Times New Roman"/>
          <w:sz w:val="24"/>
          <w:szCs w:val="24"/>
        </w:rPr>
        <w:t>s</w:t>
      </w:r>
      <w:r w:rsidRPr="00051FD9">
        <w:rPr>
          <w:rStyle w:val="normaltextrun"/>
          <w:rFonts w:ascii="Times New Roman" w:hAnsi="Times New Roman" w:cs="Times New Roman"/>
          <w:sz w:val="24"/>
          <w:szCs w:val="24"/>
        </w:rPr>
        <w:t xml:space="preserve"> patient outcomes, reduce</w:t>
      </w:r>
      <w:r>
        <w:rPr>
          <w:rStyle w:val="normaltextrun"/>
          <w:rFonts w:ascii="Times New Roman" w:hAnsi="Times New Roman" w:cs="Times New Roman"/>
          <w:sz w:val="24"/>
          <w:szCs w:val="24"/>
        </w:rPr>
        <w:t>s</w:t>
      </w:r>
      <w:r w:rsidRPr="00051FD9">
        <w:rPr>
          <w:rStyle w:val="normaltextrun"/>
          <w:rFonts w:ascii="Times New Roman" w:hAnsi="Times New Roman" w:cs="Times New Roman"/>
          <w:sz w:val="24"/>
          <w:szCs w:val="24"/>
        </w:rPr>
        <w:t xml:space="preserve"> costs, shorten</w:t>
      </w:r>
      <w:r>
        <w:rPr>
          <w:rStyle w:val="normaltextrun"/>
          <w:rFonts w:ascii="Times New Roman" w:hAnsi="Times New Roman" w:cs="Times New Roman"/>
          <w:sz w:val="24"/>
          <w:szCs w:val="24"/>
        </w:rPr>
        <w:t>s</w:t>
      </w:r>
      <w:r w:rsidRPr="00051FD9">
        <w:rPr>
          <w:rStyle w:val="normaltextrun"/>
          <w:rFonts w:ascii="Times New Roman" w:hAnsi="Times New Roman" w:cs="Times New Roman"/>
          <w:sz w:val="24"/>
          <w:szCs w:val="24"/>
        </w:rPr>
        <w:t xml:space="preserve"> hospital stays and facilitate</w:t>
      </w:r>
      <w:r>
        <w:rPr>
          <w:rStyle w:val="normaltextrun"/>
          <w:rFonts w:ascii="Times New Roman" w:hAnsi="Times New Roman" w:cs="Times New Roman"/>
          <w:sz w:val="24"/>
          <w:szCs w:val="24"/>
        </w:rPr>
        <w:t>s</w:t>
      </w:r>
      <w:r w:rsidRPr="00051FD9">
        <w:rPr>
          <w:rStyle w:val="normaltextrun"/>
          <w:rFonts w:ascii="Times New Roman" w:hAnsi="Times New Roman" w:cs="Times New Roman"/>
          <w:sz w:val="24"/>
          <w:szCs w:val="24"/>
        </w:rPr>
        <w:t xml:space="preserve"> proactive care. </w:t>
      </w:r>
    </w:p>
    <w:p w14:paraId="3AE15640" w14:textId="77777777" w:rsidR="00B145DE" w:rsidRPr="00051FD9" w:rsidRDefault="00B145DE" w:rsidP="00612E81">
      <w:pPr>
        <w:pStyle w:val="NormalWeb"/>
        <w:spacing w:before="0" w:beforeAutospacing="0" w:after="0" w:afterAutospacing="0" w:line="270" w:lineRule="atLeast"/>
        <w:jc w:val="both"/>
      </w:pPr>
    </w:p>
    <w:p w14:paraId="5F67E349" w14:textId="21186BFD" w:rsidR="00B145DE" w:rsidRPr="00612E81" w:rsidRDefault="00B145DE" w:rsidP="00B145DE">
      <w:pPr>
        <w:pStyle w:val="NormalWeb"/>
        <w:spacing w:before="0" w:beforeAutospacing="0" w:after="0" w:afterAutospacing="0" w:line="270" w:lineRule="atLeast"/>
        <w:jc w:val="both"/>
        <w:rPr>
          <w:shd w:val="clear" w:color="auto" w:fill="FFFFFF"/>
        </w:rPr>
      </w:pPr>
      <w:r>
        <w:rPr>
          <w:shd w:val="clear" w:color="auto" w:fill="FFFFFF"/>
        </w:rPr>
        <w:t>The</w:t>
      </w:r>
      <w:r w:rsidR="00FB5375" w:rsidRPr="002F494E">
        <w:rPr>
          <w:shd w:val="clear" w:color="auto" w:fill="FFFFFF"/>
        </w:rPr>
        <w:t xml:space="preserve"> PSE</w:t>
      </w:r>
      <w:r w:rsidR="003D754E" w:rsidRPr="002F494E">
        <w:rPr>
          <w:shd w:val="clear" w:color="auto" w:fill="FFFFFF"/>
        </w:rPr>
        <w:t xml:space="preserve"> </w:t>
      </w:r>
      <w:r w:rsidR="001063A6" w:rsidRPr="002F494E">
        <w:rPr>
          <w:shd w:val="clear" w:color="auto" w:fill="FFFFFF"/>
        </w:rPr>
        <w:t>free</w:t>
      </w:r>
      <w:r>
        <w:rPr>
          <w:shd w:val="clear" w:color="auto" w:fill="FFFFFF"/>
        </w:rPr>
        <w:t xml:space="preserve">s </w:t>
      </w:r>
      <w:r w:rsidR="001063A6" w:rsidRPr="002F494E">
        <w:rPr>
          <w:shd w:val="clear" w:color="auto" w:fill="FFFFFF"/>
        </w:rPr>
        <w:t xml:space="preserve">the patient from </w:t>
      </w:r>
      <w:r>
        <w:rPr>
          <w:shd w:val="clear" w:color="auto" w:fill="FFFFFF"/>
        </w:rPr>
        <w:t>the tyranny of cables and wires, r</w:t>
      </w:r>
      <w:r w:rsidR="000B5E77" w:rsidRPr="00612E81">
        <w:rPr>
          <w:shd w:val="clear" w:color="auto" w:fill="FFFFFF"/>
        </w:rPr>
        <w:t>emoves the need for paper charts and manages observat</w:t>
      </w:r>
      <w:r>
        <w:rPr>
          <w:shd w:val="clear" w:color="auto" w:fill="FFFFFF"/>
        </w:rPr>
        <w:t xml:space="preserve">ions based on clinical need. This new generation technology helps reduce </w:t>
      </w:r>
      <w:r w:rsidR="000B5E77" w:rsidRPr="00612E81">
        <w:rPr>
          <w:shd w:val="clear" w:color="auto" w:fill="FFFFFF"/>
        </w:rPr>
        <w:t xml:space="preserve">time spent on routine tasks and frees up nursing time to care. Patient deterioration is detected earlier and escalated to the relevant doctor or specialist </w:t>
      </w:r>
      <w:r>
        <w:rPr>
          <w:shd w:val="clear" w:color="auto" w:fill="FFFFFF"/>
        </w:rPr>
        <w:t xml:space="preserve">team, ensuring faster treatment which can save lives. </w:t>
      </w:r>
    </w:p>
    <w:p w14:paraId="4D605842" w14:textId="77777777" w:rsidR="000B5E77" w:rsidRPr="00F738E9" w:rsidRDefault="000B5E77" w:rsidP="002F494E">
      <w:pPr>
        <w:pStyle w:val="NormalWeb"/>
        <w:spacing w:before="0" w:beforeAutospacing="0" w:after="0" w:afterAutospacing="0"/>
        <w:jc w:val="both"/>
        <w:rPr>
          <w:shd w:val="clear" w:color="auto" w:fill="FFFFFF"/>
        </w:rPr>
      </w:pPr>
    </w:p>
    <w:p w14:paraId="0F5C03C8" w14:textId="0DE18B54" w:rsidR="00EC6E57" w:rsidRPr="00EC6E57" w:rsidRDefault="002F494E" w:rsidP="002F494E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b w:val="0"/>
          <w:shd w:val="clear" w:color="auto" w:fill="FFFFFF"/>
        </w:rPr>
      </w:pPr>
      <w:r>
        <w:rPr>
          <w:b w:val="0"/>
          <w:shd w:val="clear" w:color="auto" w:fill="FFFFFF"/>
        </w:rPr>
        <w:t>Isansys Europe</w:t>
      </w:r>
      <w:r w:rsidR="00EC6E57" w:rsidRPr="00EC6E57">
        <w:rPr>
          <w:b w:val="0"/>
          <w:shd w:val="clear" w:color="auto" w:fill="FFFFFF"/>
        </w:rPr>
        <w:t xml:space="preserve"> GmbH has appointed Michael Heinlein as Managing Director. </w:t>
      </w:r>
      <w:r w:rsidR="00F11C91">
        <w:rPr>
          <w:b w:val="0"/>
          <w:shd w:val="clear" w:color="auto" w:fill="FFFFFF"/>
        </w:rPr>
        <w:t xml:space="preserve">Previously, </w:t>
      </w:r>
      <w:r w:rsidR="00EC6E57" w:rsidRPr="00EC6E57">
        <w:rPr>
          <w:b w:val="0"/>
          <w:shd w:val="clear" w:color="auto" w:fill="FFFFFF"/>
        </w:rPr>
        <w:t xml:space="preserve">Michael </w:t>
      </w:r>
      <w:r w:rsidR="00EC6E57" w:rsidRPr="00EC6E57">
        <w:rPr>
          <w:b w:val="0"/>
        </w:rPr>
        <w:t>was managing director of</w:t>
      </w:r>
      <w:r w:rsidR="00EC6E57" w:rsidRPr="00EC6E57">
        <w:rPr>
          <w:b w:val="0"/>
          <w:bCs w:val="0"/>
        </w:rPr>
        <w:t xml:space="preserve"> </w:t>
      </w:r>
      <w:r w:rsidR="00EC6E57" w:rsidRPr="00EC6E57">
        <w:rPr>
          <w:b w:val="0"/>
          <w:bdr w:val="none" w:sz="0" w:space="0" w:color="auto" w:frame="1"/>
        </w:rPr>
        <w:t xml:space="preserve">Go-To-Market in Health Care in Germany and was managing director and </w:t>
      </w:r>
      <w:r>
        <w:rPr>
          <w:b w:val="0"/>
          <w:bdr w:val="none" w:sz="0" w:space="0" w:color="auto" w:frame="1"/>
        </w:rPr>
        <w:t>co</w:t>
      </w:r>
      <w:r w:rsidR="00433A27">
        <w:rPr>
          <w:b w:val="0"/>
          <w:bdr w:val="none" w:sz="0" w:space="0" w:color="auto" w:frame="1"/>
        </w:rPr>
        <w:t>founder</w:t>
      </w:r>
      <w:r w:rsidR="00EC6E57" w:rsidRPr="00EC6E57">
        <w:rPr>
          <w:b w:val="0"/>
          <w:bdr w:val="none" w:sz="0" w:space="0" w:color="auto" w:frame="1"/>
        </w:rPr>
        <w:t xml:space="preserve"> at Mednovo GmbH</w:t>
      </w:r>
      <w:r w:rsidR="00EC6E57" w:rsidRPr="00EC6E57">
        <w:rPr>
          <w:b w:val="0"/>
          <w:shd w:val="clear" w:color="auto" w:fill="FFFFFF"/>
        </w:rPr>
        <w:t xml:space="preserve"> in Berlin. </w:t>
      </w:r>
    </w:p>
    <w:p w14:paraId="1C6DB469" w14:textId="77777777" w:rsidR="002F494E" w:rsidRDefault="002F494E" w:rsidP="002F494E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b w:val="0"/>
          <w:shd w:val="clear" w:color="auto" w:fill="FFFFFF"/>
        </w:rPr>
      </w:pPr>
    </w:p>
    <w:p w14:paraId="373E3B72" w14:textId="4B5BD0FF" w:rsidR="002F494E" w:rsidRDefault="00EC6E57" w:rsidP="002F494E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b w:val="0"/>
          <w:shd w:val="clear" w:color="auto" w:fill="FFFFFF"/>
        </w:rPr>
      </w:pPr>
      <w:r w:rsidRPr="00EC6E57">
        <w:rPr>
          <w:b w:val="0"/>
          <w:shd w:val="clear" w:color="auto" w:fill="FFFFFF"/>
        </w:rPr>
        <w:t xml:space="preserve">Michael said: </w:t>
      </w:r>
    </w:p>
    <w:p w14:paraId="4991A594" w14:textId="77777777" w:rsidR="002F494E" w:rsidRDefault="002F494E" w:rsidP="002F494E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bCs w:val="0"/>
          <w:shd w:val="clear" w:color="auto" w:fill="FFFFFF"/>
        </w:rPr>
      </w:pPr>
    </w:p>
    <w:p w14:paraId="6826CF2C" w14:textId="466638C1" w:rsidR="00EC6E57" w:rsidRPr="00EC6E57" w:rsidRDefault="00EC6E57" w:rsidP="002F494E">
      <w:pPr>
        <w:pStyle w:val="Heading4"/>
        <w:shd w:val="clear" w:color="auto" w:fill="FFFFFF"/>
        <w:spacing w:before="0" w:beforeAutospacing="0" w:after="0" w:afterAutospacing="0"/>
        <w:textAlignment w:val="baseline"/>
        <w:rPr>
          <w:bCs w:val="0"/>
        </w:rPr>
      </w:pPr>
      <w:r w:rsidRPr="00EC6E57">
        <w:rPr>
          <w:bCs w:val="0"/>
          <w:shd w:val="clear" w:color="auto" w:fill="FFFFFF"/>
        </w:rPr>
        <w:t>“I am delight</w:t>
      </w:r>
      <w:r w:rsidR="002F494E">
        <w:rPr>
          <w:bCs w:val="0"/>
          <w:shd w:val="clear" w:color="auto" w:fill="FFFFFF"/>
        </w:rPr>
        <w:t>e</w:t>
      </w:r>
      <w:r w:rsidRPr="00EC6E57">
        <w:rPr>
          <w:bCs w:val="0"/>
          <w:shd w:val="clear" w:color="auto" w:fill="FFFFFF"/>
        </w:rPr>
        <w:t xml:space="preserve">d to be involved in this exciting new venture. </w:t>
      </w:r>
      <w:r w:rsidRPr="00EC6E57">
        <w:rPr>
          <w:bCs w:val="0"/>
        </w:rPr>
        <w:t>Isansys offers innovative, smart solu</w:t>
      </w:r>
      <w:r w:rsidR="00F11C91">
        <w:rPr>
          <w:bCs w:val="0"/>
        </w:rPr>
        <w:t>tions to healthcare challenges</w:t>
      </w:r>
      <w:r w:rsidRPr="00EC6E57">
        <w:rPr>
          <w:bCs w:val="0"/>
        </w:rPr>
        <w:t>.</w:t>
      </w:r>
      <w:r w:rsidR="00F11C91">
        <w:rPr>
          <w:bCs w:val="0"/>
        </w:rPr>
        <w:t xml:space="preserve"> </w:t>
      </w:r>
      <w:r w:rsidRPr="00EC6E57">
        <w:rPr>
          <w:bCs w:val="0"/>
          <w:lang w:val="en-GB"/>
        </w:rPr>
        <w:t>We will be working closely with the Brandenburg Eco-System to help build an innovative approach towards a stronger healthcare infrastructure, in l</w:t>
      </w:r>
      <w:r w:rsidR="002F494E">
        <w:rPr>
          <w:bCs w:val="0"/>
          <w:lang w:val="en-GB"/>
        </w:rPr>
        <w:t>ine with the EU Health Strategy</w:t>
      </w:r>
      <w:r w:rsidRPr="00EC6E57">
        <w:rPr>
          <w:bCs w:val="0"/>
          <w:shd w:val="clear" w:color="auto" w:fill="FFFFFF"/>
        </w:rPr>
        <w:t xml:space="preserve">.” </w:t>
      </w:r>
    </w:p>
    <w:p w14:paraId="33E6A9EB" w14:textId="77777777" w:rsidR="00990DFE" w:rsidRPr="00F738E9" w:rsidRDefault="00990DFE" w:rsidP="00612E81">
      <w:pPr>
        <w:pStyle w:val="Heading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hd w:val="clear" w:color="auto" w:fill="FFFFFF"/>
        </w:rPr>
      </w:pPr>
    </w:p>
    <w:p w14:paraId="40BCDE1B" w14:textId="77777777" w:rsidR="00990DFE" w:rsidRPr="00F738E9" w:rsidRDefault="00990DFE" w:rsidP="00612E81">
      <w:pPr>
        <w:pStyle w:val="Heading4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hd w:val="clear" w:color="auto" w:fill="FFFFFF"/>
        </w:rPr>
      </w:pPr>
    </w:p>
    <w:p w14:paraId="28A19983" w14:textId="77777777" w:rsidR="00C117D6" w:rsidRPr="003D2E73" w:rsidRDefault="00C117D6" w:rsidP="00C117D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2E73">
        <w:rPr>
          <w:rFonts w:asciiTheme="minorHAnsi" w:hAnsiTheme="minorHAnsi" w:cstheme="minorHAnsi"/>
          <w:color w:val="000000" w:themeColor="text1"/>
          <w:sz w:val="22"/>
          <w:szCs w:val="22"/>
        </w:rPr>
        <w:t>For further information, please contact:</w:t>
      </w:r>
    </w:p>
    <w:p w14:paraId="5A8AF90D" w14:textId="77777777" w:rsidR="00C117D6" w:rsidRPr="003D2E73" w:rsidRDefault="00C117D6" w:rsidP="00C117D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D2E7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208145FC" w14:textId="77777777" w:rsidR="00C117D6" w:rsidRPr="003D2E73" w:rsidRDefault="00C117D6" w:rsidP="00C117D6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Isansys Lifecare</w:t>
      </w:r>
    </w:p>
    <w:p w14:paraId="1A669B5B" w14:textId="77777777" w:rsidR="00C117D6" w:rsidRPr="007E670A" w:rsidRDefault="00C117D6" w:rsidP="00C117D6">
      <w:pPr>
        <w:widowControl w:val="0"/>
        <w:autoSpaceDE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7E670A">
        <w:rPr>
          <w:rFonts w:cstheme="minorHAnsi"/>
          <w:color w:val="000000" w:themeColor="text1"/>
        </w:rPr>
        <w:t>Georgina Horton, PR and Marketing Executive</w:t>
      </w:r>
    </w:p>
    <w:p w14:paraId="6D62BE7C" w14:textId="77777777" w:rsidR="00C117D6" w:rsidRPr="007E670A" w:rsidRDefault="00C117D6" w:rsidP="00C117D6">
      <w:pPr>
        <w:widowControl w:val="0"/>
        <w:autoSpaceDE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7E670A">
        <w:rPr>
          <w:rFonts w:cstheme="minorHAnsi"/>
          <w:color w:val="000000" w:themeColor="text1"/>
        </w:rPr>
        <w:t>Tel: 01235 436229</w:t>
      </w:r>
    </w:p>
    <w:p w14:paraId="00327F61" w14:textId="77777777" w:rsidR="00C117D6" w:rsidRPr="007E670A" w:rsidRDefault="00C117D6" w:rsidP="00C117D6">
      <w:pPr>
        <w:widowControl w:val="0"/>
        <w:autoSpaceDE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7E670A">
        <w:rPr>
          <w:rFonts w:cstheme="minorHAnsi"/>
          <w:color w:val="000000" w:themeColor="text1"/>
        </w:rPr>
        <w:t>Mob: 07852 181898</w:t>
      </w:r>
    </w:p>
    <w:p w14:paraId="2C4D681C" w14:textId="77777777" w:rsidR="00C17AB1" w:rsidRPr="00732146" w:rsidRDefault="00C117D6" w:rsidP="00051FD9">
      <w:pPr>
        <w:widowControl w:val="0"/>
        <w:autoSpaceDE w:val="0"/>
        <w:spacing w:after="0" w:line="240" w:lineRule="auto"/>
        <w:jc w:val="both"/>
        <w:rPr>
          <w:lang w:val="en-GB"/>
        </w:rPr>
      </w:pPr>
      <w:r w:rsidRPr="007E670A">
        <w:rPr>
          <w:rFonts w:cstheme="minorHAnsi"/>
          <w:color w:val="000000" w:themeColor="text1"/>
        </w:rPr>
        <w:t xml:space="preserve">Email: </w:t>
      </w:r>
      <w:hyperlink r:id="rId8" w:history="1">
        <w:r w:rsidRPr="007E670A">
          <w:rPr>
            <w:rFonts w:cstheme="minorHAnsi"/>
            <w:color w:val="000000" w:themeColor="text1"/>
            <w:u w:val="single" w:color="0000FF"/>
          </w:rPr>
          <w:t>georgina.horton@isansys.com</w:t>
        </w:r>
      </w:hyperlink>
    </w:p>
    <w:sectPr w:rsidR="00C17AB1" w:rsidRPr="00732146" w:rsidSect="00C17AB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61931" w14:textId="77777777" w:rsidR="008939D4" w:rsidRDefault="008939D4" w:rsidP="00C117D6">
      <w:pPr>
        <w:spacing w:after="0" w:line="240" w:lineRule="auto"/>
      </w:pPr>
      <w:r>
        <w:separator/>
      </w:r>
    </w:p>
  </w:endnote>
  <w:endnote w:type="continuationSeparator" w:id="0">
    <w:p w14:paraId="7AA93BDB" w14:textId="77777777" w:rsidR="008939D4" w:rsidRDefault="008939D4" w:rsidP="00C11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auto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4E2C4" w14:textId="77777777" w:rsidR="00C117D6" w:rsidRDefault="00C117D6" w:rsidP="00C117D6">
    <w:pPr>
      <w:pStyle w:val="Footer"/>
      <w:jc w:val="center"/>
    </w:pPr>
    <w:r>
      <w:rPr>
        <w:rFonts w:ascii="Times New Roman" w:eastAsia="Times New Roman" w:hAnsi="Times New Roman"/>
        <w:sz w:val="24"/>
        <w:szCs w:val="24"/>
        <w:lang w:val="en" w:eastAsia="en-GB"/>
      </w:rPr>
      <w:t>Isansys Lifecare Ltd, 8C Park Square, Abingdon, Oxfordshire, OX14 4RR</w:t>
    </w:r>
  </w:p>
  <w:p w14:paraId="3C6C4DF3" w14:textId="77777777" w:rsidR="00C117D6" w:rsidRDefault="00C117D6" w:rsidP="00C117D6">
    <w:pPr>
      <w:pStyle w:val="Footer"/>
    </w:pPr>
  </w:p>
  <w:p w14:paraId="21F732EE" w14:textId="77777777" w:rsidR="00C117D6" w:rsidRDefault="00C117D6">
    <w:pPr>
      <w:pStyle w:val="Footer"/>
    </w:pPr>
  </w:p>
  <w:p w14:paraId="23698B29" w14:textId="77777777" w:rsidR="00C117D6" w:rsidRDefault="00C11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01C881" w14:textId="77777777" w:rsidR="008939D4" w:rsidRDefault="008939D4" w:rsidP="00C117D6">
      <w:pPr>
        <w:spacing w:after="0" w:line="240" w:lineRule="auto"/>
      </w:pPr>
      <w:r>
        <w:separator/>
      </w:r>
    </w:p>
  </w:footnote>
  <w:footnote w:type="continuationSeparator" w:id="0">
    <w:p w14:paraId="61F79463" w14:textId="77777777" w:rsidR="008939D4" w:rsidRDefault="008939D4" w:rsidP="00C11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F6827"/>
    <w:multiLevelType w:val="hybridMultilevel"/>
    <w:tmpl w:val="87ECDEF6"/>
    <w:lvl w:ilvl="0" w:tplc="2438E6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42BF5"/>
    <w:multiLevelType w:val="hybridMultilevel"/>
    <w:tmpl w:val="AFE42A12"/>
    <w:lvl w:ilvl="0" w:tplc="494EBD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B1"/>
    <w:rsid w:val="0003140F"/>
    <w:rsid w:val="00051FD9"/>
    <w:rsid w:val="00084072"/>
    <w:rsid w:val="000B1AFF"/>
    <w:rsid w:val="000B5E77"/>
    <w:rsid w:val="000E7F67"/>
    <w:rsid w:val="001063A6"/>
    <w:rsid w:val="00164321"/>
    <w:rsid w:val="0024160C"/>
    <w:rsid w:val="00296586"/>
    <w:rsid w:val="002F494E"/>
    <w:rsid w:val="00316AA1"/>
    <w:rsid w:val="00353657"/>
    <w:rsid w:val="003D754E"/>
    <w:rsid w:val="00433A27"/>
    <w:rsid w:val="00455BED"/>
    <w:rsid w:val="004B476A"/>
    <w:rsid w:val="00527345"/>
    <w:rsid w:val="00610B24"/>
    <w:rsid w:val="00612E81"/>
    <w:rsid w:val="00674EBB"/>
    <w:rsid w:val="00691792"/>
    <w:rsid w:val="006E4463"/>
    <w:rsid w:val="00732146"/>
    <w:rsid w:val="00771115"/>
    <w:rsid w:val="007933F9"/>
    <w:rsid w:val="007F0E5B"/>
    <w:rsid w:val="00842B17"/>
    <w:rsid w:val="0089153E"/>
    <w:rsid w:val="008939D4"/>
    <w:rsid w:val="00897624"/>
    <w:rsid w:val="008C3C4A"/>
    <w:rsid w:val="009023AC"/>
    <w:rsid w:val="00947757"/>
    <w:rsid w:val="00990DFE"/>
    <w:rsid w:val="009B0721"/>
    <w:rsid w:val="00A05C00"/>
    <w:rsid w:val="00A2618C"/>
    <w:rsid w:val="00A90186"/>
    <w:rsid w:val="00B012DD"/>
    <w:rsid w:val="00B01446"/>
    <w:rsid w:val="00B145DE"/>
    <w:rsid w:val="00B8087F"/>
    <w:rsid w:val="00BA6611"/>
    <w:rsid w:val="00C06689"/>
    <w:rsid w:val="00C117D6"/>
    <w:rsid w:val="00C17AB1"/>
    <w:rsid w:val="00C2323F"/>
    <w:rsid w:val="00C55195"/>
    <w:rsid w:val="00D3156D"/>
    <w:rsid w:val="00D51BE3"/>
    <w:rsid w:val="00DB2453"/>
    <w:rsid w:val="00DE7555"/>
    <w:rsid w:val="00E04729"/>
    <w:rsid w:val="00E41D1D"/>
    <w:rsid w:val="00E42F04"/>
    <w:rsid w:val="00E45064"/>
    <w:rsid w:val="00EC6E57"/>
    <w:rsid w:val="00F004D5"/>
    <w:rsid w:val="00F11C91"/>
    <w:rsid w:val="00F52A02"/>
    <w:rsid w:val="00F73787"/>
    <w:rsid w:val="00F738E9"/>
    <w:rsid w:val="00FB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320681"/>
  <w15:docId w15:val="{B7CA4CC5-D9E1-4CAE-99B6-A9930B56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E75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17AB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55195"/>
  </w:style>
  <w:style w:type="paragraph" w:styleId="BalloonText">
    <w:name w:val="Balloon Text"/>
    <w:basedOn w:val="Normal"/>
    <w:link w:val="BalloonTextChar"/>
    <w:uiPriority w:val="99"/>
    <w:semiHidden/>
    <w:unhideWhenUsed/>
    <w:rsid w:val="00084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07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F52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52A02"/>
    <w:rPr>
      <w:b/>
      <w:bCs/>
    </w:rPr>
  </w:style>
  <w:style w:type="character" w:customStyle="1" w:styleId="normaltextrun">
    <w:name w:val="normaltextrun"/>
    <w:basedOn w:val="DefaultParagraphFont"/>
    <w:rsid w:val="00F52A02"/>
  </w:style>
  <w:style w:type="paragraph" w:customStyle="1" w:styleId="paragraph">
    <w:name w:val="paragraph"/>
    <w:basedOn w:val="Normal"/>
    <w:rsid w:val="00B80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eop">
    <w:name w:val="eop"/>
    <w:basedOn w:val="DefaultParagraphFont"/>
    <w:rsid w:val="00B8087F"/>
  </w:style>
  <w:style w:type="character" w:customStyle="1" w:styleId="Heading4Char">
    <w:name w:val="Heading 4 Char"/>
    <w:basedOn w:val="DefaultParagraphFont"/>
    <w:link w:val="Heading4"/>
    <w:uiPriority w:val="9"/>
    <w:rsid w:val="00DE75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v-entitysecondary-title">
    <w:name w:val="pv-entity__secondary-title"/>
    <w:basedOn w:val="DefaultParagraphFont"/>
    <w:rsid w:val="00DE7555"/>
  </w:style>
  <w:style w:type="paragraph" w:customStyle="1" w:styleId="Default">
    <w:name w:val="Default"/>
    <w:rsid w:val="00C117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11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7D6"/>
  </w:style>
  <w:style w:type="paragraph" w:styleId="Footer">
    <w:name w:val="footer"/>
    <w:basedOn w:val="Normal"/>
    <w:link w:val="FooterChar"/>
    <w:uiPriority w:val="99"/>
    <w:unhideWhenUsed/>
    <w:rsid w:val="00C11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7D6"/>
  </w:style>
  <w:style w:type="character" w:styleId="CommentReference">
    <w:name w:val="annotation reference"/>
    <w:basedOn w:val="DefaultParagraphFont"/>
    <w:uiPriority w:val="99"/>
    <w:semiHidden/>
    <w:unhideWhenUsed/>
    <w:rsid w:val="00433A2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3A2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3A2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3A2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3A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2097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5197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6669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258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2398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5094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4588">
          <w:marLeft w:val="562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4581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4645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278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275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4514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2964">
          <w:marLeft w:val="1138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orgina.horton@isansy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Horton</dc:creator>
  <cp:keywords/>
  <dc:description/>
  <cp:lastModifiedBy>Georgina Horton</cp:lastModifiedBy>
  <cp:revision>2</cp:revision>
  <cp:lastPrinted>2017-03-06T12:53:00Z</cp:lastPrinted>
  <dcterms:created xsi:type="dcterms:W3CDTF">2017-06-06T14:19:00Z</dcterms:created>
  <dcterms:modified xsi:type="dcterms:W3CDTF">2017-06-06T14:19:00Z</dcterms:modified>
</cp:coreProperties>
</file>