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97" w:rsidRPr="0017508D" w:rsidRDefault="00144797" w:rsidP="00144797">
      <w:pPr>
        <w:rPr>
          <w:rFonts w:ascii="BryantLG Regular" w:hAnsi="BryantLG Regular"/>
          <w:lang w:val="sv-SE"/>
        </w:rPr>
      </w:pPr>
      <w:r>
        <w:rPr>
          <w:rFonts w:ascii="BryantLG Regular" w:hAnsi="BryantLG Regular"/>
          <w:noProof/>
          <w:lang w:val="da-DK"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-258445</wp:posOffset>
            </wp:positionV>
            <wp:extent cx="1364615" cy="742950"/>
            <wp:effectExtent l="19050" t="0" r="6985" b="0"/>
            <wp:wrapTight wrapText="bothSides">
              <wp:wrapPolygon edited="0">
                <wp:start x="-302" y="0"/>
                <wp:lineTo x="-302" y="21046"/>
                <wp:lineTo x="21711" y="21046"/>
                <wp:lineTo x="21711" y="0"/>
                <wp:lineTo x="-302" y="0"/>
              </wp:wrapPolygon>
            </wp:wrapTight>
            <wp:docPr id="2" name="Picture 2" descr="LG_c_h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c_hor_t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797" w:rsidRPr="0017508D" w:rsidRDefault="00144797" w:rsidP="00144797">
      <w:pPr>
        <w:spacing w:line="360" w:lineRule="auto"/>
        <w:rPr>
          <w:rFonts w:ascii="BryantLG Regular" w:hAnsi="BryantLG Regular"/>
          <w:szCs w:val="22"/>
          <w:lang w:val="sv-SE"/>
        </w:rPr>
      </w:pPr>
    </w:p>
    <w:p w:rsidR="00144797" w:rsidRPr="0017508D" w:rsidRDefault="00BE17F1" w:rsidP="00144797">
      <w:pPr>
        <w:spacing w:line="360" w:lineRule="auto"/>
        <w:rPr>
          <w:rFonts w:ascii="BryantLG Regular" w:hAnsi="BryantLG Regular"/>
          <w:szCs w:val="22"/>
          <w:lang w:val="sv-SE"/>
        </w:rPr>
      </w:pPr>
      <w:r>
        <w:rPr>
          <w:rFonts w:ascii="BryantLG Regular" w:hAnsi="BryantLG Regular"/>
          <w:szCs w:val="22"/>
          <w:lang w:val="sv-SE"/>
        </w:rPr>
        <w:t>PRESSEMEDDELELSE</w:t>
      </w:r>
    </w:p>
    <w:p w:rsidR="00144797" w:rsidRPr="0017508D" w:rsidRDefault="00144797" w:rsidP="00144797">
      <w:pPr>
        <w:spacing w:line="360" w:lineRule="auto"/>
        <w:rPr>
          <w:rFonts w:ascii="BryantLG Regular" w:hAnsi="BryantLG Regular"/>
          <w:sz w:val="56"/>
          <w:szCs w:val="22"/>
          <w:lang w:val="sv-SE"/>
        </w:rPr>
      </w:pPr>
      <w:r w:rsidRPr="0017508D">
        <w:rPr>
          <w:rFonts w:ascii="BryantLG Regular" w:hAnsi="BryantLG Regular"/>
          <w:sz w:val="56"/>
          <w:szCs w:val="22"/>
          <w:lang w:val="sv-SE"/>
        </w:rPr>
        <w:t>LG ELECTRONICS</w:t>
      </w:r>
    </w:p>
    <w:p w:rsidR="00144797" w:rsidRPr="0017508D" w:rsidRDefault="00BE17F1" w:rsidP="00144797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København den </w:t>
      </w:r>
      <w:r w:rsidR="000B4870">
        <w:rPr>
          <w:rFonts w:ascii="BryantLG Regular" w:hAnsi="BryantLG Regular"/>
          <w:sz w:val="22"/>
          <w:szCs w:val="22"/>
          <w:lang w:val="sv-SE"/>
        </w:rPr>
        <w:t>16</w:t>
      </w:r>
      <w:r w:rsidR="0039372F">
        <w:rPr>
          <w:rFonts w:ascii="BryantLG Regular" w:hAnsi="BryantLG Regular"/>
          <w:sz w:val="22"/>
          <w:szCs w:val="22"/>
          <w:lang w:val="sv-SE"/>
        </w:rPr>
        <w:t>.</w:t>
      </w:r>
      <w:r>
        <w:rPr>
          <w:rFonts w:ascii="BryantLG Regular" w:hAnsi="BryantLG Regular"/>
          <w:sz w:val="22"/>
          <w:szCs w:val="22"/>
          <w:lang w:val="sv-SE"/>
        </w:rPr>
        <w:t xml:space="preserve"> j</w:t>
      </w:r>
      <w:r w:rsidR="00330374">
        <w:rPr>
          <w:rFonts w:ascii="BryantLG Regular" w:hAnsi="BryantLG Regular"/>
          <w:sz w:val="22"/>
          <w:szCs w:val="22"/>
          <w:lang w:val="sv-SE"/>
        </w:rPr>
        <w:t>uni</w:t>
      </w:r>
      <w:r>
        <w:rPr>
          <w:rFonts w:ascii="BryantLG Regular" w:hAnsi="BryantLG Regular"/>
          <w:sz w:val="22"/>
          <w:szCs w:val="22"/>
          <w:lang w:val="sv-SE"/>
        </w:rPr>
        <w:t xml:space="preserve"> 2011</w:t>
      </w:r>
    </w:p>
    <w:p w:rsidR="00144797" w:rsidRPr="0017508D" w:rsidRDefault="00144797" w:rsidP="00144797">
      <w:pPr>
        <w:rPr>
          <w:rFonts w:ascii="BryantLG Regular" w:hAnsi="BryantLG Regular"/>
          <w:lang w:val="sv-SE"/>
        </w:rPr>
      </w:pPr>
    </w:p>
    <w:p w:rsidR="00144797" w:rsidRPr="00D7184B" w:rsidRDefault="00A547D7" w:rsidP="00144797">
      <w:pPr>
        <w:rPr>
          <w:rFonts w:ascii="BryantLG Regular" w:hAnsi="BryantLG Regular"/>
          <w:b/>
          <w:sz w:val="36"/>
          <w:szCs w:val="36"/>
          <w:lang w:val="sv-SE"/>
        </w:rPr>
      </w:pPr>
      <w:r>
        <w:rPr>
          <w:rFonts w:ascii="BryantLG Regular" w:hAnsi="BryantLG Regular"/>
          <w:b/>
          <w:sz w:val="36"/>
          <w:szCs w:val="36"/>
          <w:lang w:val="sv-SE"/>
        </w:rPr>
        <w:t>Gør</w:t>
      </w:r>
      <w:r w:rsidR="00F240F7">
        <w:rPr>
          <w:rFonts w:ascii="BryantLG Regular" w:hAnsi="BryantLG Regular"/>
          <w:b/>
          <w:sz w:val="36"/>
          <w:szCs w:val="36"/>
          <w:lang w:val="sv-SE"/>
        </w:rPr>
        <w:t xml:space="preserve"> dit</w:t>
      </w:r>
      <w:r>
        <w:rPr>
          <w:rFonts w:ascii="BryantLG Regular" w:hAnsi="BryantLG Regular"/>
          <w:b/>
          <w:sz w:val="36"/>
          <w:szCs w:val="36"/>
          <w:lang w:val="sv-SE"/>
        </w:rPr>
        <w:t xml:space="preserve"> </w:t>
      </w:r>
      <w:r w:rsidR="00736A7C">
        <w:rPr>
          <w:rFonts w:ascii="BryantLG Regular" w:hAnsi="BryantLG Regular"/>
          <w:b/>
          <w:sz w:val="36"/>
          <w:szCs w:val="36"/>
          <w:lang w:val="sv-SE"/>
        </w:rPr>
        <w:t xml:space="preserve">fjernsyn </w:t>
      </w:r>
      <w:r>
        <w:rPr>
          <w:rFonts w:ascii="BryantLG Regular" w:hAnsi="BryantLG Regular"/>
          <w:b/>
          <w:sz w:val="36"/>
          <w:szCs w:val="36"/>
          <w:lang w:val="sv-SE"/>
        </w:rPr>
        <w:t>smartere</w:t>
      </w:r>
      <w:r w:rsidR="00D73C9F">
        <w:rPr>
          <w:rFonts w:ascii="BryantLG Regular" w:hAnsi="BryantLG Regular"/>
          <w:b/>
          <w:sz w:val="36"/>
          <w:szCs w:val="36"/>
          <w:lang w:val="sv-SE"/>
        </w:rPr>
        <w:t xml:space="preserve"> med LG Smart TV Upgrader ST600</w:t>
      </w:r>
    </w:p>
    <w:p w:rsidR="00144797" w:rsidRPr="0017508D" w:rsidRDefault="00144797" w:rsidP="00144797">
      <w:pPr>
        <w:rPr>
          <w:rStyle w:val="hps"/>
          <w:lang w:val="sv-SE"/>
        </w:rPr>
      </w:pPr>
    </w:p>
    <w:p w:rsidR="00144797" w:rsidRPr="006F4FF2" w:rsidRDefault="003769C5" w:rsidP="006F4FF2">
      <w:pPr>
        <w:pStyle w:val="Listeafsnit"/>
        <w:numPr>
          <w:ilvl w:val="0"/>
          <w:numId w:val="3"/>
        </w:numPr>
        <w:rPr>
          <w:rFonts w:ascii="BryantLG Regular" w:hAnsi="BryantLG Regular"/>
          <w:b/>
          <w:i/>
          <w:szCs w:val="22"/>
          <w:lang w:val="sv-SE"/>
        </w:rPr>
      </w:pPr>
      <w:r w:rsidRPr="006F4FF2">
        <w:rPr>
          <w:rFonts w:ascii="BryantLG Regular" w:hAnsi="BryantLG Regular"/>
          <w:b/>
          <w:i/>
          <w:szCs w:val="22"/>
          <w:lang w:val="sv-SE"/>
        </w:rPr>
        <w:t>De</w:t>
      </w:r>
      <w:r w:rsidR="00104773" w:rsidRPr="006F4FF2">
        <w:rPr>
          <w:rFonts w:ascii="BryantLG Regular" w:hAnsi="BryantLG Regular"/>
          <w:b/>
          <w:i/>
          <w:szCs w:val="22"/>
          <w:lang w:val="sv-SE"/>
        </w:rPr>
        <w:t>n lille sort</w:t>
      </w:r>
      <w:r w:rsidRPr="006F4FF2">
        <w:rPr>
          <w:rFonts w:ascii="BryantLG Regular" w:hAnsi="BryantLG Regular"/>
          <w:b/>
          <w:i/>
          <w:szCs w:val="22"/>
          <w:lang w:val="sv-SE"/>
        </w:rPr>
        <w:t>e</w:t>
      </w:r>
      <w:r w:rsidR="00104773" w:rsidRPr="006F4FF2">
        <w:rPr>
          <w:rFonts w:ascii="BryantLG Regular" w:hAnsi="BryantLG Regular"/>
          <w:b/>
          <w:i/>
          <w:szCs w:val="22"/>
          <w:lang w:val="sv-SE"/>
        </w:rPr>
        <w:t xml:space="preserve"> boks</w:t>
      </w:r>
      <w:r w:rsidR="00947812">
        <w:rPr>
          <w:rFonts w:ascii="BryantLG Regular" w:hAnsi="BryantLG Regular"/>
          <w:b/>
          <w:i/>
          <w:szCs w:val="22"/>
          <w:lang w:val="sv-SE"/>
        </w:rPr>
        <w:t>,</w:t>
      </w:r>
      <w:r w:rsidR="00104773" w:rsidRPr="006F4FF2">
        <w:rPr>
          <w:rFonts w:ascii="BryantLG Regular" w:hAnsi="BryantLG Regular"/>
          <w:b/>
          <w:i/>
          <w:szCs w:val="22"/>
          <w:lang w:val="sv-SE"/>
        </w:rPr>
        <w:t xml:space="preserve"> der fylder dit TV med underholdningstjenester</w:t>
      </w:r>
      <w:r w:rsidR="00144797" w:rsidRPr="006F4FF2">
        <w:rPr>
          <w:rFonts w:ascii="BryantLG Regular" w:hAnsi="BryantLG Regular"/>
          <w:b/>
          <w:i/>
          <w:szCs w:val="22"/>
          <w:lang w:val="sv-SE"/>
        </w:rPr>
        <w:t xml:space="preserve"> </w:t>
      </w:r>
    </w:p>
    <w:p w:rsidR="00144797" w:rsidRDefault="00144797" w:rsidP="00144797">
      <w:pPr>
        <w:rPr>
          <w:rFonts w:ascii="BryantLG Regular" w:hAnsi="BryantLG Regular"/>
          <w:b/>
          <w:sz w:val="22"/>
          <w:szCs w:val="22"/>
          <w:lang w:val="sv-SE"/>
        </w:rPr>
      </w:pPr>
    </w:p>
    <w:p w:rsidR="008B31FC" w:rsidRPr="005A45FE" w:rsidRDefault="008B31FC" w:rsidP="008B31FC">
      <w:pPr>
        <w:rPr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Startskuddet er gået for avancerede underholdningstjenester direkte via TV’et. Dette betyder dog ikke, at man behøver købe et nyt fjernsyn, for at få glæde af de populære Smart TV-tjenester som LG udbyder. Den nye LG Smart TV Upgrader ST600 giver fuld adgang til LG’s Smart TV-tjenester, såsom videobutik, TV-serier, live sport og surfing online.  </w:t>
      </w:r>
    </w:p>
    <w:p w:rsidR="008B31FC" w:rsidRDefault="008B31FC" w:rsidP="00144797">
      <w:pPr>
        <w:rPr>
          <w:rFonts w:ascii="BryantLG Regular" w:hAnsi="BryantLG Regular"/>
          <w:sz w:val="22"/>
          <w:szCs w:val="22"/>
          <w:lang w:val="sv-SE"/>
        </w:rPr>
      </w:pPr>
    </w:p>
    <w:p w:rsidR="00144797" w:rsidRDefault="00144797" w:rsidP="00144797">
      <w:pPr>
        <w:rPr>
          <w:rFonts w:ascii="BryantLG Regular" w:hAnsi="BryantLG Regular"/>
          <w:sz w:val="22"/>
          <w:szCs w:val="22"/>
          <w:lang w:val="sv-SE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18415</wp:posOffset>
            </wp:positionV>
            <wp:extent cx="1857375" cy="1285875"/>
            <wp:effectExtent l="19050" t="0" r="9525" b="0"/>
            <wp:wrapTight wrapText="bothSides">
              <wp:wrapPolygon edited="0">
                <wp:start x="-222" y="0"/>
                <wp:lineTo x="-222" y="21440"/>
                <wp:lineTo x="21711" y="21440"/>
                <wp:lineTo x="21711" y="0"/>
                <wp:lineTo x="-222" y="0"/>
              </wp:wrapPolygon>
            </wp:wrapTight>
            <wp:docPr id="3" name="Picture 3" descr="ST600-web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600-webbil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77" t="8588" r="6277" b="1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08D">
        <w:rPr>
          <w:rFonts w:ascii="BryantLG Regular" w:hAnsi="BryantLG Regular"/>
          <w:sz w:val="22"/>
          <w:szCs w:val="22"/>
          <w:lang w:val="sv-SE"/>
        </w:rPr>
        <w:t>LG Smart TV Upgrader</w:t>
      </w:r>
      <w:r>
        <w:rPr>
          <w:rFonts w:ascii="BryantLG Regular" w:hAnsi="BryantLG Regular"/>
          <w:sz w:val="22"/>
          <w:szCs w:val="22"/>
          <w:lang w:val="sv-SE"/>
        </w:rPr>
        <w:t xml:space="preserve"> ST600 </w:t>
      </w:r>
      <w:r w:rsidR="004C2F0D">
        <w:rPr>
          <w:rFonts w:ascii="BryantLG Regular" w:hAnsi="BryantLG Regular"/>
          <w:sz w:val="22"/>
          <w:szCs w:val="22"/>
          <w:lang w:val="sv-SE"/>
        </w:rPr>
        <w:t xml:space="preserve">er en lille boks, der kan tilsluttes ethvert TV med HDMI-indgang. Den giver adgang til LG’s nye Smart TV-portal for underholdningstjenester med film, TV-serier og sport i verdensklasse, via populære lokale tjenester såsom </w:t>
      </w:r>
      <w:r w:rsidR="00C15535">
        <w:rPr>
          <w:rFonts w:ascii="BryantLG Regular" w:hAnsi="BryantLG Regular"/>
          <w:sz w:val="22"/>
          <w:szCs w:val="22"/>
          <w:lang w:val="sv-SE"/>
        </w:rPr>
        <w:t xml:space="preserve">TV4 Play Premium, </w:t>
      </w:r>
      <w:r w:rsidR="004C2F0D">
        <w:rPr>
          <w:rFonts w:ascii="BryantLG Regular" w:hAnsi="BryantLG Regular"/>
          <w:sz w:val="22"/>
          <w:szCs w:val="22"/>
          <w:lang w:val="sv-SE"/>
        </w:rPr>
        <w:t xml:space="preserve">SF Anytime og Headweb. </w:t>
      </w:r>
    </w:p>
    <w:p w:rsidR="004C2F0D" w:rsidRDefault="004C2F0D" w:rsidP="00144797">
      <w:pPr>
        <w:rPr>
          <w:rFonts w:ascii="BryantLG Regular" w:hAnsi="BryantLG Regular"/>
          <w:sz w:val="22"/>
          <w:szCs w:val="22"/>
          <w:lang w:val="sv-SE"/>
        </w:rPr>
      </w:pPr>
    </w:p>
    <w:p w:rsidR="00144797" w:rsidRDefault="00144797" w:rsidP="00144797">
      <w:pPr>
        <w:rPr>
          <w:rFonts w:ascii="BryantLG Regular" w:hAnsi="BryantLG Regular"/>
          <w:sz w:val="22"/>
          <w:szCs w:val="22"/>
          <w:lang w:val="sv-SE"/>
        </w:rPr>
      </w:pPr>
      <w:r w:rsidRPr="0017508D">
        <w:rPr>
          <w:rFonts w:ascii="BryantLG Regular" w:hAnsi="BryantLG Regular"/>
          <w:sz w:val="22"/>
          <w:szCs w:val="22"/>
          <w:lang w:val="sv-SE"/>
        </w:rPr>
        <w:t>–</w:t>
      </w:r>
      <w:r>
        <w:rPr>
          <w:rFonts w:ascii="BryantLG Regular" w:hAnsi="BryantLG Regular"/>
          <w:sz w:val="22"/>
          <w:szCs w:val="22"/>
          <w:lang w:val="sv-SE"/>
        </w:rPr>
        <w:t xml:space="preserve"> D</w:t>
      </w:r>
      <w:r w:rsidR="00045128">
        <w:rPr>
          <w:rFonts w:ascii="BryantLG Regular" w:hAnsi="BryantLG Regular"/>
          <w:sz w:val="22"/>
          <w:szCs w:val="22"/>
          <w:lang w:val="sv-SE"/>
        </w:rPr>
        <w:t>e</w:t>
      </w:r>
      <w:r w:rsidR="00EA2DD2">
        <w:rPr>
          <w:rFonts w:ascii="BryantLG Regular" w:hAnsi="BryantLG Regular"/>
          <w:sz w:val="22"/>
          <w:szCs w:val="22"/>
          <w:lang w:val="sv-SE"/>
        </w:rPr>
        <w:t>t</w:t>
      </w:r>
      <w:r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EA2DD2">
        <w:rPr>
          <w:rFonts w:ascii="BryantLG Regular" w:hAnsi="BryantLG Regular"/>
          <w:sz w:val="22"/>
          <w:szCs w:val="22"/>
          <w:lang w:val="sv-SE"/>
        </w:rPr>
        <w:t>store</w:t>
      </w:r>
      <w:r w:rsidR="00045128">
        <w:rPr>
          <w:rFonts w:ascii="BryantLG Regular" w:hAnsi="BryantLG Regular"/>
          <w:sz w:val="22"/>
          <w:szCs w:val="22"/>
          <w:lang w:val="sv-SE"/>
        </w:rPr>
        <w:t xml:space="preserve"> salg af fladskærme de seneste år har betydet</w:t>
      </w:r>
      <w:r w:rsidR="00947812">
        <w:rPr>
          <w:rFonts w:ascii="BryantLG Regular" w:hAnsi="BryantLG Regular"/>
          <w:sz w:val="22"/>
          <w:szCs w:val="22"/>
          <w:lang w:val="sv-SE"/>
        </w:rPr>
        <w:t>,</w:t>
      </w:r>
      <w:r w:rsidR="00045128">
        <w:rPr>
          <w:rFonts w:ascii="BryantLG Regular" w:hAnsi="BryantLG Regular"/>
          <w:sz w:val="22"/>
          <w:szCs w:val="22"/>
          <w:lang w:val="sv-SE"/>
        </w:rPr>
        <w:t xml:space="preserve"> at mange i dag sidder med gode TV-apparater, men savner de spændende funktioner som Smart TV tilbyder. </w:t>
      </w:r>
      <w:r w:rsidR="002A2380">
        <w:rPr>
          <w:rFonts w:ascii="BryantLG Regular" w:hAnsi="BryantLG Regular"/>
          <w:sz w:val="22"/>
          <w:szCs w:val="22"/>
          <w:lang w:val="sv-SE"/>
        </w:rPr>
        <w:t>Med den nye ST 600 boks giver vi disse forbrugere muligheden for</w:t>
      </w:r>
      <w:r w:rsidR="00312880">
        <w:rPr>
          <w:rFonts w:ascii="BryantLG Regular" w:hAnsi="BryantLG Regular"/>
          <w:sz w:val="22"/>
          <w:szCs w:val="22"/>
          <w:lang w:val="sv-SE"/>
        </w:rPr>
        <w:t xml:space="preserve"> at</w:t>
      </w:r>
      <w:r w:rsidR="002A2380">
        <w:rPr>
          <w:rFonts w:ascii="BryantLG Regular" w:hAnsi="BryantLG Regular"/>
          <w:sz w:val="22"/>
          <w:szCs w:val="22"/>
          <w:lang w:val="sv-SE"/>
        </w:rPr>
        <w:t xml:space="preserve"> opleve Smart TV, uden at skulle investere i et nyt fjernsyn, siger Morten Nielsen, Sales Manager for Home Entertainment hos LG Electronics Denmark. </w:t>
      </w:r>
      <w:r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144797" w:rsidRDefault="00144797" w:rsidP="00144797">
      <w:pPr>
        <w:rPr>
          <w:rFonts w:ascii="BryantLG Regular" w:hAnsi="BryantLG Regular"/>
          <w:sz w:val="22"/>
          <w:szCs w:val="22"/>
          <w:lang w:val="sv-SE"/>
        </w:rPr>
      </w:pPr>
    </w:p>
    <w:p w:rsidR="00144797" w:rsidRPr="00F84DDD" w:rsidRDefault="005F3CFC" w:rsidP="00144797">
      <w:pPr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En verden af underholdning</w:t>
      </w:r>
    </w:p>
    <w:p w:rsidR="00144797" w:rsidRDefault="00766828" w:rsidP="00144797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LG Smart TV giver</w:t>
      </w:r>
      <w:r w:rsidR="00A659D7">
        <w:rPr>
          <w:rFonts w:ascii="BryantLG Regular" w:hAnsi="BryantLG Regular"/>
          <w:sz w:val="22"/>
          <w:szCs w:val="22"/>
          <w:lang w:val="sv-SE"/>
        </w:rPr>
        <w:t xml:space="preserve"> brugeren adg</w:t>
      </w:r>
      <w:r w:rsidR="00332933">
        <w:rPr>
          <w:rFonts w:ascii="BryantLG Regular" w:hAnsi="BryantLG Regular"/>
          <w:sz w:val="22"/>
          <w:szCs w:val="22"/>
          <w:lang w:val="sv-SE"/>
        </w:rPr>
        <w:t xml:space="preserve">ang til en portal </w:t>
      </w:r>
      <w:r>
        <w:rPr>
          <w:rFonts w:ascii="BryantLG Regular" w:hAnsi="BryantLG Regular"/>
          <w:sz w:val="22"/>
          <w:szCs w:val="22"/>
          <w:lang w:val="sv-SE"/>
        </w:rPr>
        <w:t>fyldt</w:t>
      </w:r>
      <w:r w:rsidR="00332933">
        <w:rPr>
          <w:rFonts w:ascii="BryantLG Regular" w:hAnsi="BryantLG Regular"/>
          <w:sz w:val="22"/>
          <w:szCs w:val="22"/>
          <w:lang w:val="sv-SE"/>
        </w:rPr>
        <w:t xml:space="preserve"> med u</w:t>
      </w:r>
      <w:r w:rsidR="00A659D7">
        <w:rPr>
          <w:rFonts w:ascii="BryantLG Regular" w:hAnsi="BryantLG Regular"/>
          <w:sz w:val="22"/>
          <w:szCs w:val="22"/>
          <w:lang w:val="sv-SE"/>
        </w:rPr>
        <w:t>n</w:t>
      </w:r>
      <w:r w:rsidR="00332933">
        <w:rPr>
          <w:rFonts w:ascii="BryantLG Regular" w:hAnsi="BryantLG Regular"/>
          <w:sz w:val="22"/>
          <w:szCs w:val="22"/>
          <w:lang w:val="sv-SE"/>
        </w:rPr>
        <w:t>d</w:t>
      </w:r>
      <w:r w:rsidR="00A659D7">
        <w:rPr>
          <w:rFonts w:ascii="BryantLG Regular" w:hAnsi="BryantLG Regular"/>
          <w:sz w:val="22"/>
          <w:szCs w:val="22"/>
          <w:lang w:val="sv-SE"/>
        </w:rPr>
        <w:t>erholdning</w:t>
      </w:r>
      <w:r w:rsidR="00144797" w:rsidRPr="002C45B3">
        <w:rPr>
          <w:rFonts w:ascii="BryantLG Regular" w:hAnsi="BryantLG Regular"/>
          <w:sz w:val="22"/>
          <w:szCs w:val="22"/>
          <w:lang w:val="sv-SE"/>
        </w:rPr>
        <w:t>.</w:t>
      </w:r>
      <w:r w:rsidR="00A659D7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A07138">
        <w:rPr>
          <w:rFonts w:ascii="BryantLG Regular" w:hAnsi="BryantLG Regular"/>
          <w:sz w:val="22"/>
          <w:szCs w:val="22"/>
          <w:lang w:val="sv-SE"/>
        </w:rPr>
        <w:t xml:space="preserve">Brugerfladen  er blevet rost i </w:t>
      </w:r>
      <w:r w:rsidR="008A785C">
        <w:rPr>
          <w:rFonts w:ascii="BryantLG Regular" w:hAnsi="BryantLG Regular"/>
          <w:sz w:val="22"/>
          <w:szCs w:val="22"/>
          <w:lang w:val="sv-SE"/>
        </w:rPr>
        <w:t>flere</w:t>
      </w:r>
      <w:r w:rsidR="00A07138">
        <w:rPr>
          <w:rFonts w:ascii="BryantLG Regular" w:hAnsi="BryantLG Regular"/>
          <w:sz w:val="22"/>
          <w:szCs w:val="22"/>
          <w:lang w:val="sv-SE"/>
        </w:rPr>
        <w:t xml:space="preserve"> anmeldelser, og giver adgang til film, TV-serier og musik via både lokale og globale premiumtjenester. </w:t>
      </w:r>
      <w:r w:rsidR="008A785C">
        <w:rPr>
          <w:rFonts w:ascii="BryantLG Regular" w:hAnsi="BryantLG Regular"/>
          <w:sz w:val="22"/>
          <w:szCs w:val="22"/>
          <w:lang w:val="sv-SE"/>
        </w:rPr>
        <w:t xml:space="preserve">Derudover er der indbyggede funktioner til sociale medier </w:t>
      </w:r>
      <w:r w:rsidR="00EA2DD2">
        <w:rPr>
          <w:rFonts w:ascii="BryantLG Regular" w:hAnsi="BryantLG Regular"/>
          <w:sz w:val="22"/>
          <w:szCs w:val="22"/>
          <w:lang w:val="sv-SE"/>
        </w:rPr>
        <w:t>så</w:t>
      </w:r>
      <w:r w:rsidR="008A785C">
        <w:rPr>
          <w:rFonts w:ascii="BryantLG Regular" w:hAnsi="BryantLG Regular"/>
          <w:sz w:val="22"/>
          <w:szCs w:val="22"/>
          <w:lang w:val="sv-SE"/>
        </w:rPr>
        <w:t>som YouTube, Facebook og and</w:t>
      </w:r>
      <w:r w:rsidR="00AB2D71">
        <w:rPr>
          <w:rFonts w:ascii="BryantLG Regular" w:hAnsi="BryantLG Regular"/>
          <w:sz w:val="22"/>
          <w:szCs w:val="22"/>
          <w:lang w:val="sv-SE"/>
        </w:rPr>
        <w:t>re tjenester vi kender fra</w:t>
      </w:r>
      <w:r w:rsidR="008A785C">
        <w:rPr>
          <w:rFonts w:ascii="BryantLG Regular" w:hAnsi="BryantLG Regular"/>
          <w:sz w:val="22"/>
          <w:szCs w:val="22"/>
          <w:lang w:val="sv-SE"/>
        </w:rPr>
        <w:t xml:space="preserve"> computere</w:t>
      </w:r>
      <w:r w:rsidR="00AB2D71">
        <w:rPr>
          <w:rFonts w:ascii="BryantLG Regular" w:hAnsi="BryantLG Regular"/>
          <w:sz w:val="22"/>
          <w:szCs w:val="22"/>
          <w:lang w:val="sv-SE"/>
        </w:rPr>
        <w:t>n</w:t>
      </w:r>
      <w:r w:rsidR="008A785C">
        <w:rPr>
          <w:rFonts w:ascii="BryantLG Regular" w:hAnsi="BryantLG Regular"/>
          <w:sz w:val="22"/>
          <w:szCs w:val="22"/>
          <w:lang w:val="sv-SE"/>
        </w:rPr>
        <w:t xml:space="preserve">. I LG’s </w:t>
      </w:r>
      <w:r w:rsidR="004A78CD">
        <w:rPr>
          <w:rFonts w:ascii="BryantLG Regular" w:hAnsi="BryantLG Regular"/>
          <w:sz w:val="22"/>
          <w:szCs w:val="22"/>
          <w:lang w:val="sv-SE"/>
        </w:rPr>
        <w:t>Smart TV findes også en webbrowser,</w:t>
      </w:r>
      <w:r w:rsidR="00C4336F">
        <w:rPr>
          <w:rFonts w:ascii="BryantLG Regular" w:hAnsi="BryantLG Regular"/>
          <w:sz w:val="22"/>
          <w:szCs w:val="22"/>
          <w:lang w:val="sv-SE"/>
        </w:rPr>
        <w:t xml:space="preserve"> udviklet af LG og tilpasset</w:t>
      </w:r>
      <w:r w:rsidR="004A78CD">
        <w:rPr>
          <w:rFonts w:ascii="BryantLG Regular" w:hAnsi="BryantLG Regular"/>
          <w:sz w:val="22"/>
          <w:szCs w:val="22"/>
          <w:lang w:val="sv-SE"/>
        </w:rPr>
        <w:t xml:space="preserve"> TV’et. Webbrowseren understøtter Adobe Fla</w:t>
      </w:r>
      <w:r w:rsidR="00AB2D71">
        <w:rPr>
          <w:rFonts w:ascii="BryantLG Regular" w:hAnsi="BryantLG Regular"/>
          <w:sz w:val="22"/>
          <w:szCs w:val="22"/>
          <w:lang w:val="sv-SE"/>
        </w:rPr>
        <w:t>sh Player 8*, hvilket giver brugeren</w:t>
      </w:r>
      <w:r w:rsidR="004A78CD">
        <w:rPr>
          <w:rFonts w:ascii="BryantLG Regular" w:hAnsi="BryantLG Regular"/>
          <w:sz w:val="22"/>
          <w:szCs w:val="22"/>
          <w:lang w:val="sv-SE"/>
        </w:rPr>
        <w:t xml:space="preserve"> adgang til tusindvis af film og spil i Flash-format. </w:t>
      </w:r>
    </w:p>
    <w:p w:rsidR="00144797" w:rsidRDefault="00144797" w:rsidP="00144797">
      <w:pPr>
        <w:rPr>
          <w:rFonts w:ascii="BryantLG Regular" w:hAnsi="BryantLG Regular"/>
          <w:sz w:val="22"/>
          <w:szCs w:val="22"/>
          <w:lang w:val="sv-SE"/>
        </w:rPr>
      </w:pPr>
    </w:p>
    <w:p w:rsidR="00144797" w:rsidRPr="0066659E" w:rsidRDefault="007105B6" w:rsidP="00144797">
      <w:pPr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Betjen</w:t>
      </w:r>
      <w:r w:rsidR="00144797" w:rsidRPr="0066659E">
        <w:rPr>
          <w:rFonts w:ascii="BryantLG Regular" w:hAnsi="BryantLG Regular"/>
          <w:b/>
          <w:sz w:val="22"/>
          <w:szCs w:val="22"/>
          <w:lang w:val="sv-SE"/>
        </w:rPr>
        <w:t xml:space="preserve"> Smart TV med mobilen</w:t>
      </w:r>
    </w:p>
    <w:p w:rsidR="00144797" w:rsidRDefault="00C012E1" w:rsidP="00144797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Alle funktioner i LG Smart TV Upgrader ST600</w:t>
      </w:r>
      <w:r w:rsidR="001957E1">
        <w:rPr>
          <w:rFonts w:ascii="BryantLG Regular" w:hAnsi="BryantLG Regular"/>
          <w:sz w:val="22"/>
          <w:szCs w:val="22"/>
          <w:lang w:val="sv-SE"/>
        </w:rPr>
        <w:t xml:space="preserve"> kan styres via den medfølgende fjernbetjening, LG’s berøringsfølsomme Magic Motion Remote** eller applikationen LG TV Remote</w:t>
      </w:r>
      <w:r w:rsidR="00947812">
        <w:rPr>
          <w:rFonts w:ascii="BryantLG Regular" w:hAnsi="BryantLG Regular"/>
          <w:sz w:val="22"/>
          <w:szCs w:val="22"/>
          <w:lang w:val="sv-SE"/>
        </w:rPr>
        <w:t>,</w:t>
      </w:r>
      <w:r w:rsidR="001957E1">
        <w:rPr>
          <w:rFonts w:ascii="BryantLG Regular" w:hAnsi="BryantLG Regular"/>
          <w:sz w:val="22"/>
          <w:szCs w:val="22"/>
          <w:lang w:val="sv-SE"/>
        </w:rPr>
        <w:t xml:space="preserve"> som kan hentes til smartphones med iPhone OS, Android, Windows Phone 7 eller Symbian.  </w:t>
      </w:r>
    </w:p>
    <w:p w:rsidR="00144797" w:rsidRDefault="00144797" w:rsidP="00144797">
      <w:pPr>
        <w:rPr>
          <w:rFonts w:ascii="BryantLG Regular" w:hAnsi="BryantLG Regular"/>
          <w:b/>
          <w:sz w:val="22"/>
          <w:szCs w:val="22"/>
          <w:lang w:val="sv-SE"/>
        </w:rPr>
      </w:pPr>
    </w:p>
    <w:p w:rsidR="00E042EE" w:rsidRDefault="00E042EE" w:rsidP="00144797">
      <w:pPr>
        <w:rPr>
          <w:rFonts w:ascii="BryantLG Regular" w:hAnsi="BryantLG Regular"/>
          <w:b/>
          <w:sz w:val="22"/>
          <w:szCs w:val="22"/>
          <w:lang w:val="sv-SE"/>
        </w:rPr>
      </w:pPr>
    </w:p>
    <w:p w:rsidR="00E042EE" w:rsidRDefault="00E042EE" w:rsidP="00144797">
      <w:pPr>
        <w:rPr>
          <w:rFonts w:ascii="BryantLG Regular" w:hAnsi="BryantLG Regular"/>
          <w:b/>
          <w:sz w:val="22"/>
          <w:szCs w:val="22"/>
          <w:lang w:val="sv-SE"/>
        </w:rPr>
      </w:pPr>
    </w:p>
    <w:p w:rsidR="00144797" w:rsidRPr="0017508D" w:rsidRDefault="002F4236" w:rsidP="00144797">
      <w:pPr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lastRenderedPageBreak/>
        <w:t>Fra et simpelt TV til et smart mediecenter</w:t>
      </w:r>
    </w:p>
    <w:p w:rsidR="00144797" w:rsidRDefault="00C129C3" w:rsidP="00144797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>Med understøttelse af mediecenterløsningen Plex</w:t>
      </w:r>
      <w:r w:rsidR="002E7AF2">
        <w:rPr>
          <w:rFonts w:ascii="BryantLG Regular" w:hAnsi="BryantLG Regular"/>
          <w:sz w:val="22"/>
          <w:szCs w:val="22"/>
          <w:lang w:val="sv-SE"/>
        </w:rPr>
        <w:t>,</w:t>
      </w:r>
      <w:r>
        <w:rPr>
          <w:rFonts w:ascii="BryantLG Regular" w:hAnsi="BryantLG Regular"/>
          <w:sz w:val="22"/>
          <w:szCs w:val="22"/>
          <w:lang w:val="sv-SE"/>
        </w:rPr>
        <w:t xml:space="preserve"> kan man via LG Smart TV afspille Plex-baseret indhold direkte på sit TV. Med Smart Share-funktionen kan man desuden afspille film, musik eller billeder fr</w:t>
      </w:r>
      <w:r w:rsidR="00C50461">
        <w:rPr>
          <w:rFonts w:ascii="BryantLG Regular" w:hAnsi="BryantLG Regular"/>
          <w:sz w:val="22"/>
          <w:szCs w:val="22"/>
          <w:lang w:val="sv-SE"/>
        </w:rPr>
        <w:t>a andre enheder i hjemmet</w:t>
      </w:r>
      <w:r w:rsidR="00947812">
        <w:rPr>
          <w:rFonts w:ascii="BryantLG Regular" w:hAnsi="BryantLG Regular"/>
          <w:sz w:val="22"/>
          <w:szCs w:val="22"/>
          <w:lang w:val="sv-SE"/>
        </w:rPr>
        <w:t>,</w:t>
      </w:r>
      <w:r w:rsidR="00C50461">
        <w:rPr>
          <w:rFonts w:ascii="BryantLG Regular" w:hAnsi="BryantLG Regular"/>
          <w:sz w:val="22"/>
          <w:szCs w:val="22"/>
          <w:lang w:val="sv-SE"/>
        </w:rPr>
        <w:t xml:space="preserve"> der u</w:t>
      </w:r>
      <w:r>
        <w:rPr>
          <w:rFonts w:ascii="BryantLG Regular" w:hAnsi="BryantLG Regular"/>
          <w:sz w:val="22"/>
          <w:szCs w:val="22"/>
          <w:lang w:val="sv-SE"/>
        </w:rPr>
        <w:t>n</w:t>
      </w:r>
      <w:r w:rsidR="00C50461">
        <w:rPr>
          <w:rFonts w:ascii="BryantLG Regular" w:hAnsi="BryantLG Regular"/>
          <w:sz w:val="22"/>
          <w:szCs w:val="22"/>
          <w:lang w:val="sv-SE"/>
        </w:rPr>
        <w:t>d</w:t>
      </w:r>
      <w:r>
        <w:rPr>
          <w:rFonts w:ascii="BryantLG Regular" w:hAnsi="BryantLG Regular"/>
          <w:sz w:val="22"/>
          <w:szCs w:val="22"/>
          <w:lang w:val="sv-SE"/>
        </w:rPr>
        <w:t xml:space="preserve">erstøtter DLNA.  </w:t>
      </w:r>
    </w:p>
    <w:p w:rsidR="00144797" w:rsidRDefault="00144797" w:rsidP="00144797">
      <w:pPr>
        <w:rPr>
          <w:rFonts w:ascii="BryantLG Regular" w:hAnsi="BryantLG Regular"/>
          <w:sz w:val="22"/>
          <w:szCs w:val="22"/>
          <w:lang w:val="sv-SE"/>
        </w:rPr>
      </w:pPr>
    </w:p>
    <w:p w:rsidR="00144797" w:rsidRPr="0066659E" w:rsidRDefault="00144797" w:rsidP="00144797">
      <w:pPr>
        <w:rPr>
          <w:rFonts w:ascii="BryantLG Regular" w:hAnsi="BryantLG Regular"/>
          <w:b/>
          <w:sz w:val="22"/>
          <w:szCs w:val="22"/>
          <w:lang w:val="sv-SE"/>
        </w:rPr>
      </w:pPr>
      <w:r w:rsidRPr="0066659E">
        <w:rPr>
          <w:rFonts w:ascii="BryantLG Regular" w:hAnsi="BryantLG Regular"/>
          <w:b/>
          <w:sz w:val="22"/>
          <w:szCs w:val="22"/>
          <w:lang w:val="sv-SE"/>
        </w:rPr>
        <w:t xml:space="preserve">Pris </w:t>
      </w:r>
      <w:r w:rsidR="00C129C3">
        <w:rPr>
          <w:rFonts w:ascii="BryantLG Regular" w:hAnsi="BryantLG Regular"/>
          <w:b/>
          <w:sz w:val="22"/>
          <w:szCs w:val="22"/>
          <w:lang w:val="sv-SE"/>
        </w:rPr>
        <w:t>og tilgængelighed</w:t>
      </w:r>
    </w:p>
    <w:p w:rsidR="00144797" w:rsidRPr="00801B4E" w:rsidRDefault="00144797" w:rsidP="00144797">
      <w:pPr>
        <w:rPr>
          <w:rFonts w:ascii="BryantLG Regular" w:hAnsi="BryantLG Regular"/>
          <w:sz w:val="22"/>
          <w:szCs w:val="22"/>
          <w:lang w:val="sv-SE"/>
        </w:rPr>
      </w:pPr>
      <w:r w:rsidRPr="0017508D">
        <w:rPr>
          <w:rFonts w:ascii="BryantLG Regular" w:hAnsi="BryantLG Regular"/>
          <w:sz w:val="22"/>
          <w:szCs w:val="22"/>
          <w:lang w:val="sv-SE"/>
        </w:rPr>
        <w:t xml:space="preserve">LG Smart TV Upgrader </w:t>
      </w:r>
      <w:r w:rsidR="00801B4E">
        <w:rPr>
          <w:rFonts w:ascii="BryantLG Regular" w:hAnsi="BryantLG Regular"/>
          <w:sz w:val="22"/>
          <w:szCs w:val="22"/>
          <w:lang w:val="sv-SE"/>
        </w:rPr>
        <w:t>er i butikkerne nu til en anbefalet vejledende udsalgspris på</w:t>
      </w:r>
      <w:r w:rsidR="00CB3ECF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330374">
        <w:rPr>
          <w:rFonts w:ascii="BryantLG Regular" w:hAnsi="BryantLG Regular"/>
          <w:sz w:val="22"/>
          <w:szCs w:val="22"/>
          <w:lang w:val="sv-SE"/>
        </w:rPr>
        <w:t>11</w:t>
      </w:r>
      <w:r w:rsidR="00CB3ECF">
        <w:rPr>
          <w:rFonts w:ascii="BryantLG Regular" w:hAnsi="BryantLG Regular"/>
          <w:sz w:val="22"/>
          <w:szCs w:val="22"/>
          <w:lang w:val="sv-SE"/>
        </w:rPr>
        <w:t>99,- kr.</w:t>
      </w:r>
      <w:r w:rsidR="00801B4E">
        <w:rPr>
          <w:rFonts w:ascii="BryantLG Regular" w:hAnsi="BryantLG Regular"/>
          <w:sz w:val="22"/>
          <w:szCs w:val="22"/>
          <w:lang w:val="sv-SE"/>
        </w:rPr>
        <w:t xml:space="preserve"> </w:t>
      </w:r>
    </w:p>
    <w:p w:rsidR="00144797" w:rsidRDefault="00144797" w:rsidP="00144797">
      <w:pPr>
        <w:rPr>
          <w:rFonts w:ascii="BryantLG Regular" w:hAnsi="BryantLG Regular"/>
          <w:sz w:val="22"/>
          <w:szCs w:val="22"/>
          <w:lang w:val="sv-SE"/>
        </w:rPr>
      </w:pPr>
    </w:p>
    <w:p w:rsidR="00144797" w:rsidRDefault="00801B4E" w:rsidP="00144797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For detaljeret </w:t>
      </w:r>
      <w:r w:rsidR="00144797">
        <w:rPr>
          <w:rFonts w:ascii="BryantLG Regular" w:hAnsi="BryantLG Regular"/>
          <w:sz w:val="22"/>
          <w:szCs w:val="22"/>
          <w:lang w:val="sv-SE"/>
        </w:rPr>
        <w:t>informa</w:t>
      </w:r>
      <w:r>
        <w:rPr>
          <w:rFonts w:ascii="BryantLG Regular" w:hAnsi="BryantLG Regular"/>
          <w:sz w:val="22"/>
          <w:szCs w:val="22"/>
          <w:lang w:val="sv-SE"/>
        </w:rPr>
        <w:t>tion om LG Smart TV, se tidligere pressemeddelelser</w:t>
      </w:r>
      <w:r w:rsidR="00144797">
        <w:rPr>
          <w:rFonts w:ascii="BryantLG Regular" w:hAnsi="BryantLG Regular"/>
          <w:sz w:val="22"/>
          <w:szCs w:val="22"/>
          <w:lang w:val="sv-SE"/>
        </w:rPr>
        <w:t xml:space="preserve">: </w:t>
      </w:r>
    </w:p>
    <w:p w:rsidR="00144797" w:rsidRDefault="000D0FE4" w:rsidP="00144797">
      <w:hyperlink r:id="rId8" w:history="1">
        <w:r w:rsidR="004E2B47" w:rsidRPr="00A33BA6">
          <w:rPr>
            <w:rStyle w:val="Hyperlink"/>
            <w:rFonts w:ascii="BryantLG Regular" w:hAnsi="BryantLG Regular"/>
            <w:sz w:val="20"/>
            <w:szCs w:val="22"/>
            <w:lang w:val="sv-SE"/>
          </w:rPr>
          <w:t>http://www.mynewsdesk.com/dk/pressroom/lg_electronics_nordic_ab__/pressrelease/view/webbrowser-plex-understoettelse-og-lokale-premium-tjenester-naar-lg-smart-tv-lanceres-i-danmark-616978</w:t>
        </w:r>
      </w:hyperlink>
    </w:p>
    <w:p w:rsidR="00E042EE" w:rsidRDefault="00E042EE" w:rsidP="00144797"/>
    <w:p w:rsidR="00144797" w:rsidRPr="0017508D" w:rsidRDefault="005B0F70" w:rsidP="00144797">
      <w:pPr>
        <w:rPr>
          <w:rFonts w:ascii="BryantLG Regular" w:hAnsi="BryantLG Regular"/>
          <w:b/>
          <w:sz w:val="22"/>
          <w:szCs w:val="22"/>
          <w:lang w:val="sv-SE"/>
        </w:rPr>
      </w:pPr>
      <w:r>
        <w:rPr>
          <w:rFonts w:ascii="BryantLG Regular" w:hAnsi="BryantLG Regular"/>
          <w:b/>
          <w:sz w:val="22"/>
          <w:szCs w:val="22"/>
          <w:lang w:val="sv-SE"/>
        </w:rPr>
        <w:t>For billeder i høj opløsning</w:t>
      </w:r>
      <w:r w:rsidR="001F0073">
        <w:rPr>
          <w:rFonts w:ascii="BryantLG Regular" w:hAnsi="BryantLG Regular"/>
          <w:b/>
          <w:sz w:val="22"/>
          <w:szCs w:val="22"/>
          <w:lang w:val="sv-SE"/>
        </w:rPr>
        <w:t xml:space="preserve"> – besøg nedenstående hjemmeside – du skal blot søge efter ST600</w:t>
      </w:r>
      <w:r w:rsidR="00144797" w:rsidRPr="0017508D">
        <w:rPr>
          <w:rFonts w:ascii="BryantLG Regular" w:hAnsi="BryantLG Regular"/>
          <w:b/>
          <w:sz w:val="22"/>
          <w:szCs w:val="22"/>
          <w:lang w:val="sv-SE"/>
        </w:rPr>
        <w:t>:</w:t>
      </w:r>
    </w:p>
    <w:p w:rsidR="00144797" w:rsidRDefault="000D0FE4" w:rsidP="00144797">
      <w:hyperlink r:id="rId9" w:history="1">
        <w:r w:rsidR="001F0073" w:rsidRPr="00E4555D">
          <w:rPr>
            <w:rStyle w:val="Hyperlink"/>
            <w:rFonts w:ascii="BryantLG Regular" w:hAnsi="BryantLG Regular"/>
            <w:sz w:val="20"/>
            <w:szCs w:val="22"/>
            <w:lang w:val="sv-SE"/>
          </w:rPr>
          <w:t>http://www.lg.com/dk/om-lg/presse-and-medier/index.jsp?countryCd=dk</w:t>
        </w:r>
      </w:hyperlink>
    </w:p>
    <w:p w:rsidR="00E042EE" w:rsidRDefault="00E042EE" w:rsidP="00144797"/>
    <w:p w:rsidR="00E042EE" w:rsidRPr="00E042EE" w:rsidRDefault="00E042EE" w:rsidP="00144797">
      <w:pPr>
        <w:rPr>
          <w:rFonts w:ascii="BryantLG Regular" w:hAnsi="BryantLG Regular"/>
          <w:b/>
          <w:sz w:val="22"/>
          <w:szCs w:val="22"/>
          <w:lang w:val="sv-SE"/>
        </w:rPr>
      </w:pPr>
      <w:r w:rsidRPr="00E042EE">
        <w:rPr>
          <w:rFonts w:ascii="BryantLG Regular" w:hAnsi="BryantLG Regular"/>
          <w:b/>
          <w:sz w:val="22"/>
          <w:szCs w:val="22"/>
          <w:lang w:val="sv-SE"/>
        </w:rPr>
        <w:t>Du kan også besøge nedenstående links for at downloade billeder direkte:</w:t>
      </w:r>
    </w:p>
    <w:p w:rsidR="00E042EE" w:rsidRPr="00E042EE" w:rsidRDefault="00E042EE" w:rsidP="00E042EE">
      <w:pPr>
        <w:rPr>
          <w:rFonts w:ascii="BryantLG Regular" w:hAnsi="BryantLG Regular"/>
          <w:lang w:val="sv-SE"/>
        </w:rPr>
      </w:pPr>
      <w:hyperlink r:id="rId10" w:history="1">
        <w:r w:rsidRPr="00E042EE">
          <w:rPr>
            <w:rStyle w:val="Hyperlink"/>
            <w:rFonts w:ascii="BryantLG Regular" w:hAnsi="BryantLG Regular"/>
            <w:lang w:val="sv-SE"/>
          </w:rPr>
          <w:t>http://lgfrontend.qbank.se/preview.php?id=1017</w:t>
        </w:r>
      </w:hyperlink>
    </w:p>
    <w:p w:rsidR="00E042EE" w:rsidRPr="00E042EE" w:rsidRDefault="00E042EE" w:rsidP="00E042EE">
      <w:pPr>
        <w:rPr>
          <w:rFonts w:ascii="BryantLG Regular" w:hAnsi="BryantLG Regular"/>
          <w:lang w:val="da-DK"/>
        </w:rPr>
      </w:pPr>
      <w:hyperlink r:id="rId11" w:history="1">
        <w:r w:rsidRPr="00E042EE">
          <w:rPr>
            <w:rStyle w:val="Hyperlink"/>
            <w:rFonts w:ascii="BryantLG Regular" w:hAnsi="BryantLG Regular"/>
            <w:lang w:val="da-DK"/>
          </w:rPr>
          <w:t>http://lgfrontend.qbank.se/preview.php?id=</w:t>
        </w:r>
        <w:r w:rsidRPr="00E042EE">
          <w:rPr>
            <w:rStyle w:val="Hyperlink"/>
            <w:rFonts w:ascii="BryantLG Regular" w:hAnsi="BryantLG Regular"/>
            <w:lang w:val="da-DK"/>
          </w:rPr>
          <w:t>1</w:t>
        </w:r>
        <w:r w:rsidRPr="00E042EE">
          <w:rPr>
            <w:rStyle w:val="Hyperlink"/>
            <w:rFonts w:ascii="BryantLG Regular" w:hAnsi="BryantLG Regular"/>
            <w:lang w:val="da-DK"/>
          </w:rPr>
          <w:t>016</w:t>
        </w:r>
      </w:hyperlink>
    </w:p>
    <w:p w:rsidR="00E042EE" w:rsidRPr="00E042EE" w:rsidRDefault="00E042EE" w:rsidP="00E042EE">
      <w:pPr>
        <w:rPr>
          <w:rFonts w:ascii="BryantLG Regular" w:hAnsi="BryantLG Regular"/>
          <w:lang w:val="da-DK"/>
        </w:rPr>
      </w:pPr>
      <w:hyperlink r:id="rId12" w:history="1">
        <w:r w:rsidRPr="00E042EE">
          <w:rPr>
            <w:rStyle w:val="Hyperlink"/>
            <w:rFonts w:ascii="BryantLG Regular" w:hAnsi="BryantLG Regular"/>
            <w:lang w:val="da-DK"/>
          </w:rPr>
          <w:t>http://lgfrontend.qbank.se/preview.php?id=1015</w:t>
        </w:r>
      </w:hyperlink>
    </w:p>
    <w:p w:rsidR="00E042EE" w:rsidRPr="00E042EE" w:rsidRDefault="00E042EE" w:rsidP="00E042EE">
      <w:pPr>
        <w:rPr>
          <w:rFonts w:ascii="BryantLG Regular" w:hAnsi="BryantLG Regular"/>
          <w:lang w:val="da-DK"/>
        </w:rPr>
      </w:pPr>
      <w:hyperlink r:id="rId13" w:history="1">
        <w:r w:rsidRPr="00E042EE">
          <w:rPr>
            <w:rStyle w:val="Hyperlink"/>
            <w:rFonts w:ascii="BryantLG Regular" w:hAnsi="BryantLG Regular"/>
            <w:lang w:val="da-DK"/>
          </w:rPr>
          <w:t>http://lgfrontend.qbank.se/preview.php?id=1014</w:t>
        </w:r>
      </w:hyperlink>
    </w:p>
    <w:p w:rsidR="00E042EE" w:rsidRPr="00E042EE" w:rsidRDefault="00E042EE" w:rsidP="00144797">
      <w:pPr>
        <w:rPr>
          <w:rFonts w:ascii="BryantLG Regular" w:hAnsi="BryantLG Regular"/>
          <w:sz w:val="20"/>
          <w:szCs w:val="22"/>
          <w:lang w:val="da-DK"/>
        </w:rPr>
      </w:pPr>
    </w:p>
    <w:p w:rsidR="001F0073" w:rsidRDefault="001F0073" w:rsidP="00144797">
      <w:pPr>
        <w:rPr>
          <w:rFonts w:ascii="BryantLG Regular" w:hAnsi="BryantLG Regular"/>
          <w:sz w:val="20"/>
          <w:szCs w:val="22"/>
          <w:lang w:val="sv-SE"/>
        </w:rPr>
      </w:pPr>
    </w:p>
    <w:p w:rsidR="00DA385F" w:rsidRDefault="005B0F70" w:rsidP="00DA385F">
      <w:pPr>
        <w:pStyle w:val="Sidefod"/>
        <w:rPr>
          <w:rFonts w:ascii="BryantLG Regular" w:hAnsi="BryantLG Regular"/>
          <w:sz w:val="20"/>
          <w:szCs w:val="22"/>
          <w:lang w:val="sv-SE"/>
        </w:rPr>
      </w:pPr>
      <w:r>
        <w:rPr>
          <w:rFonts w:ascii="BryantLG Regular" w:hAnsi="BryantLG Regular"/>
          <w:sz w:val="20"/>
          <w:szCs w:val="22"/>
          <w:lang w:val="sv-SE"/>
        </w:rPr>
        <w:t xml:space="preserve">*En opdatering til Flash Player 10 er under planlægning. </w:t>
      </w:r>
      <w:r w:rsidR="002B6992">
        <w:rPr>
          <w:rFonts w:ascii="BryantLG Regular" w:hAnsi="BryantLG Regular"/>
          <w:sz w:val="20"/>
          <w:szCs w:val="22"/>
          <w:lang w:val="sv-SE"/>
        </w:rPr>
        <w:t xml:space="preserve">Mere information herom vil være tilgængeligt på et senere tidspunkt. </w:t>
      </w:r>
    </w:p>
    <w:p w:rsidR="00144797" w:rsidRDefault="00144797" w:rsidP="00DA385F">
      <w:pPr>
        <w:pStyle w:val="Sidefod"/>
        <w:rPr>
          <w:rFonts w:ascii="BryantLG Regular" w:hAnsi="BryantLG Regular"/>
          <w:sz w:val="20"/>
          <w:szCs w:val="22"/>
          <w:lang w:val="sv-SE"/>
        </w:rPr>
      </w:pPr>
      <w:r w:rsidRPr="0066659E">
        <w:rPr>
          <w:rFonts w:ascii="BryantLG Regular" w:hAnsi="BryantLG Regular"/>
          <w:sz w:val="20"/>
          <w:szCs w:val="22"/>
          <w:lang w:val="sv-SE"/>
        </w:rPr>
        <w:t>*</w:t>
      </w:r>
      <w:r>
        <w:rPr>
          <w:rFonts w:ascii="BryantLG Regular" w:hAnsi="BryantLG Regular"/>
          <w:sz w:val="20"/>
          <w:szCs w:val="22"/>
          <w:lang w:val="sv-SE"/>
        </w:rPr>
        <w:t>*</w:t>
      </w:r>
      <w:r w:rsidR="005B0F70">
        <w:rPr>
          <w:rFonts w:ascii="BryantLG Regular" w:hAnsi="BryantLG Regular"/>
          <w:sz w:val="20"/>
          <w:szCs w:val="22"/>
          <w:lang w:val="sv-SE"/>
        </w:rPr>
        <w:t>LG Magic Motion Remote kan købes som separat tilbehør</w:t>
      </w:r>
      <w:r w:rsidR="00DA385F">
        <w:rPr>
          <w:rFonts w:ascii="BryantLG Regular" w:hAnsi="BryantLG Regular"/>
          <w:sz w:val="20"/>
          <w:szCs w:val="22"/>
          <w:lang w:val="sv-SE"/>
        </w:rPr>
        <w:t xml:space="preserve"> til</w:t>
      </w:r>
      <w:r>
        <w:rPr>
          <w:rFonts w:ascii="BryantLG Regular" w:hAnsi="BryantLG Regular"/>
          <w:sz w:val="20"/>
          <w:szCs w:val="22"/>
          <w:lang w:val="sv-SE"/>
        </w:rPr>
        <w:t xml:space="preserve"> Smart TV Upgrader ST600</w:t>
      </w:r>
      <w:r w:rsidRPr="0066659E">
        <w:rPr>
          <w:rFonts w:ascii="BryantLG Regular" w:hAnsi="BryantLG Regular"/>
          <w:sz w:val="20"/>
          <w:szCs w:val="22"/>
          <w:lang w:val="sv-SE"/>
        </w:rPr>
        <w:t>.</w:t>
      </w:r>
    </w:p>
    <w:p w:rsidR="00144797" w:rsidRPr="0017508D" w:rsidRDefault="00144797" w:rsidP="00144797">
      <w:pPr>
        <w:rPr>
          <w:rFonts w:ascii="BryantLG Regular" w:hAnsi="BryantLG Regular"/>
          <w:sz w:val="22"/>
          <w:szCs w:val="22"/>
          <w:lang w:val="sv-SE"/>
        </w:rPr>
      </w:pPr>
    </w:p>
    <w:tbl>
      <w:tblPr>
        <w:tblW w:w="9288" w:type="dxa"/>
        <w:tblLook w:val="01E0"/>
      </w:tblPr>
      <w:tblGrid>
        <w:gridCol w:w="4788"/>
        <w:gridCol w:w="4500"/>
      </w:tblGrid>
      <w:tr w:rsidR="00144797" w:rsidRPr="00E042EE" w:rsidTr="008A785C">
        <w:trPr>
          <w:trHeight w:val="180"/>
        </w:trPr>
        <w:tc>
          <w:tcPr>
            <w:tcW w:w="9288" w:type="dxa"/>
            <w:gridSpan w:val="2"/>
          </w:tcPr>
          <w:p w:rsidR="00144797" w:rsidRPr="0017508D" w:rsidRDefault="005B0F70" w:rsidP="008A785C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Cs w:val="22"/>
              </w:rPr>
            </w:pPr>
            <w:r>
              <w:rPr>
                <w:rFonts w:ascii="BryantLG Regular" w:hAnsi="BryantLG Regular"/>
                <w:b/>
                <w:sz w:val="22"/>
                <w:szCs w:val="22"/>
              </w:rPr>
              <w:t>For mere information, kontakt venligst</w:t>
            </w:r>
            <w:r w:rsidR="00144797" w:rsidRPr="0017508D">
              <w:rPr>
                <w:rFonts w:ascii="BryantLG Regular" w:hAnsi="BryantLG Regular"/>
                <w:b/>
                <w:sz w:val="22"/>
                <w:szCs w:val="22"/>
              </w:rPr>
              <w:t>:</w:t>
            </w:r>
          </w:p>
          <w:p w:rsidR="00144797" w:rsidRPr="0017508D" w:rsidRDefault="00144797" w:rsidP="008A785C">
            <w:pPr>
              <w:tabs>
                <w:tab w:val="left" w:pos="4500"/>
              </w:tabs>
              <w:adjustRightInd w:val="0"/>
              <w:spacing w:line="220" w:lineRule="atLeast"/>
              <w:rPr>
                <w:rFonts w:ascii="BryantLG Regular" w:hAnsi="BryantLG Regular" w:cs="Arial"/>
                <w:lang w:val="sv-SE"/>
              </w:rPr>
            </w:pPr>
          </w:p>
        </w:tc>
      </w:tr>
      <w:tr w:rsidR="00144797" w:rsidRPr="00E042EE" w:rsidTr="008A785C">
        <w:trPr>
          <w:trHeight w:val="1695"/>
        </w:trPr>
        <w:tc>
          <w:tcPr>
            <w:tcW w:w="4788" w:type="dxa"/>
          </w:tcPr>
          <w:p w:rsidR="00144797" w:rsidRPr="0017508D" w:rsidRDefault="005B0F70" w:rsidP="008A785C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/>
                <w:sz w:val="20"/>
                <w:lang w:eastAsia="en-GB"/>
              </w:rPr>
            </w:pPr>
            <w:r>
              <w:rPr>
                <w:rFonts w:ascii="BryantLG Regular" w:hAnsi="BryantLG Regular"/>
                <w:b/>
                <w:sz w:val="20"/>
                <w:lang w:eastAsia="en-GB"/>
              </w:rPr>
              <w:t>For</w:t>
            </w:r>
            <w:r w:rsidR="00144797" w:rsidRPr="0017508D">
              <w:rPr>
                <w:rFonts w:ascii="BryantLG Regular" w:hAnsi="BryantLG Regular"/>
                <w:b/>
                <w:sz w:val="20"/>
                <w:lang w:eastAsia="en-GB"/>
              </w:rPr>
              <w:t xml:space="preserve"> </w:t>
            </w:r>
            <w:r w:rsidR="00144797" w:rsidRPr="0017508D">
              <w:rPr>
                <w:rFonts w:ascii="BryantLG Regular" w:hAnsi="BryantLG Regular"/>
                <w:b/>
                <w:sz w:val="20"/>
              </w:rPr>
              <w:t>produkt</w:t>
            </w:r>
            <w:r w:rsidR="00144797" w:rsidRPr="0017508D">
              <w:rPr>
                <w:rFonts w:ascii="BryantLG Regular" w:hAnsi="BryantLG Regular"/>
                <w:b/>
                <w:sz w:val="20"/>
                <w:lang w:eastAsia="en-GB"/>
              </w:rPr>
              <w:t>information:</w:t>
            </w:r>
          </w:p>
          <w:p w:rsidR="00144797" w:rsidRPr="0017508D" w:rsidRDefault="00144797" w:rsidP="008A785C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</w:p>
          <w:p w:rsidR="00607B5E" w:rsidRDefault="00607B5E" w:rsidP="008A785C">
            <w:pPr>
              <w:rPr>
                <w:rFonts w:ascii="BryantLG Regular" w:hAnsi="BryantLG Regular"/>
                <w:sz w:val="20"/>
                <w:szCs w:val="20"/>
                <w:lang w:val="sv-SE"/>
              </w:rPr>
            </w:pPr>
            <w:r>
              <w:rPr>
                <w:rFonts w:ascii="BryantLG Regular" w:hAnsi="BryantLG Regular"/>
                <w:sz w:val="20"/>
                <w:szCs w:val="20"/>
                <w:lang w:val="sv-SE"/>
              </w:rPr>
              <w:t>Morten Nielsen</w:t>
            </w:r>
            <w:r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Sales Manager</w:t>
            </w:r>
            <w:r w:rsidR="00144797" w:rsidRPr="0017508D">
              <w:rPr>
                <w:rFonts w:ascii="BryantLG Regular" w:hAnsi="BryantLG Regular"/>
                <w:sz w:val="20"/>
                <w:szCs w:val="20"/>
                <w:lang w:val="sv-SE"/>
              </w:rPr>
              <w:t xml:space="preserve"> </w:t>
            </w:r>
            <w:r w:rsidR="00144797" w:rsidRPr="0017508D">
              <w:rPr>
                <w:rFonts w:ascii="BryantLG Regular" w:hAnsi="BryantLG Regular" w:cs="Tahoma"/>
                <w:sz w:val="20"/>
                <w:szCs w:val="20"/>
                <w:lang w:val="sv-SE"/>
              </w:rPr>
              <w:t>Home Entertainment</w:t>
            </w:r>
            <w:r w:rsidR="00144797" w:rsidRPr="0017508D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LG Electr</w:t>
            </w:r>
            <w:r>
              <w:rPr>
                <w:rFonts w:ascii="BryantLG Regular" w:hAnsi="BryantLG Regular"/>
                <w:sz w:val="20"/>
                <w:szCs w:val="20"/>
                <w:lang w:val="sv-SE"/>
              </w:rPr>
              <w:t>onics Denmark</w:t>
            </w:r>
            <w:r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Strandvejen 70, 1. Sal, 2900 Hellerup</w:t>
            </w:r>
          </w:p>
          <w:p w:rsidR="00144797" w:rsidRPr="0017508D" w:rsidRDefault="00144797" w:rsidP="00607B5E">
            <w:pPr>
              <w:rPr>
                <w:rFonts w:ascii="BryantLG Regular" w:hAnsi="BryantLG Regular" w:cs="Arial"/>
                <w:sz w:val="20"/>
                <w:szCs w:val="20"/>
                <w:lang w:val="sv-SE"/>
              </w:rPr>
            </w:pP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t>Mobil: +4</w:t>
            </w:r>
            <w:r w:rsidR="00607B5E">
              <w:rPr>
                <w:rFonts w:ascii="BryantLG Regular" w:hAnsi="BryantLG Regular"/>
                <w:sz w:val="20"/>
                <w:szCs w:val="20"/>
                <w:lang w:val="sv-SE"/>
              </w:rPr>
              <w:t>5 22 889 864</w:t>
            </w:r>
            <w:r w:rsidR="00607B5E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E-mail</w:t>
            </w: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t xml:space="preserve">: </w:t>
            </w:r>
            <w:hyperlink r:id="rId14" w:history="1">
              <w:r w:rsidR="00607B5E" w:rsidRPr="00A33BA6">
                <w:rPr>
                  <w:rStyle w:val="Hyperlink"/>
                  <w:rFonts w:ascii="BryantLG Regular" w:hAnsi="BryantLG Regular"/>
                  <w:sz w:val="20"/>
                  <w:szCs w:val="20"/>
                  <w:lang w:val="sv-SE"/>
                </w:rPr>
                <w:t>morten.nielsen@lge.com</w:t>
              </w:r>
            </w:hyperlink>
          </w:p>
        </w:tc>
        <w:tc>
          <w:tcPr>
            <w:tcW w:w="4500" w:type="dxa"/>
          </w:tcPr>
          <w:p w:rsidR="00144797" w:rsidRPr="0017508D" w:rsidRDefault="005B0F70" w:rsidP="008A785C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/>
                <w:sz w:val="20"/>
                <w:lang w:eastAsia="en-GB"/>
              </w:rPr>
            </w:pPr>
            <w:r>
              <w:rPr>
                <w:rFonts w:ascii="BryantLG Regular" w:hAnsi="BryantLG Regular"/>
                <w:b/>
                <w:sz w:val="20"/>
                <w:lang w:eastAsia="en-GB"/>
              </w:rPr>
              <w:t>For øvrig</w:t>
            </w:r>
            <w:r w:rsidR="00144797" w:rsidRPr="0017508D">
              <w:rPr>
                <w:rFonts w:ascii="BryantLG Regular" w:hAnsi="BryantLG Regular"/>
                <w:b/>
                <w:sz w:val="20"/>
              </w:rPr>
              <w:t xml:space="preserve"> </w:t>
            </w:r>
            <w:r w:rsidR="00144797" w:rsidRPr="0017508D">
              <w:rPr>
                <w:rFonts w:ascii="BryantLG Regular" w:hAnsi="BryantLG Regular"/>
                <w:b/>
                <w:sz w:val="20"/>
                <w:lang w:eastAsia="en-GB"/>
              </w:rPr>
              <w:t>information:</w:t>
            </w:r>
          </w:p>
          <w:p w:rsidR="00144797" w:rsidRPr="0017508D" w:rsidRDefault="00144797" w:rsidP="008A785C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</w:p>
          <w:p w:rsidR="00144797" w:rsidRPr="0017508D" w:rsidRDefault="00144797" w:rsidP="008A785C">
            <w:pPr>
              <w:rPr>
                <w:rFonts w:ascii="BryantLG Regular" w:hAnsi="BryantLG Regular"/>
                <w:sz w:val="20"/>
                <w:szCs w:val="20"/>
                <w:lang w:val="sv-SE"/>
              </w:rPr>
            </w:pP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t>Susanne Persson</w:t>
            </w:r>
          </w:p>
          <w:p w:rsidR="00144797" w:rsidRPr="0017508D" w:rsidRDefault="00144797" w:rsidP="008A785C">
            <w:pPr>
              <w:rPr>
                <w:rFonts w:ascii="BryantLG Regular" w:hAnsi="BryantLG Regular"/>
                <w:sz w:val="20"/>
                <w:szCs w:val="20"/>
                <w:lang w:val="sv-SE"/>
              </w:rPr>
            </w:pP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t>PR Manager</w:t>
            </w: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LG Electronics Nordic AB</w:t>
            </w: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 xml:space="preserve">Box 83, 164 94 Kista </w:t>
            </w: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Tel: +46 (0)8 566 415 23</w:t>
            </w: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M</w:t>
            </w:r>
            <w:r w:rsidR="00607B5E">
              <w:rPr>
                <w:rFonts w:ascii="BryantLG Regular" w:hAnsi="BryantLG Regular"/>
                <w:sz w:val="20"/>
                <w:szCs w:val="20"/>
                <w:lang w:val="sv-SE"/>
              </w:rPr>
              <w:t>obil: +46 (0)70 969 46 06</w:t>
            </w:r>
            <w:r w:rsidR="00607B5E">
              <w:rPr>
                <w:rFonts w:ascii="BryantLG Regular" w:hAnsi="BryantLG Regular"/>
                <w:sz w:val="20"/>
                <w:szCs w:val="20"/>
                <w:lang w:val="sv-SE"/>
              </w:rPr>
              <w:br/>
              <w:t>E-mail</w:t>
            </w:r>
            <w:r w:rsidRPr="0017508D">
              <w:rPr>
                <w:rFonts w:ascii="BryantLG Regular" w:hAnsi="BryantLG Regular"/>
                <w:sz w:val="20"/>
                <w:szCs w:val="20"/>
                <w:lang w:val="sv-SE"/>
              </w:rPr>
              <w:t xml:space="preserve">: </w:t>
            </w:r>
            <w:hyperlink r:id="rId15" w:history="1">
              <w:r w:rsidRPr="00144797">
                <w:rPr>
                  <w:rStyle w:val="Hyperlink"/>
                  <w:rFonts w:ascii="BryantLG Regular" w:hAnsi="BryantLG Regular"/>
                  <w:sz w:val="20"/>
                  <w:lang w:val="sv-SE"/>
                </w:rPr>
                <w:t>susanne.persson@lge.com</w:t>
              </w:r>
            </w:hyperlink>
          </w:p>
          <w:p w:rsidR="00144797" w:rsidRPr="0017508D" w:rsidRDefault="00144797" w:rsidP="008A785C">
            <w:pPr>
              <w:rPr>
                <w:rFonts w:ascii="BryantLG Regular" w:hAnsi="BryantLG Regular" w:cs="Arial"/>
                <w:sz w:val="20"/>
                <w:szCs w:val="20"/>
                <w:lang w:val="sv-SE"/>
              </w:rPr>
            </w:pPr>
          </w:p>
        </w:tc>
      </w:tr>
    </w:tbl>
    <w:p w:rsidR="0050760A" w:rsidRPr="003B54F8" w:rsidRDefault="0050760A" w:rsidP="0050760A">
      <w:pPr>
        <w:rPr>
          <w:rFonts w:ascii="BryantLG Regular" w:eastAsia="Batang" w:hAnsi="BryantLG Regular"/>
          <w:sz w:val="18"/>
          <w:szCs w:val="18"/>
          <w:lang w:val="da-DK"/>
        </w:rPr>
      </w:pPr>
      <w:r w:rsidRPr="005F440C">
        <w:rPr>
          <w:rFonts w:ascii="BryantLG Regular" w:hAnsi="BryantLG Regular"/>
          <w:b/>
          <w:bCs/>
          <w:sz w:val="18"/>
          <w:szCs w:val="18"/>
          <w:lang w:val="sv-SE"/>
        </w:rPr>
        <w:br/>
      </w:r>
      <w:r w:rsidRPr="00B70657">
        <w:rPr>
          <w:rFonts w:ascii="BryantLG Regular" w:hAnsi="BryantLG Regular" w:cs="Arial"/>
          <w:b/>
          <w:color w:val="000000"/>
          <w:sz w:val="18"/>
          <w:szCs w:val="18"/>
          <w:lang w:val="en-US"/>
        </w:rPr>
        <w:t>Om</w:t>
      </w:r>
      <w:r w:rsidRPr="00B71134">
        <w:rPr>
          <w:rFonts w:ascii="BryantLG Regular" w:hAnsi="BryantLG Regular" w:cs="Arial"/>
          <w:b/>
          <w:color w:val="000000"/>
          <w:sz w:val="18"/>
          <w:szCs w:val="18"/>
          <w:lang w:val="en-US"/>
        </w:rPr>
        <w:t xml:space="preserve"> LG Electronics</w:t>
      </w:r>
      <w:r w:rsidRPr="00B71134">
        <w:rPr>
          <w:rFonts w:ascii="BryantLG Regular" w:hAnsi="BryantLG Regular" w:cs="Arial"/>
          <w:b/>
          <w:color w:val="000000"/>
          <w:sz w:val="18"/>
          <w:szCs w:val="18"/>
          <w:lang w:val="en-US"/>
        </w:rPr>
        <w:br/>
      </w:r>
      <w:r w:rsidRPr="00B71134">
        <w:rPr>
          <w:rFonts w:ascii="BryantLG Regular" w:eastAsia="Batang" w:hAnsi="BryantLG Regular"/>
          <w:sz w:val="18"/>
          <w:szCs w:val="18"/>
          <w:lang w:val="en-US"/>
        </w:rPr>
        <w:t xml:space="preserve">LG Electronics, Inc. 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(KSE: 066570.KS) er en </w:t>
      </w:r>
      <w:proofErr w:type="gramStart"/>
      <w:r w:rsidRPr="003B54F8">
        <w:rPr>
          <w:rFonts w:ascii="BryantLG Regular" w:eastAsia="Batang" w:hAnsi="BryantLG Regular"/>
          <w:sz w:val="18"/>
          <w:szCs w:val="18"/>
          <w:lang w:val="da-DK"/>
        </w:rPr>
        <w:t>af</w:t>
      </w:r>
      <w:proofErr w:type="gramEnd"/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verdens største og mest innovative leverandører af forbrugerelektronik, hårde hvidevarer og mobil kommunikation. Virksomheden har mere end </w:t>
      </w:r>
      <w:r>
        <w:rPr>
          <w:rFonts w:ascii="BryantLG Regular" w:eastAsia="Batang" w:hAnsi="BryantLG Regular"/>
          <w:sz w:val="18"/>
          <w:szCs w:val="18"/>
          <w:lang w:val="da-DK"/>
        </w:rPr>
        <w:t>93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.000 ansatte fordelt </w:t>
      </w:r>
      <w:r>
        <w:rPr>
          <w:rFonts w:ascii="BryantLG Regular" w:eastAsia="Batang" w:hAnsi="BryantLG Regular"/>
          <w:sz w:val="18"/>
          <w:szCs w:val="18"/>
          <w:lang w:val="da-DK"/>
        </w:rPr>
        <w:t>over mere end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1</w:t>
      </w:r>
      <w:r>
        <w:rPr>
          <w:rFonts w:ascii="BryantLG Regular" w:eastAsia="Batang" w:hAnsi="BryantLG Regular"/>
          <w:sz w:val="18"/>
          <w:szCs w:val="18"/>
          <w:lang w:val="da-DK"/>
        </w:rPr>
        <w:t>20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selskaber over hele verden. Den globale omsætning var i 2010 48,2 mia. USD</w:t>
      </w:r>
      <w:r>
        <w:rPr>
          <w:rFonts w:ascii="BryantLG Regular" w:eastAsia="Batang" w:hAnsi="BryantLG Regular"/>
          <w:sz w:val="18"/>
          <w:szCs w:val="18"/>
          <w:lang w:val="da-DK"/>
        </w:rPr>
        <w:t>. LG Electronics er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en af verdens stø</w:t>
      </w:r>
      <w:r>
        <w:rPr>
          <w:rFonts w:ascii="BryantLG Regular" w:eastAsia="Batang" w:hAnsi="BryantLG Regular"/>
          <w:sz w:val="18"/>
          <w:szCs w:val="18"/>
          <w:lang w:val="da-DK"/>
        </w:rPr>
        <w:t xml:space="preserve">rste producenter af 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fladskærme, </w:t>
      </w:r>
      <w:proofErr w:type="spellStart"/>
      <w:r w:rsidRPr="003B54F8">
        <w:rPr>
          <w:rFonts w:ascii="BryantLG Regular" w:eastAsia="Batang" w:hAnsi="BryantLG Regular"/>
          <w:sz w:val="18"/>
          <w:szCs w:val="18"/>
          <w:lang w:val="da-DK"/>
        </w:rPr>
        <w:t>audio-</w:t>
      </w:r>
      <w:proofErr w:type="spellEnd"/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og videoprodukter, mobi</w:t>
      </w:r>
      <w:r>
        <w:rPr>
          <w:rFonts w:ascii="BryantLG Regular" w:eastAsia="Batang" w:hAnsi="BryantLG Regular"/>
          <w:sz w:val="18"/>
          <w:szCs w:val="18"/>
          <w:lang w:val="da-DK"/>
        </w:rPr>
        <w:t>ltelefoner, airconditionanlæg,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vaskemaskiner</w:t>
      </w:r>
      <w:r>
        <w:rPr>
          <w:rFonts w:ascii="BryantLG Regular" w:eastAsia="Batang" w:hAnsi="BryantLG Regular"/>
          <w:sz w:val="18"/>
          <w:szCs w:val="18"/>
          <w:lang w:val="da-DK"/>
        </w:rPr>
        <w:t xml:space="preserve"> og køleskabe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>.</w:t>
      </w:r>
    </w:p>
    <w:p w:rsidR="0050760A" w:rsidRDefault="0050760A" w:rsidP="0050760A">
      <w:pPr>
        <w:rPr>
          <w:rFonts w:ascii="BryantLG Regular" w:eastAsia="Batang" w:hAnsi="BryantLG Regular"/>
          <w:sz w:val="18"/>
          <w:szCs w:val="18"/>
          <w:lang w:val="da-DK"/>
        </w:rPr>
      </w:pPr>
    </w:p>
    <w:p w:rsidR="0050760A" w:rsidRPr="003B54F8" w:rsidRDefault="0050760A" w:rsidP="0050760A">
      <w:pPr>
        <w:rPr>
          <w:rFonts w:ascii="BryantLG Regular" w:hAnsi="BryantLG Regular"/>
          <w:sz w:val="18"/>
          <w:szCs w:val="18"/>
          <w:lang w:val="da-DK"/>
        </w:rPr>
      </w:pPr>
      <w:r w:rsidRPr="003B54F8">
        <w:rPr>
          <w:rFonts w:ascii="BryantLG Regular" w:eastAsia="Batang" w:hAnsi="BryantLG Regular"/>
          <w:sz w:val="18"/>
          <w:szCs w:val="18"/>
          <w:lang w:val="da-DK"/>
        </w:rPr>
        <w:t>LG Electronics har eksisteret</w:t>
      </w:r>
      <w:r>
        <w:rPr>
          <w:rFonts w:ascii="BryantLG Regular" w:eastAsia="Batang" w:hAnsi="BryantLG Regular"/>
          <w:sz w:val="18"/>
          <w:szCs w:val="18"/>
          <w:lang w:val="da-DK"/>
        </w:rPr>
        <w:t xml:space="preserve"> i Norden siden oktober 1999, og 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består af fem forretningsenheder: Home </w:t>
      </w:r>
      <w:proofErr w:type="spellStart"/>
      <w:r w:rsidRPr="003B54F8">
        <w:rPr>
          <w:rFonts w:ascii="BryantLG Regular" w:eastAsia="Batang" w:hAnsi="BryantLG Regular"/>
          <w:sz w:val="18"/>
          <w:szCs w:val="18"/>
          <w:lang w:val="da-DK"/>
        </w:rPr>
        <w:t>Entertainment</w:t>
      </w:r>
      <w:proofErr w:type="spellEnd"/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, Mobile Communications, Home </w:t>
      </w:r>
      <w:proofErr w:type="spellStart"/>
      <w:r w:rsidRPr="003B54F8">
        <w:rPr>
          <w:rFonts w:ascii="BryantLG Regular" w:eastAsia="Batang" w:hAnsi="BryantLG Regular"/>
          <w:sz w:val="18"/>
          <w:szCs w:val="18"/>
          <w:lang w:val="da-DK"/>
        </w:rPr>
        <w:t>Appliance</w:t>
      </w:r>
      <w:r>
        <w:rPr>
          <w:rFonts w:ascii="BryantLG Regular" w:eastAsia="Batang" w:hAnsi="BryantLG Regular"/>
          <w:sz w:val="18"/>
          <w:szCs w:val="18"/>
          <w:lang w:val="da-DK"/>
        </w:rPr>
        <w:t>s</w:t>
      </w:r>
      <w:proofErr w:type="spellEnd"/>
      <w:r>
        <w:rPr>
          <w:rFonts w:ascii="BryantLG Regular" w:eastAsia="Batang" w:hAnsi="BryantLG Regular"/>
          <w:sz w:val="18"/>
          <w:szCs w:val="18"/>
          <w:lang w:val="da-DK"/>
        </w:rPr>
        <w:t xml:space="preserve">, IT Solutions samt Air </w:t>
      </w:r>
      <w:proofErr w:type="spellStart"/>
      <w:r>
        <w:rPr>
          <w:rFonts w:ascii="BryantLG Regular" w:eastAsia="Batang" w:hAnsi="BryantLG Regular"/>
          <w:sz w:val="18"/>
          <w:szCs w:val="18"/>
          <w:lang w:val="da-DK"/>
        </w:rPr>
        <w:t>Conditioning</w:t>
      </w:r>
      <w:proofErr w:type="spellEnd"/>
      <w:r>
        <w:rPr>
          <w:rFonts w:ascii="BryantLG Regular" w:eastAsia="Batang" w:hAnsi="BryantLG Regular"/>
          <w:sz w:val="18"/>
          <w:szCs w:val="18"/>
          <w:lang w:val="da-DK"/>
        </w:rPr>
        <w:t xml:space="preserve"> &amp;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Energy Solutions.  </w:t>
      </w:r>
      <w:r>
        <w:rPr>
          <w:rFonts w:ascii="BryantLG Regular" w:eastAsia="Batang" w:hAnsi="BryantLG Regular"/>
          <w:sz w:val="18"/>
          <w:szCs w:val="18"/>
          <w:lang w:val="da-DK"/>
        </w:rPr>
        <w:t xml:space="preserve">Den nordiske omsætning i 2010 beløb sig til 2,7 mia. SEK. 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>F</w:t>
      </w:r>
      <w:r>
        <w:rPr>
          <w:rFonts w:ascii="BryantLG Regular" w:eastAsia="Batang" w:hAnsi="BryantLG Regular"/>
          <w:sz w:val="18"/>
          <w:szCs w:val="18"/>
          <w:lang w:val="da-DK"/>
        </w:rPr>
        <w:t>or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mere information</w:t>
      </w:r>
      <w:r>
        <w:rPr>
          <w:rFonts w:ascii="BryantLG Regular" w:eastAsia="Batang" w:hAnsi="BryantLG Regular"/>
          <w:sz w:val="18"/>
          <w:szCs w:val="18"/>
          <w:lang w:val="da-DK"/>
        </w:rPr>
        <w:t>, besøg</w:t>
      </w:r>
      <w:r w:rsidRPr="003B54F8">
        <w:rPr>
          <w:rFonts w:ascii="BryantLG Regular" w:eastAsia="Batang" w:hAnsi="BryantLG Regular"/>
          <w:sz w:val="18"/>
          <w:szCs w:val="18"/>
          <w:lang w:val="da-DK"/>
        </w:rPr>
        <w:t xml:space="preserve"> </w:t>
      </w:r>
      <w:hyperlink r:id="rId16" w:history="1">
        <w:r w:rsidRPr="003B54F8">
          <w:rPr>
            <w:rStyle w:val="Hyperlink"/>
            <w:rFonts w:ascii="BryantLG Regular" w:hAnsi="BryantLG Regular"/>
            <w:sz w:val="18"/>
            <w:szCs w:val="18"/>
            <w:lang w:val="da-DK"/>
          </w:rPr>
          <w:t>www.lg.com</w:t>
        </w:r>
      </w:hyperlink>
      <w:r w:rsidRPr="003B54F8">
        <w:rPr>
          <w:rFonts w:ascii="BryantLG Regular" w:hAnsi="BryantLG Regular"/>
          <w:sz w:val="18"/>
          <w:szCs w:val="18"/>
          <w:lang w:val="da-DK"/>
        </w:rPr>
        <w:t>.</w:t>
      </w:r>
    </w:p>
    <w:p w:rsidR="0050760A" w:rsidRPr="00BE6896" w:rsidRDefault="0050760A" w:rsidP="0050760A">
      <w:pPr>
        <w:spacing w:after="240"/>
        <w:rPr>
          <w:rFonts w:ascii="BryantLG Regular" w:hAnsi="BryantLG Regular"/>
          <w:sz w:val="18"/>
          <w:szCs w:val="18"/>
          <w:lang w:val="da-DK"/>
        </w:rPr>
      </w:pPr>
    </w:p>
    <w:p w:rsidR="0050760A" w:rsidRDefault="0050760A" w:rsidP="0050760A">
      <w:pPr>
        <w:rPr>
          <w:rFonts w:ascii="BryantLG Regular" w:eastAsia="Malgun Gothic" w:hAnsi="BryantLG Regular"/>
          <w:sz w:val="18"/>
          <w:szCs w:val="18"/>
          <w:lang w:val="da-DK"/>
        </w:rPr>
      </w:pPr>
      <w:r w:rsidRPr="00B71134"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lastRenderedPageBreak/>
        <w:t xml:space="preserve">Om LG Electronics Home </w:t>
      </w:r>
      <w:proofErr w:type="spellStart"/>
      <w:r w:rsidRPr="00B71134"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t>Entertainment</w:t>
      </w:r>
      <w:proofErr w:type="spellEnd"/>
      <w:r w:rsidRPr="00B71134">
        <w:rPr>
          <w:rFonts w:ascii="BryantLG Regular" w:hAnsi="BryantLG Regular" w:cs="Arial"/>
          <w:b/>
          <w:color w:val="000000"/>
          <w:sz w:val="18"/>
          <w:szCs w:val="18"/>
          <w:lang w:val="da-DK"/>
        </w:rPr>
        <w:br/>
      </w:r>
      <w:r w:rsidRPr="00B71134">
        <w:rPr>
          <w:rFonts w:ascii="BryantLG Regular" w:eastAsia="Malgun Gothic" w:hAnsi="BryantLG Regular"/>
          <w:sz w:val="18"/>
          <w:szCs w:val="18"/>
          <w:lang w:val="da-DK"/>
        </w:rPr>
        <w:t xml:space="preserve">LG Home </w:t>
      </w:r>
      <w:proofErr w:type="spellStart"/>
      <w:r w:rsidRPr="00B71134">
        <w:rPr>
          <w:rFonts w:ascii="BryantLG Regular" w:eastAsia="Malgun Gothic" w:hAnsi="BryantLG Regular"/>
          <w:sz w:val="18"/>
          <w:szCs w:val="18"/>
          <w:lang w:val="da-DK"/>
        </w:rPr>
        <w:t>Entertainment</w:t>
      </w:r>
      <w:proofErr w:type="spellEnd"/>
      <w:r w:rsidRPr="00B71134">
        <w:rPr>
          <w:rFonts w:ascii="BryantLG Regular" w:eastAsia="Malgun Gothic" w:hAnsi="BryantLG Regular"/>
          <w:sz w:val="18"/>
          <w:szCs w:val="18"/>
          <w:lang w:val="da-DK"/>
        </w:rPr>
        <w:t xml:space="preserve"> Company (HE) er en af verdens førende producenter af fladskærme og </w:t>
      </w:r>
      <w:proofErr w:type="spellStart"/>
      <w:r w:rsidRPr="00B71134">
        <w:rPr>
          <w:rFonts w:ascii="BryantLG Regular" w:eastAsia="Malgun Gothic" w:hAnsi="BryantLG Regular"/>
          <w:sz w:val="18"/>
          <w:szCs w:val="18"/>
          <w:lang w:val="da-DK"/>
        </w:rPr>
        <w:t>audio-</w:t>
      </w:r>
      <w:proofErr w:type="spellEnd"/>
      <w:r w:rsidRPr="00B71134">
        <w:rPr>
          <w:rFonts w:ascii="BryantLG Regular" w:eastAsia="Malgun Gothic" w:hAnsi="BryantLG Regular"/>
          <w:sz w:val="18"/>
          <w:szCs w:val="18"/>
          <w:lang w:val="da-DK"/>
        </w:rPr>
        <w:t xml:space="preserve"> og videoprodukter til både private og professionelle kunder. </w:t>
      </w:r>
      <w:r w:rsidRPr="00995C64">
        <w:rPr>
          <w:rFonts w:ascii="BryantLG Regular" w:eastAsia="Malgun Gothic" w:hAnsi="BryantLG Regular"/>
          <w:sz w:val="18"/>
          <w:szCs w:val="18"/>
          <w:lang w:val="da-DK"/>
        </w:rPr>
        <w:t>LG HE omfatter bl.a. LCD- og plasmafjernsyn, hjemmebio</w:t>
      </w:r>
      <w:r>
        <w:rPr>
          <w:rFonts w:ascii="BryantLG Regular" w:eastAsia="Malgun Gothic" w:hAnsi="BryantLG Regular"/>
          <w:sz w:val="18"/>
          <w:szCs w:val="18"/>
          <w:lang w:val="da-DK"/>
        </w:rPr>
        <w:t>graf</w:t>
      </w:r>
      <w:r w:rsidRPr="00995C64">
        <w:rPr>
          <w:rFonts w:ascii="BryantLG Regular" w:eastAsia="Malgun Gothic" w:hAnsi="BryantLG Regular"/>
          <w:sz w:val="18"/>
          <w:szCs w:val="18"/>
          <w:lang w:val="da-DK"/>
        </w:rPr>
        <w:t xml:space="preserve">systemer, </w:t>
      </w:r>
      <w:proofErr w:type="spellStart"/>
      <w:r w:rsidRPr="00995C64">
        <w:rPr>
          <w:rFonts w:ascii="BryantLG Regular" w:eastAsia="Malgun Gothic" w:hAnsi="BryantLG Regular"/>
          <w:sz w:val="18"/>
          <w:szCs w:val="18"/>
          <w:lang w:val="da-DK"/>
        </w:rPr>
        <w:t>Blu-ray-afspillere</w:t>
      </w:r>
      <w:proofErr w:type="spellEnd"/>
      <w:r w:rsidRPr="00995C64">
        <w:rPr>
          <w:rFonts w:ascii="BryantLG Regular" w:eastAsia="Malgun Gothic" w:hAnsi="BryantLG Regular"/>
          <w:sz w:val="18"/>
          <w:szCs w:val="18"/>
          <w:lang w:val="da-DK"/>
        </w:rPr>
        <w:t xml:space="preserve">, </w:t>
      </w:r>
      <w:proofErr w:type="spellStart"/>
      <w:r w:rsidRPr="00995C64">
        <w:rPr>
          <w:rFonts w:ascii="BryantLG Regular" w:eastAsia="Malgun Gothic" w:hAnsi="BryantLG Regular"/>
          <w:sz w:val="18"/>
          <w:szCs w:val="18"/>
          <w:lang w:val="da-DK"/>
        </w:rPr>
        <w:t>lydkomponenter</w:t>
      </w:r>
      <w:proofErr w:type="spellEnd"/>
      <w:r w:rsidRPr="00995C64">
        <w:rPr>
          <w:rFonts w:ascii="BryantLG Regular" w:eastAsia="Malgun Gothic" w:hAnsi="BryantLG Regular"/>
          <w:sz w:val="18"/>
          <w:szCs w:val="18"/>
          <w:lang w:val="da-DK"/>
        </w:rPr>
        <w:t xml:space="preserve">, videoafspillere og plasmaskærme. LG stræber altid efter at drive teknologien fremad for at </w:t>
      </w:r>
      <w:r>
        <w:rPr>
          <w:rFonts w:ascii="BryantLG Regular" w:eastAsia="Malgun Gothic" w:hAnsi="BryantLG Regular"/>
          <w:sz w:val="18"/>
          <w:szCs w:val="18"/>
          <w:lang w:val="da-DK"/>
        </w:rPr>
        <w:t xml:space="preserve">kunne </w:t>
      </w:r>
      <w:r w:rsidRPr="00995C64">
        <w:rPr>
          <w:rFonts w:ascii="BryantLG Regular" w:eastAsia="Malgun Gothic" w:hAnsi="BryantLG Regular"/>
          <w:sz w:val="18"/>
          <w:szCs w:val="18"/>
          <w:lang w:val="da-DK"/>
        </w:rPr>
        <w:t>forbedre mulighederne for underholdning i hjemmet</w:t>
      </w:r>
      <w:r>
        <w:rPr>
          <w:rFonts w:ascii="BryantLG Regular" w:eastAsia="Malgun Gothic" w:hAnsi="BryantLG Regular"/>
          <w:sz w:val="18"/>
          <w:szCs w:val="18"/>
          <w:lang w:val="da-DK"/>
        </w:rPr>
        <w:t>,</w:t>
      </w:r>
      <w:r w:rsidRPr="00995C64">
        <w:rPr>
          <w:rFonts w:ascii="BryantLG Regular" w:eastAsia="Malgun Gothic" w:hAnsi="BryantLG Regular"/>
          <w:sz w:val="18"/>
          <w:szCs w:val="18"/>
          <w:lang w:val="da-DK"/>
        </w:rPr>
        <w:t xml:space="preserve"> og har fokus på at udvikle produkter m</w:t>
      </w:r>
      <w:r>
        <w:rPr>
          <w:rFonts w:ascii="BryantLG Regular" w:eastAsia="Malgun Gothic" w:hAnsi="BryantLG Regular"/>
          <w:sz w:val="18"/>
          <w:szCs w:val="18"/>
          <w:lang w:val="da-DK"/>
        </w:rPr>
        <w:t>ed smarte funktioner i et stilrent design</w:t>
      </w:r>
      <w:r w:rsidRPr="00995C64">
        <w:rPr>
          <w:rFonts w:ascii="BryantLG Regular" w:eastAsia="Malgun Gothic" w:hAnsi="BryantLG Regular"/>
          <w:sz w:val="18"/>
          <w:szCs w:val="18"/>
          <w:lang w:val="da-DK"/>
        </w:rPr>
        <w:t>.</w:t>
      </w:r>
    </w:p>
    <w:p w:rsidR="00144797" w:rsidRPr="0050760A" w:rsidRDefault="00144797" w:rsidP="00144797">
      <w:pPr>
        <w:rPr>
          <w:rFonts w:ascii="BryantLG Regular" w:hAnsi="BryantLG Regular"/>
          <w:lang w:val="da-DK"/>
        </w:rPr>
      </w:pPr>
    </w:p>
    <w:p w:rsidR="00167601" w:rsidRPr="00144797" w:rsidRDefault="00167601">
      <w:pPr>
        <w:rPr>
          <w:lang w:val="sv-SE"/>
        </w:rPr>
      </w:pPr>
    </w:p>
    <w:sectPr w:rsidR="00167601" w:rsidRPr="00144797" w:rsidSect="008A785C">
      <w:pgSz w:w="11906" w:h="16838"/>
      <w:pgMar w:top="1440" w:right="1800" w:bottom="1440" w:left="1800" w:header="708" w:footer="88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yantLG Regular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0DD2"/>
    <w:multiLevelType w:val="hybridMultilevel"/>
    <w:tmpl w:val="949246DA"/>
    <w:lvl w:ilvl="0" w:tplc="65223F8E">
      <w:numFmt w:val="bullet"/>
      <w:lvlText w:val="-"/>
      <w:lvlJc w:val="left"/>
      <w:pPr>
        <w:ind w:left="720" w:hanging="360"/>
      </w:pPr>
      <w:rPr>
        <w:rFonts w:ascii="BryantLG Regular" w:eastAsia="Times New Roman" w:hAnsi="BryantLG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47FDC"/>
    <w:multiLevelType w:val="hybridMultilevel"/>
    <w:tmpl w:val="2B663502"/>
    <w:lvl w:ilvl="0" w:tplc="80B66376">
      <w:numFmt w:val="bullet"/>
      <w:lvlText w:val="-"/>
      <w:lvlJc w:val="left"/>
      <w:pPr>
        <w:ind w:left="390" w:hanging="360"/>
      </w:pPr>
      <w:rPr>
        <w:rFonts w:ascii="BryantLG Regular" w:eastAsia="Times New Roman" w:hAnsi="BryantLG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77560294"/>
    <w:multiLevelType w:val="hybridMultilevel"/>
    <w:tmpl w:val="20D855F8"/>
    <w:lvl w:ilvl="0" w:tplc="1504A130">
      <w:numFmt w:val="bullet"/>
      <w:lvlText w:val="–"/>
      <w:lvlJc w:val="left"/>
      <w:pPr>
        <w:ind w:left="720" w:hanging="360"/>
      </w:pPr>
      <w:rPr>
        <w:rFonts w:ascii="BryantLG Regular" w:eastAsia="Times New Roman" w:hAnsi="BryantLG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4797"/>
    <w:rsid w:val="00045128"/>
    <w:rsid w:val="00047545"/>
    <w:rsid w:val="00094BE1"/>
    <w:rsid w:val="000A3C2D"/>
    <w:rsid w:val="000B4870"/>
    <w:rsid w:val="000D0FE4"/>
    <w:rsid w:val="00104773"/>
    <w:rsid w:val="001106E7"/>
    <w:rsid w:val="00144797"/>
    <w:rsid w:val="00164753"/>
    <w:rsid w:val="00167601"/>
    <w:rsid w:val="001957E1"/>
    <w:rsid w:val="001C74CE"/>
    <w:rsid w:val="001F0073"/>
    <w:rsid w:val="00200E0F"/>
    <w:rsid w:val="00281B5D"/>
    <w:rsid w:val="002A2380"/>
    <w:rsid w:val="002B6992"/>
    <w:rsid w:val="002E7AF2"/>
    <w:rsid w:val="002F4236"/>
    <w:rsid w:val="00312880"/>
    <w:rsid w:val="00330374"/>
    <w:rsid w:val="00332933"/>
    <w:rsid w:val="003769C5"/>
    <w:rsid w:val="0039372F"/>
    <w:rsid w:val="003B4D34"/>
    <w:rsid w:val="004A78CD"/>
    <w:rsid w:val="004C2F0D"/>
    <w:rsid w:val="004E2B47"/>
    <w:rsid w:val="0050760A"/>
    <w:rsid w:val="005268BD"/>
    <w:rsid w:val="00586632"/>
    <w:rsid w:val="005B0F70"/>
    <w:rsid w:val="005F3CFC"/>
    <w:rsid w:val="00607B5E"/>
    <w:rsid w:val="00624AD0"/>
    <w:rsid w:val="00650CC7"/>
    <w:rsid w:val="006F4FF2"/>
    <w:rsid w:val="007105B6"/>
    <w:rsid w:val="00736A7C"/>
    <w:rsid w:val="0075497D"/>
    <w:rsid w:val="00766828"/>
    <w:rsid w:val="00801B4E"/>
    <w:rsid w:val="008A785C"/>
    <w:rsid w:val="008B31FC"/>
    <w:rsid w:val="00947812"/>
    <w:rsid w:val="00952083"/>
    <w:rsid w:val="00A07138"/>
    <w:rsid w:val="00A547D7"/>
    <w:rsid w:val="00A659D7"/>
    <w:rsid w:val="00AB2D71"/>
    <w:rsid w:val="00BB0626"/>
    <w:rsid w:val="00BD78D2"/>
    <w:rsid w:val="00BE17F1"/>
    <w:rsid w:val="00BE706F"/>
    <w:rsid w:val="00C012E1"/>
    <w:rsid w:val="00C129C3"/>
    <w:rsid w:val="00C15535"/>
    <w:rsid w:val="00C4336F"/>
    <w:rsid w:val="00C50461"/>
    <w:rsid w:val="00CB3ECF"/>
    <w:rsid w:val="00CE0B9B"/>
    <w:rsid w:val="00D055D2"/>
    <w:rsid w:val="00D73C9F"/>
    <w:rsid w:val="00DA385F"/>
    <w:rsid w:val="00E042EE"/>
    <w:rsid w:val="00EA2DD2"/>
    <w:rsid w:val="00F2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9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144797"/>
    <w:pPr>
      <w:tabs>
        <w:tab w:val="left" w:pos="1304"/>
        <w:tab w:val="left" w:pos="2552"/>
        <w:tab w:val="left" w:pos="3799"/>
        <w:tab w:val="left" w:pos="5216"/>
        <w:tab w:val="left" w:pos="6237"/>
        <w:tab w:val="left" w:pos="7655"/>
        <w:tab w:val="left" w:pos="8505"/>
        <w:tab w:val="left" w:pos="10206"/>
      </w:tabs>
      <w:spacing w:line="360" w:lineRule="auto"/>
      <w:ind w:right="-223"/>
    </w:pPr>
    <w:rPr>
      <w:szCs w:val="20"/>
      <w:lang w:val="sv-SE" w:eastAsia="sv-SE"/>
    </w:rPr>
  </w:style>
  <w:style w:type="character" w:customStyle="1" w:styleId="Brdtekst2Tegn">
    <w:name w:val="Brødtekst 2 Tegn"/>
    <w:basedOn w:val="Standardskrifttypeiafsnit"/>
    <w:link w:val="Brdtekst2"/>
    <w:rsid w:val="00144797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ink">
    <w:name w:val="Hyperlink"/>
    <w:basedOn w:val="Standardskrifttypeiafsnit"/>
    <w:rsid w:val="00144797"/>
    <w:rPr>
      <w:color w:val="0000FF"/>
      <w:u w:val="single"/>
    </w:rPr>
  </w:style>
  <w:style w:type="character" w:customStyle="1" w:styleId="hps">
    <w:name w:val="hps"/>
    <w:basedOn w:val="Standardskrifttypeiafsnit"/>
    <w:rsid w:val="00144797"/>
  </w:style>
  <w:style w:type="paragraph" w:styleId="Sidefod">
    <w:name w:val="footer"/>
    <w:basedOn w:val="Normal"/>
    <w:link w:val="SidefodTegn"/>
    <w:rsid w:val="00144797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rsid w:val="0014479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eafsnit">
    <w:name w:val="List Paragraph"/>
    <w:basedOn w:val="Normal"/>
    <w:uiPriority w:val="34"/>
    <w:qFormat/>
    <w:rsid w:val="003769C5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81B5D"/>
    <w:rPr>
      <w:rFonts w:ascii="Consolas" w:eastAsiaTheme="minorHAnsi" w:hAnsi="Consolas" w:cstheme="minorBidi"/>
      <w:sz w:val="21"/>
      <w:szCs w:val="21"/>
      <w:lang w:val="da-DK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81B5D"/>
    <w:rPr>
      <w:rFonts w:ascii="Consolas" w:hAnsi="Consolas"/>
      <w:sz w:val="21"/>
      <w:szCs w:val="21"/>
    </w:rPr>
  </w:style>
  <w:style w:type="character" w:styleId="BesgtHyperlink">
    <w:name w:val="FollowedHyperlink"/>
    <w:basedOn w:val="Standardskrifttypeiafsnit"/>
    <w:uiPriority w:val="99"/>
    <w:semiHidden/>
    <w:unhideWhenUsed/>
    <w:rsid w:val="00E042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dk/pressroom/lg_electronics_nordic_ab__/pressrelease/view/webbrowser-plex-understoettelse-og-lokale-premium-tjenester-naar-lg-smart-tv-lanceres-i-danmark-616978" TargetMode="External"/><Relationship Id="rId13" Type="http://schemas.openxmlformats.org/officeDocument/2006/relationships/hyperlink" Target="http://lgfrontend.qbank.se/preview.php?id=1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lgfrontend.qbank.se/preview.php?id=10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g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gfrontend.qbank.se/preview.php?id=1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sanne.persson@lge.com" TargetMode="External"/><Relationship Id="rId10" Type="http://schemas.openxmlformats.org/officeDocument/2006/relationships/hyperlink" Target="http://lgfrontend.qbank.se/preview.php?id=1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.com/dk/om-lg/presse-and-medier/index.jsp?countryCd=dk" TargetMode="External"/><Relationship Id="rId14" Type="http://schemas.openxmlformats.org/officeDocument/2006/relationships/hyperlink" Target="mailto:morten.nielsen@lge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0735-F86F-44F0-AC14-3EF38A67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814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Thorin Jensen</dc:creator>
  <cp:keywords/>
  <dc:description/>
  <cp:lastModifiedBy>Katrine Bording</cp:lastModifiedBy>
  <cp:revision>66</cp:revision>
  <cp:lastPrinted>2011-05-09T13:52:00Z</cp:lastPrinted>
  <dcterms:created xsi:type="dcterms:W3CDTF">2011-05-09T11:32:00Z</dcterms:created>
  <dcterms:modified xsi:type="dcterms:W3CDTF">2011-06-15T09:15:00Z</dcterms:modified>
</cp:coreProperties>
</file>