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F6856" w14:textId="3497F6B0" w:rsidR="0086248B" w:rsidRDefault="0059156F" w:rsidP="0086248B">
      <w:pPr>
        <w:ind w:right="-432"/>
        <w:rPr>
          <w:rFonts w:ascii="Arial" w:hAnsi="Arial"/>
          <w:i/>
          <w:sz w:val="20"/>
          <w:szCs w:val="20"/>
        </w:rPr>
      </w:pPr>
      <w:r>
        <w:rPr>
          <w:rFonts w:ascii="Arial" w:hAnsi="Arial"/>
          <w:i/>
          <w:sz w:val="20"/>
          <w:szCs w:val="20"/>
        </w:rPr>
        <w:t>Lehdistötiedote 2017-06-13</w:t>
      </w:r>
    </w:p>
    <w:p w14:paraId="743B7E5B" w14:textId="38984E73" w:rsidR="000C09DE" w:rsidRDefault="009825FE" w:rsidP="000C09DE">
      <w:pPr>
        <w:rPr>
          <w:rFonts w:ascii="Arial" w:hAnsi="Arial" w:cs="Arial"/>
          <w:b/>
          <w:sz w:val="32"/>
          <w:szCs w:val="32"/>
        </w:rPr>
      </w:pPr>
      <w:proofErr w:type="spellStart"/>
      <w:r>
        <w:rPr>
          <w:rFonts w:ascii="Arial" w:hAnsi="Arial"/>
          <w:b/>
          <w:sz w:val="32"/>
          <w:szCs w:val="32"/>
        </w:rPr>
        <w:t>Knauf</w:t>
      </w:r>
      <w:proofErr w:type="spellEnd"/>
      <w:r>
        <w:rPr>
          <w:rFonts w:ascii="Arial" w:hAnsi="Arial"/>
          <w:b/>
          <w:sz w:val="32"/>
          <w:szCs w:val="32"/>
        </w:rPr>
        <w:t xml:space="preserve"> </w:t>
      </w:r>
      <w:proofErr w:type="spellStart"/>
      <w:r>
        <w:rPr>
          <w:rFonts w:ascii="Arial" w:hAnsi="Arial"/>
          <w:b/>
          <w:sz w:val="32"/>
          <w:szCs w:val="32"/>
        </w:rPr>
        <w:t>Insulationille</w:t>
      </w:r>
      <w:proofErr w:type="spellEnd"/>
      <w:r>
        <w:rPr>
          <w:rFonts w:ascii="Arial" w:hAnsi="Arial"/>
          <w:b/>
          <w:sz w:val="32"/>
          <w:szCs w:val="32"/>
        </w:rPr>
        <w:t xml:space="preserve"> uusi Ru</w:t>
      </w:r>
      <w:r w:rsidR="00A87143">
        <w:rPr>
          <w:rFonts w:ascii="Arial" w:hAnsi="Arial"/>
          <w:b/>
          <w:sz w:val="32"/>
          <w:szCs w:val="32"/>
        </w:rPr>
        <w:t>otsin ja Suomen myyntipäällikkö</w:t>
      </w:r>
    </w:p>
    <w:p w14:paraId="296B5029" w14:textId="77777777" w:rsidR="000C09DE" w:rsidRDefault="000C09DE" w:rsidP="000C09DE">
      <w:pPr>
        <w:rPr>
          <w:rFonts w:ascii="Arial" w:hAnsi="Arial" w:cs="Arial"/>
          <w:b/>
        </w:rPr>
      </w:pPr>
    </w:p>
    <w:p w14:paraId="14EF0C57" w14:textId="463088A4" w:rsidR="000C09DE" w:rsidRPr="000C09DE" w:rsidRDefault="000C09DE" w:rsidP="000C09DE">
      <w:pPr>
        <w:rPr>
          <w:rFonts w:ascii="Arial" w:hAnsi="Arial" w:cs="Arial"/>
          <w:b/>
          <w:sz w:val="22"/>
          <w:szCs w:val="22"/>
        </w:rPr>
      </w:pPr>
      <w:r>
        <w:rPr>
          <w:rFonts w:ascii="Arial" w:hAnsi="Arial"/>
          <w:b/>
          <w:sz w:val="22"/>
          <w:szCs w:val="22"/>
        </w:rPr>
        <w:t xml:space="preserve">Per </w:t>
      </w:r>
      <w:proofErr w:type="spellStart"/>
      <w:r>
        <w:rPr>
          <w:rFonts w:ascii="Arial" w:hAnsi="Arial"/>
          <w:b/>
          <w:sz w:val="22"/>
          <w:szCs w:val="22"/>
        </w:rPr>
        <w:t>Josefsson</w:t>
      </w:r>
      <w:proofErr w:type="spellEnd"/>
      <w:r>
        <w:rPr>
          <w:rFonts w:ascii="Arial" w:hAnsi="Arial"/>
          <w:b/>
          <w:sz w:val="22"/>
          <w:szCs w:val="22"/>
        </w:rPr>
        <w:t xml:space="preserve"> tulee </w:t>
      </w:r>
      <w:proofErr w:type="spellStart"/>
      <w:r>
        <w:rPr>
          <w:rFonts w:ascii="Arial" w:hAnsi="Arial"/>
          <w:b/>
          <w:sz w:val="22"/>
          <w:szCs w:val="22"/>
        </w:rPr>
        <w:t>Knauf</w:t>
      </w:r>
      <w:proofErr w:type="spellEnd"/>
      <w:r>
        <w:rPr>
          <w:rFonts w:ascii="Arial" w:hAnsi="Arial"/>
          <w:b/>
          <w:sz w:val="22"/>
          <w:szCs w:val="22"/>
        </w:rPr>
        <w:t xml:space="preserve"> </w:t>
      </w:r>
      <w:proofErr w:type="spellStart"/>
      <w:r>
        <w:rPr>
          <w:rFonts w:ascii="Arial" w:hAnsi="Arial"/>
          <w:b/>
          <w:sz w:val="22"/>
          <w:szCs w:val="22"/>
        </w:rPr>
        <w:t>Insulationin</w:t>
      </w:r>
      <w:proofErr w:type="spellEnd"/>
      <w:r>
        <w:rPr>
          <w:rFonts w:ascii="Arial" w:hAnsi="Arial"/>
          <w:b/>
          <w:sz w:val="22"/>
          <w:szCs w:val="22"/>
        </w:rPr>
        <w:t xml:space="preserve"> uudeksi Ruotsin ja Suomen myyntipäälliköksi. Per </w:t>
      </w:r>
      <w:proofErr w:type="spellStart"/>
      <w:r>
        <w:rPr>
          <w:rFonts w:ascii="Arial" w:hAnsi="Arial"/>
          <w:b/>
          <w:sz w:val="22"/>
          <w:szCs w:val="22"/>
        </w:rPr>
        <w:t>Josefsson</w:t>
      </w:r>
      <w:proofErr w:type="spellEnd"/>
      <w:r>
        <w:rPr>
          <w:rFonts w:ascii="Arial" w:hAnsi="Arial"/>
          <w:b/>
          <w:sz w:val="22"/>
          <w:szCs w:val="22"/>
        </w:rPr>
        <w:t xml:space="preserve"> on toiminut viimeksi </w:t>
      </w:r>
      <w:proofErr w:type="spellStart"/>
      <w:r>
        <w:rPr>
          <w:rFonts w:ascii="Arial" w:hAnsi="Arial"/>
          <w:b/>
          <w:sz w:val="22"/>
          <w:szCs w:val="22"/>
        </w:rPr>
        <w:t>Ahlsellin</w:t>
      </w:r>
      <w:proofErr w:type="spellEnd"/>
      <w:r>
        <w:rPr>
          <w:rFonts w:ascii="Arial" w:hAnsi="Arial"/>
          <w:b/>
          <w:sz w:val="22"/>
          <w:szCs w:val="22"/>
        </w:rPr>
        <w:t xml:space="preserve"> markkinointipäällikkönä ja sitä ennen </w:t>
      </w:r>
      <w:proofErr w:type="spellStart"/>
      <w:r>
        <w:rPr>
          <w:rFonts w:ascii="Arial" w:hAnsi="Arial"/>
          <w:b/>
          <w:sz w:val="22"/>
          <w:szCs w:val="22"/>
        </w:rPr>
        <w:t>B&amp;B</w:t>
      </w:r>
      <w:proofErr w:type="spellEnd"/>
      <w:r>
        <w:rPr>
          <w:rFonts w:ascii="Arial" w:hAnsi="Arial"/>
          <w:b/>
          <w:sz w:val="22"/>
          <w:szCs w:val="22"/>
        </w:rPr>
        <w:t xml:space="preserve"> Toolsin tytäryhtiön, </w:t>
      </w:r>
      <w:proofErr w:type="spellStart"/>
      <w:r>
        <w:rPr>
          <w:rFonts w:ascii="Arial" w:hAnsi="Arial"/>
          <w:b/>
          <w:sz w:val="22"/>
          <w:szCs w:val="22"/>
        </w:rPr>
        <w:t>Grundan</w:t>
      </w:r>
      <w:proofErr w:type="spellEnd"/>
      <w:r>
        <w:rPr>
          <w:rFonts w:ascii="Arial" w:hAnsi="Arial"/>
          <w:b/>
          <w:sz w:val="22"/>
          <w:szCs w:val="22"/>
        </w:rPr>
        <w:t xml:space="preserve"> myyntipäällikkönä. </w:t>
      </w:r>
    </w:p>
    <w:p w14:paraId="31B9181C" w14:textId="77777777" w:rsidR="000C09DE" w:rsidRPr="000C09DE" w:rsidRDefault="000C09DE" w:rsidP="000C09DE">
      <w:pPr>
        <w:rPr>
          <w:rFonts w:ascii="Arial" w:hAnsi="Arial" w:cs="Arial"/>
          <w:b/>
          <w:sz w:val="22"/>
          <w:szCs w:val="22"/>
        </w:rPr>
      </w:pPr>
    </w:p>
    <w:p w14:paraId="24DEADFC" w14:textId="77777777" w:rsidR="000C09DE" w:rsidRPr="000C09DE" w:rsidRDefault="000C09DE" w:rsidP="000C09DE">
      <w:pPr>
        <w:rPr>
          <w:rFonts w:ascii="Arial" w:hAnsi="Arial" w:cs="Arial"/>
          <w:sz w:val="22"/>
          <w:szCs w:val="22"/>
        </w:rPr>
      </w:pPr>
      <w:r>
        <w:rPr>
          <w:rFonts w:ascii="Arial" w:hAnsi="Arial"/>
          <w:sz w:val="22"/>
          <w:szCs w:val="22"/>
        </w:rPr>
        <w:t xml:space="preserve">Per </w:t>
      </w:r>
      <w:proofErr w:type="spellStart"/>
      <w:r>
        <w:rPr>
          <w:rFonts w:ascii="Arial" w:hAnsi="Arial"/>
          <w:sz w:val="22"/>
          <w:szCs w:val="22"/>
        </w:rPr>
        <w:t>Josefssonilla</w:t>
      </w:r>
      <w:proofErr w:type="spellEnd"/>
      <w:r>
        <w:rPr>
          <w:rFonts w:ascii="Arial" w:hAnsi="Arial"/>
          <w:sz w:val="22"/>
          <w:szCs w:val="22"/>
        </w:rPr>
        <w:t xml:space="preserve"> on markkinointialan koulutus, ja hän on työskennellyt eri alojen erilaisissa tehtävissä ottaessaan nyt vastaan </w:t>
      </w:r>
      <w:proofErr w:type="spellStart"/>
      <w:r>
        <w:rPr>
          <w:rFonts w:ascii="Arial" w:hAnsi="Arial"/>
          <w:sz w:val="22"/>
          <w:szCs w:val="22"/>
        </w:rPr>
        <w:t>Knauf</w:t>
      </w:r>
      <w:proofErr w:type="spellEnd"/>
      <w:r>
        <w:rPr>
          <w:rFonts w:ascii="Arial" w:hAnsi="Arial"/>
          <w:sz w:val="22"/>
          <w:szCs w:val="22"/>
        </w:rPr>
        <w:t xml:space="preserve"> </w:t>
      </w:r>
      <w:proofErr w:type="spellStart"/>
      <w:r>
        <w:rPr>
          <w:rFonts w:ascii="Arial" w:hAnsi="Arial"/>
          <w:sz w:val="22"/>
          <w:szCs w:val="22"/>
        </w:rPr>
        <w:t>Insulationin</w:t>
      </w:r>
      <w:proofErr w:type="spellEnd"/>
      <w:r>
        <w:rPr>
          <w:rFonts w:ascii="Arial" w:hAnsi="Arial"/>
          <w:sz w:val="22"/>
          <w:szCs w:val="22"/>
        </w:rPr>
        <w:t xml:space="preserve"> Ruotsin ja Suomen myyntipäällikön tehtävät.</w:t>
      </w:r>
    </w:p>
    <w:p w14:paraId="0DC55EC9" w14:textId="77777777" w:rsidR="000C09DE" w:rsidRPr="000C09DE" w:rsidRDefault="000C09DE" w:rsidP="000C09DE">
      <w:pPr>
        <w:rPr>
          <w:rFonts w:ascii="Arial" w:hAnsi="Arial" w:cs="Arial"/>
          <w:sz w:val="22"/>
          <w:szCs w:val="22"/>
        </w:rPr>
      </w:pPr>
    </w:p>
    <w:p w14:paraId="67D20E5F" w14:textId="28442F5B" w:rsidR="000C09DE" w:rsidRPr="000C09DE" w:rsidRDefault="000C09DE" w:rsidP="000C09DE">
      <w:pPr>
        <w:rPr>
          <w:rFonts w:ascii="Arial" w:hAnsi="Arial" w:cs="Arial"/>
          <w:sz w:val="22"/>
          <w:szCs w:val="22"/>
        </w:rPr>
      </w:pPr>
      <w:r>
        <w:rPr>
          <w:rFonts w:ascii="Arial" w:hAnsi="Arial"/>
          <w:sz w:val="22"/>
          <w:szCs w:val="22"/>
        </w:rPr>
        <w:t xml:space="preserve">– Minuun vetosi </w:t>
      </w:r>
      <w:proofErr w:type="spellStart"/>
      <w:r>
        <w:rPr>
          <w:rFonts w:ascii="Arial" w:hAnsi="Arial"/>
          <w:sz w:val="22"/>
          <w:szCs w:val="22"/>
        </w:rPr>
        <w:t>Knauf</w:t>
      </w:r>
      <w:proofErr w:type="spellEnd"/>
      <w:r>
        <w:rPr>
          <w:rFonts w:ascii="Arial" w:hAnsi="Arial"/>
          <w:sz w:val="22"/>
          <w:szCs w:val="22"/>
        </w:rPr>
        <w:t xml:space="preserve"> </w:t>
      </w:r>
      <w:proofErr w:type="spellStart"/>
      <w:r>
        <w:rPr>
          <w:rFonts w:ascii="Arial" w:hAnsi="Arial"/>
          <w:sz w:val="22"/>
          <w:szCs w:val="22"/>
        </w:rPr>
        <w:t>Insulationilla</w:t>
      </w:r>
      <w:proofErr w:type="spellEnd"/>
      <w:r>
        <w:rPr>
          <w:rFonts w:ascii="Arial" w:hAnsi="Arial"/>
          <w:sz w:val="22"/>
          <w:szCs w:val="22"/>
        </w:rPr>
        <w:t xml:space="preserve"> vallitseva uudisraivaajahenki, mikä houkutteli ottamaan tämän askeleen. Yritys on suuri, valmistaa laatutuotteita ja toimii maailmanlaajuisesti, mutta jatkaa edelleenkin nousevalla kehityskaarella. Minä haluan olla mukana rakentamassa tätä tulevaisuutta. </w:t>
      </w:r>
      <w:proofErr w:type="spellStart"/>
      <w:r>
        <w:rPr>
          <w:rFonts w:ascii="Arial" w:hAnsi="Arial"/>
          <w:sz w:val="22"/>
          <w:szCs w:val="22"/>
        </w:rPr>
        <w:t>Knauf</w:t>
      </w:r>
      <w:proofErr w:type="spellEnd"/>
      <w:r>
        <w:rPr>
          <w:rFonts w:ascii="Arial" w:hAnsi="Arial"/>
          <w:sz w:val="22"/>
          <w:szCs w:val="22"/>
        </w:rPr>
        <w:t xml:space="preserve"> </w:t>
      </w:r>
      <w:proofErr w:type="spellStart"/>
      <w:r>
        <w:rPr>
          <w:rFonts w:ascii="Arial" w:hAnsi="Arial"/>
          <w:sz w:val="22"/>
          <w:szCs w:val="22"/>
        </w:rPr>
        <w:t>Insulation</w:t>
      </w:r>
      <w:proofErr w:type="spellEnd"/>
      <w:r>
        <w:rPr>
          <w:rFonts w:ascii="Arial" w:hAnsi="Arial"/>
          <w:sz w:val="22"/>
          <w:szCs w:val="22"/>
        </w:rPr>
        <w:t xml:space="preserve"> ei saa mitään ilmaiseksi, minkä vuoksi meidän täytyy työskennellä hieman kovemmin ja olla </w:t>
      </w:r>
      <w:proofErr w:type="spellStart"/>
      <w:r>
        <w:rPr>
          <w:rFonts w:ascii="Arial" w:hAnsi="Arial"/>
          <w:sz w:val="22"/>
          <w:szCs w:val="22"/>
        </w:rPr>
        <w:t>luovempia</w:t>
      </w:r>
      <w:proofErr w:type="spellEnd"/>
      <w:r>
        <w:rPr>
          <w:rFonts w:ascii="Arial" w:hAnsi="Arial"/>
          <w:sz w:val="22"/>
          <w:szCs w:val="22"/>
        </w:rPr>
        <w:t xml:space="preserve"> asiakkaiden luottamuksen voittamiseksi. Se tekee tästä jännittävän haasteen. On mahtavaa saada tällainen tilaisuus olla vaikuttamassa yrityksen kehittymistä myönteiseen suuntaan, sanoo Per </w:t>
      </w:r>
      <w:proofErr w:type="spellStart"/>
      <w:r>
        <w:rPr>
          <w:rFonts w:ascii="Arial" w:hAnsi="Arial"/>
          <w:sz w:val="22"/>
          <w:szCs w:val="22"/>
        </w:rPr>
        <w:t>Josefsson</w:t>
      </w:r>
      <w:proofErr w:type="spellEnd"/>
    </w:p>
    <w:p w14:paraId="007E4C0D" w14:textId="77777777" w:rsidR="000C09DE" w:rsidRPr="000C09DE" w:rsidRDefault="000C09DE" w:rsidP="000C09DE">
      <w:pPr>
        <w:rPr>
          <w:rFonts w:ascii="Arial" w:hAnsi="Arial" w:cs="Arial"/>
          <w:sz w:val="22"/>
          <w:szCs w:val="22"/>
        </w:rPr>
      </w:pPr>
    </w:p>
    <w:p w14:paraId="083833AB" w14:textId="2E1DE74A" w:rsidR="000C09DE" w:rsidRPr="000C09DE" w:rsidRDefault="000C09DE" w:rsidP="000C09DE">
      <w:pPr>
        <w:rPr>
          <w:rFonts w:ascii="Arial" w:hAnsi="Arial" w:cs="Arial"/>
          <w:sz w:val="22"/>
          <w:szCs w:val="22"/>
        </w:rPr>
      </w:pPr>
      <w:r>
        <w:rPr>
          <w:rFonts w:ascii="Arial" w:hAnsi="Arial"/>
          <w:sz w:val="22"/>
          <w:szCs w:val="22"/>
        </w:rPr>
        <w:t xml:space="preserve">Per </w:t>
      </w:r>
      <w:proofErr w:type="spellStart"/>
      <w:r>
        <w:rPr>
          <w:rFonts w:ascii="Arial" w:hAnsi="Arial"/>
          <w:sz w:val="22"/>
          <w:szCs w:val="22"/>
        </w:rPr>
        <w:t>Josefssonilla</w:t>
      </w:r>
      <w:proofErr w:type="spellEnd"/>
      <w:r>
        <w:rPr>
          <w:rFonts w:ascii="Arial" w:hAnsi="Arial"/>
          <w:sz w:val="22"/>
          <w:szCs w:val="22"/>
        </w:rPr>
        <w:t xml:space="preserve"> on markkinointialan peruskoulutus ja sen lisäksi hän on opiskellut taloustiedettä Kauppakorkeakoulussa. Hän on toiminut myymälöiden ja organisaation kehitystehtävissä </w:t>
      </w:r>
      <w:proofErr w:type="spellStart"/>
      <w:r>
        <w:rPr>
          <w:rFonts w:ascii="Arial" w:hAnsi="Arial"/>
          <w:sz w:val="22"/>
          <w:szCs w:val="22"/>
        </w:rPr>
        <w:t>B&amp;B</w:t>
      </w:r>
      <w:proofErr w:type="spellEnd"/>
      <w:r>
        <w:rPr>
          <w:rFonts w:ascii="Arial" w:hAnsi="Arial"/>
          <w:sz w:val="22"/>
          <w:szCs w:val="22"/>
        </w:rPr>
        <w:t xml:space="preserve"> Toolsilla ja sen jälkeen myyntipäällikkönä tytäryhtiö </w:t>
      </w:r>
      <w:proofErr w:type="spellStart"/>
      <w:r>
        <w:rPr>
          <w:rFonts w:ascii="Arial" w:hAnsi="Arial"/>
          <w:sz w:val="22"/>
          <w:szCs w:val="22"/>
        </w:rPr>
        <w:t>Grundalla</w:t>
      </w:r>
      <w:proofErr w:type="spellEnd"/>
      <w:r>
        <w:rPr>
          <w:rFonts w:ascii="Arial" w:hAnsi="Arial"/>
          <w:sz w:val="22"/>
          <w:szCs w:val="22"/>
        </w:rPr>
        <w:t xml:space="preserve">. Kahdeksan </w:t>
      </w:r>
      <w:proofErr w:type="spellStart"/>
      <w:r>
        <w:rPr>
          <w:rFonts w:ascii="Arial" w:hAnsi="Arial"/>
          <w:sz w:val="22"/>
          <w:szCs w:val="22"/>
        </w:rPr>
        <w:t>B&amp;B</w:t>
      </w:r>
      <w:proofErr w:type="spellEnd"/>
      <w:r>
        <w:rPr>
          <w:rFonts w:ascii="Arial" w:hAnsi="Arial"/>
          <w:sz w:val="22"/>
          <w:szCs w:val="22"/>
        </w:rPr>
        <w:t xml:space="preserve"> Tools -konsernissa vietetyn vuoden jälkeen hän on viimeiset viisi vuotta työskennellyt </w:t>
      </w:r>
      <w:proofErr w:type="spellStart"/>
      <w:r>
        <w:rPr>
          <w:rFonts w:ascii="Arial" w:hAnsi="Arial"/>
          <w:sz w:val="22"/>
          <w:szCs w:val="22"/>
        </w:rPr>
        <w:t>Ahlsellilla</w:t>
      </w:r>
      <w:proofErr w:type="spellEnd"/>
      <w:r>
        <w:rPr>
          <w:rFonts w:ascii="Arial" w:hAnsi="Arial"/>
          <w:sz w:val="22"/>
          <w:szCs w:val="22"/>
        </w:rPr>
        <w:t xml:space="preserve">, jossa hän toimi ensin myyntipäällikkönä, sitten markkinointipäällikkönä ja lopuksi kiinteistöjä hallinnoivien yhtiöiden </w:t>
      </w:r>
      <w:proofErr w:type="spellStart"/>
      <w:r>
        <w:rPr>
          <w:rFonts w:ascii="Arial" w:hAnsi="Arial"/>
          <w:sz w:val="22"/>
          <w:szCs w:val="22"/>
        </w:rPr>
        <w:t>avainasiakkuuspäällikkönä</w:t>
      </w:r>
      <w:proofErr w:type="spellEnd"/>
      <w:r>
        <w:rPr>
          <w:rFonts w:ascii="Arial" w:hAnsi="Arial"/>
          <w:sz w:val="22"/>
          <w:szCs w:val="22"/>
        </w:rPr>
        <w:t>.</w:t>
      </w:r>
    </w:p>
    <w:p w14:paraId="6F22C949" w14:textId="77777777" w:rsidR="000C09DE" w:rsidRPr="000C09DE" w:rsidRDefault="000C09DE" w:rsidP="000C09DE">
      <w:pPr>
        <w:rPr>
          <w:rFonts w:ascii="Arial" w:hAnsi="Arial" w:cs="Arial"/>
          <w:sz w:val="22"/>
          <w:szCs w:val="22"/>
        </w:rPr>
      </w:pPr>
    </w:p>
    <w:p w14:paraId="2490FAA2" w14:textId="77777777" w:rsidR="000C09DE" w:rsidRPr="000C09DE" w:rsidRDefault="000C09DE" w:rsidP="000C09DE">
      <w:pPr>
        <w:rPr>
          <w:rFonts w:ascii="Arial" w:hAnsi="Arial" w:cs="Arial"/>
          <w:sz w:val="22"/>
          <w:szCs w:val="22"/>
        </w:rPr>
      </w:pPr>
      <w:r>
        <w:rPr>
          <w:rFonts w:ascii="Arial" w:hAnsi="Arial"/>
          <w:sz w:val="22"/>
          <w:szCs w:val="22"/>
        </w:rPr>
        <w:t xml:space="preserve">– Kun tietyt markkinointiin liittyvät työtehtävät keskitettiin, ryhdyin katselemaan uusia haasteita, jotka löytyivät Pohjoismaiden </w:t>
      </w:r>
      <w:proofErr w:type="spellStart"/>
      <w:r>
        <w:rPr>
          <w:rFonts w:ascii="Arial" w:hAnsi="Arial"/>
          <w:sz w:val="22"/>
          <w:szCs w:val="22"/>
        </w:rPr>
        <w:t>Knauf</w:t>
      </w:r>
      <w:proofErr w:type="spellEnd"/>
      <w:r>
        <w:rPr>
          <w:rFonts w:ascii="Arial" w:hAnsi="Arial"/>
          <w:sz w:val="22"/>
          <w:szCs w:val="22"/>
        </w:rPr>
        <w:t xml:space="preserve"> </w:t>
      </w:r>
      <w:proofErr w:type="spellStart"/>
      <w:r>
        <w:rPr>
          <w:rFonts w:ascii="Arial" w:hAnsi="Arial"/>
          <w:sz w:val="22"/>
          <w:szCs w:val="22"/>
        </w:rPr>
        <w:t>Insulationilta</w:t>
      </w:r>
      <w:proofErr w:type="spellEnd"/>
      <w:r>
        <w:rPr>
          <w:rFonts w:ascii="Arial" w:hAnsi="Arial"/>
          <w:sz w:val="22"/>
          <w:szCs w:val="22"/>
        </w:rPr>
        <w:t xml:space="preserve">. </w:t>
      </w:r>
    </w:p>
    <w:p w14:paraId="68EBD385" w14:textId="77777777" w:rsidR="000C09DE" w:rsidRPr="000C09DE" w:rsidRDefault="000C09DE" w:rsidP="000C09DE">
      <w:pPr>
        <w:rPr>
          <w:rFonts w:ascii="Arial" w:hAnsi="Arial" w:cs="Arial"/>
          <w:sz w:val="22"/>
          <w:szCs w:val="22"/>
        </w:rPr>
      </w:pPr>
    </w:p>
    <w:p w14:paraId="3A1E77C6" w14:textId="4C3ECF95" w:rsidR="000C09DE" w:rsidRPr="000C09DE" w:rsidRDefault="000C09DE" w:rsidP="000C09DE">
      <w:pPr>
        <w:rPr>
          <w:rFonts w:ascii="Arial" w:hAnsi="Arial" w:cs="Arial"/>
          <w:sz w:val="22"/>
          <w:szCs w:val="22"/>
        </w:rPr>
      </w:pPr>
      <w:r>
        <w:rPr>
          <w:rFonts w:ascii="Arial" w:hAnsi="Arial"/>
          <w:sz w:val="22"/>
          <w:szCs w:val="22"/>
        </w:rPr>
        <w:t xml:space="preserve">Per </w:t>
      </w:r>
      <w:proofErr w:type="spellStart"/>
      <w:r>
        <w:rPr>
          <w:rFonts w:ascii="Arial" w:hAnsi="Arial"/>
          <w:sz w:val="22"/>
          <w:szCs w:val="22"/>
        </w:rPr>
        <w:t>Josefssonilla</w:t>
      </w:r>
      <w:proofErr w:type="spellEnd"/>
      <w:r>
        <w:rPr>
          <w:rFonts w:ascii="Arial" w:hAnsi="Arial"/>
          <w:sz w:val="22"/>
          <w:szCs w:val="22"/>
        </w:rPr>
        <w:t xml:space="preserve"> on paljon ideoita </w:t>
      </w:r>
      <w:proofErr w:type="spellStart"/>
      <w:r>
        <w:rPr>
          <w:rFonts w:ascii="Arial" w:hAnsi="Arial"/>
          <w:sz w:val="22"/>
          <w:szCs w:val="22"/>
        </w:rPr>
        <w:t>Knauf</w:t>
      </w:r>
      <w:proofErr w:type="spellEnd"/>
      <w:r>
        <w:rPr>
          <w:rFonts w:ascii="Arial" w:hAnsi="Arial"/>
          <w:sz w:val="22"/>
          <w:szCs w:val="22"/>
        </w:rPr>
        <w:t xml:space="preserve"> </w:t>
      </w:r>
      <w:proofErr w:type="spellStart"/>
      <w:r>
        <w:rPr>
          <w:rFonts w:ascii="Arial" w:hAnsi="Arial"/>
          <w:sz w:val="22"/>
          <w:szCs w:val="22"/>
        </w:rPr>
        <w:t>Insulationin</w:t>
      </w:r>
      <w:proofErr w:type="spellEnd"/>
      <w:r>
        <w:rPr>
          <w:rFonts w:ascii="Arial" w:hAnsi="Arial"/>
          <w:sz w:val="22"/>
          <w:szCs w:val="22"/>
        </w:rPr>
        <w:t xml:space="preserve"> kehittämiseksi, mutta heti alkuun hän tulee mukaan jokapäiväiseen työhön </w:t>
      </w:r>
      <w:proofErr w:type="gramStart"/>
      <w:r>
        <w:rPr>
          <w:rFonts w:ascii="Arial" w:hAnsi="Arial"/>
          <w:sz w:val="22"/>
          <w:szCs w:val="22"/>
        </w:rPr>
        <w:t>saadakseen  mahdollisimman</w:t>
      </w:r>
      <w:proofErr w:type="gramEnd"/>
      <w:r>
        <w:rPr>
          <w:rFonts w:ascii="Arial" w:hAnsi="Arial"/>
          <w:sz w:val="22"/>
          <w:szCs w:val="22"/>
        </w:rPr>
        <w:t xml:space="preserve"> hyvän tuntemuksen ja käsityksen yrityksestä.</w:t>
      </w:r>
    </w:p>
    <w:p w14:paraId="3DE5B455" w14:textId="77777777" w:rsidR="000C09DE" w:rsidRPr="000C09DE" w:rsidRDefault="000C09DE" w:rsidP="000C09DE">
      <w:pPr>
        <w:rPr>
          <w:rFonts w:ascii="Arial" w:hAnsi="Arial" w:cs="Arial"/>
          <w:sz w:val="22"/>
          <w:szCs w:val="22"/>
        </w:rPr>
      </w:pPr>
    </w:p>
    <w:p w14:paraId="3043ECB5" w14:textId="77777777" w:rsidR="000C09DE" w:rsidRPr="000C09DE" w:rsidRDefault="000C09DE" w:rsidP="000C09DE">
      <w:pPr>
        <w:rPr>
          <w:rFonts w:ascii="Arial" w:hAnsi="Arial" w:cs="Arial"/>
          <w:sz w:val="22"/>
          <w:szCs w:val="22"/>
        </w:rPr>
      </w:pPr>
      <w:r>
        <w:rPr>
          <w:rFonts w:ascii="Arial" w:hAnsi="Arial"/>
          <w:sz w:val="22"/>
          <w:szCs w:val="22"/>
        </w:rPr>
        <w:t xml:space="preserve">– Ensimmäisinä kuukausina haluan olla mahdollisimman paljon kentällä. Työtekijöiden ja asiakkaiden tapaaminen ja suhteiden luominen, mutta myös markkinoiden ja tuotteiden parempi ymmärrys, sanoo Per </w:t>
      </w:r>
      <w:proofErr w:type="spellStart"/>
      <w:r>
        <w:rPr>
          <w:rFonts w:ascii="Arial" w:hAnsi="Arial"/>
          <w:sz w:val="22"/>
          <w:szCs w:val="22"/>
        </w:rPr>
        <w:t>Josefsson</w:t>
      </w:r>
      <w:proofErr w:type="spellEnd"/>
      <w:r>
        <w:rPr>
          <w:rFonts w:ascii="Arial" w:hAnsi="Arial"/>
          <w:sz w:val="22"/>
          <w:szCs w:val="22"/>
        </w:rPr>
        <w:t xml:space="preserve">. </w:t>
      </w:r>
    </w:p>
    <w:p w14:paraId="38DCAEB3" w14:textId="77777777" w:rsidR="000C09DE" w:rsidRDefault="000C09DE" w:rsidP="000C09DE">
      <w:pPr>
        <w:rPr>
          <w:rFonts w:ascii="Arial" w:hAnsi="Arial" w:cs="Arial"/>
        </w:rPr>
      </w:pPr>
    </w:p>
    <w:p w14:paraId="2A6232D8" w14:textId="08548FFC" w:rsidR="00994109" w:rsidRPr="00FE7C45" w:rsidRDefault="007E2A48" w:rsidP="00FE7C45">
      <w:pPr>
        <w:rPr>
          <w:rFonts w:ascii="Arial" w:hAnsi="Arial" w:cs="Arial"/>
        </w:rPr>
      </w:pPr>
      <w:r>
        <w:rPr>
          <w:rFonts w:ascii="Arial" w:hAnsi="Arial"/>
          <w:b/>
          <w:sz w:val="20"/>
          <w:szCs w:val="20"/>
        </w:rPr>
        <w:t>Ota yhteyttä:</w:t>
      </w:r>
    </w:p>
    <w:p w14:paraId="43714770" w14:textId="77777777" w:rsidR="00FC6AEF" w:rsidRPr="003D7B5B" w:rsidRDefault="00FC6AEF" w:rsidP="00FC6AEF">
      <w:pPr>
        <w:rPr>
          <w:rFonts w:ascii="Arial" w:hAnsi="Arial" w:cs="Arial"/>
          <w:sz w:val="20"/>
          <w:szCs w:val="20"/>
        </w:rPr>
      </w:pPr>
      <w:r>
        <w:rPr>
          <w:rFonts w:ascii="Arial" w:hAnsi="Arial"/>
          <w:sz w:val="20"/>
          <w:szCs w:val="20"/>
        </w:rPr>
        <w:t xml:space="preserve">Peter </w:t>
      </w:r>
      <w:proofErr w:type="spellStart"/>
      <w:r>
        <w:rPr>
          <w:rFonts w:ascii="Arial" w:hAnsi="Arial"/>
          <w:sz w:val="20"/>
          <w:szCs w:val="20"/>
        </w:rPr>
        <w:t>Isacsson</w:t>
      </w:r>
      <w:proofErr w:type="spellEnd"/>
      <w:r>
        <w:rPr>
          <w:rFonts w:ascii="Arial" w:hAnsi="Arial"/>
          <w:sz w:val="20"/>
          <w:szCs w:val="20"/>
        </w:rPr>
        <w:t>, Pohjoismaiden johtaja | +46 (0)706 45 00 06</w:t>
      </w:r>
    </w:p>
    <w:p w14:paraId="5D8E0A98" w14:textId="5904387E" w:rsidR="00FC6AEF" w:rsidRDefault="00FC6AEF" w:rsidP="00FC6AEF">
      <w:pPr>
        <w:rPr>
          <w:rFonts w:ascii="Arial" w:hAnsi="Arial" w:cs="Arial"/>
          <w:sz w:val="20"/>
          <w:szCs w:val="20"/>
        </w:rPr>
      </w:pPr>
      <w:r>
        <w:rPr>
          <w:rFonts w:ascii="Arial" w:hAnsi="Arial"/>
          <w:sz w:val="20"/>
          <w:szCs w:val="20"/>
        </w:rPr>
        <w:t>Elin Gustafsson, Pohjoismaiden markkinointikoordinaattori | +46 (0)703 65 66 04</w:t>
      </w:r>
    </w:p>
    <w:p w14:paraId="7D07D9B8" w14:textId="77777777" w:rsidR="00865627" w:rsidRPr="003D7B5B" w:rsidRDefault="00865627" w:rsidP="00865627">
      <w:pPr>
        <w:rPr>
          <w:rFonts w:ascii="Arial" w:hAnsi="Arial" w:cs="Arial"/>
          <w:sz w:val="20"/>
          <w:szCs w:val="20"/>
          <w:lang w:eastAsia="sv-SE"/>
        </w:rPr>
      </w:pPr>
      <w:r>
        <w:rPr>
          <w:rFonts w:ascii="Arial" w:hAnsi="Arial" w:cs="Arial"/>
          <w:sz w:val="20"/>
          <w:szCs w:val="20"/>
        </w:rPr>
        <w:t xml:space="preserve">Per </w:t>
      </w:r>
      <w:proofErr w:type="spellStart"/>
      <w:r>
        <w:rPr>
          <w:rFonts w:ascii="Arial" w:hAnsi="Arial" w:cs="Arial"/>
          <w:sz w:val="20"/>
          <w:szCs w:val="20"/>
        </w:rPr>
        <w:t>Josefsson</w:t>
      </w:r>
      <w:proofErr w:type="spellEnd"/>
      <w:r>
        <w:rPr>
          <w:rFonts w:ascii="Arial" w:hAnsi="Arial" w:cs="Arial"/>
          <w:sz w:val="20"/>
          <w:szCs w:val="20"/>
        </w:rPr>
        <w:t xml:space="preserve">, Business </w:t>
      </w:r>
      <w:proofErr w:type="spellStart"/>
      <w:r>
        <w:rPr>
          <w:rFonts w:ascii="Arial" w:hAnsi="Arial" w:cs="Arial"/>
          <w:sz w:val="20"/>
          <w:szCs w:val="20"/>
        </w:rPr>
        <w:t>Development</w:t>
      </w:r>
      <w:proofErr w:type="spellEnd"/>
      <w:r>
        <w:rPr>
          <w:rFonts w:ascii="Arial" w:hAnsi="Arial" w:cs="Arial"/>
          <w:sz w:val="20"/>
          <w:szCs w:val="20"/>
        </w:rPr>
        <w:t xml:space="preserve"> </w:t>
      </w:r>
      <w:proofErr w:type="spellStart"/>
      <w:r>
        <w:rPr>
          <w:rFonts w:ascii="Arial" w:hAnsi="Arial" w:cs="Arial"/>
          <w:sz w:val="20"/>
          <w:szCs w:val="20"/>
        </w:rPr>
        <w:t>Manager</w:t>
      </w:r>
      <w:proofErr w:type="spellEnd"/>
      <w:r>
        <w:rPr>
          <w:rFonts w:ascii="Arial" w:hAnsi="Arial" w:cs="Arial"/>
          <w:sz w:val="20"/>
          <w:szCs w:val="20"/>
        </w:rPr>
        <w:t xml:space="preserve"> </w:t>
      </w:r>
      <w:proofErr w:type="spellStart"/>
      <w:r>
        <w:rPr>
          <w:rFonts w:ascii="Arial" w:hAnsi="Arial" w:cs="Arial"/>
          <w:sz w:val="20"/>
          <w:szCs w:val="20"/>
        </w:rPr>
        <w:t>Swe</w:t>
      </w:r>
      <w:proofErr w:type="spellEnd"/>
      <w:r>
        <w:rPr>
          <w:rFonts w:ascii="Arial" w:hAnsi="Arial" w:cs="Arial"/>
          <w:sz w:val="20"/>
          <w:szCs w:val="20"/>
        </w:rPr>
        <w:t>/Fin | +46 (0)736 73 10 41</w:t>
      </w:r>
    </w:p>
    <w:bookmarkStart w:id="0" w:name="_GoBack"/>
    <w:bookmarkEnd w:id="0"/>
    <w:p w14:paraId="21F058B7" w14:textId="5A54092D" w:rsidR="00775953" w:rsidRDefault="0059156F" w:rsidP="0043131F">
      <w:pPr>
        <w:widowControl w:val="0"/>
        <w:autoSpaceDE w:val="0"/>
        <w:autoSpaceDN w:val="0"/>
        <w:adjustRightInd w:val="0"/>
        <w:ind w:right="-432"/>
        <w:rPr>
          <w:rFonts w:ascii="Arial" w:hAnsi="Arial" w:cs="Arial"/>
          <w:iCs/>
          <w:sz w:val="20"/>
          <w:szCs w:val="20"/>
        </w:rPr>
      </w:pPr>
      <w:r>
        <w:rPr>
          <w:rFonts w:ascii="Arial" w:hAnsi="Arial"/>
          <w:noProof/>
          <w:sz w:val="22"/>
          <w:szCs w:val="22"/>
          <w:lang w:val="sv-SE" w:eastAsia="sv-SE"/>
        </w:rPr>
        <mc:AlternateContent>
          <mc:Choice Requires="wps">
            <w:drawing>
              <wp:anchor distT="0" distB="0" distL="114300" distR="114300" simplePos="0" relativeHeight="251659264" behindDoc="1" locked="0" layoutInCell="1" allowOverlap="1" wp14:anchorId="7866BE2C" wp14:editId="7D0DA552">
                <wp:simplePos x="0" y="0"/>
                <wp:positionH relativeFrom="column">
                  <wp:posOffset>-365</wp:posOffset>
                </wp:positionH>
                <wp:positionV relativeFrom="page">
                  <wp:posOffset>9260731</wp:posOffset>
                </wp:positionV>
                <wp:extent cx="5715000" cy="1211053"/>
                <wp:effectExtent l="0" t="0" r="0" b="8255"/>
                <wp:wrapNone/>
                <wp:docPr id="3" name="Textruta 3"/>
                <wp:cNvGraphicFramePr/>
                <a:graphic xmlns:a="http://schemas.openxmlformats.org/drawingml/2006/main">
                  <a:graphicData uri="http://schemas.microsoft.com/office/word/2010/wordprocessingShape">
                    <wps:wsp>
                      <wps:cNvSpPr txBox="1"/>
                      <wps:spPr>
                        <a:xfrm>
                          <a:off x="0" y="0"/>
                          <a:ext cx="5715000" cy="121105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0C6B0" w14:textId="77777777" w:rsidR="00635758" w:rsidRPr="00A0074E" w:rsidRDefault="00635758" w:rsidP="00635758">
                            <w:pPr>
                              <w:pBdr>
                                <w:top w:val="single" w:sz="4" w:space="1" w:color="auto"/>
                              </w:pBdr>
                              <w:rPr>
                                <w:color w:val="7F7F7F" w:themeColor="text1" w:themeTint="80"/>
                                <w:sz w:val="18"/>
                                <w:szCs w:val="18"/>
                              </w:rPr>
                            </w:pPr>
                            <w:proofErr w:type="spellStart"/>
                            <w:r>
                              <w:rPr>
                                <w:rFonts w:ascii="Helvetica Neue" w:hAnsi="Helvetica Neue"/>
                                <w:color w:val="7F7F7F" w:themeColor="text1" w:themeTint="80"/>
                                <w:sz w:val="18"/>
                                <w:szCs w:val="18"/>
                              </w:rPr>
                              <w:t>Knauf</w:t>
                            </w:r>
                            <w:proofErr w:type="spellEnd"/>
                            <w:r>
                              <w:rPr>
                                <w:rFonts w:ascii="Helvetica Neue" w:hAnsi="Helvetica Neue"/>
                                <w:color w:val="7F7F7F" w:themeColor="text1" w:themeTint="80"/>
                                <w:sz w:val="18"/>
                                <w:szCs w:val="18"/>
                              </w:rPr>
                              <w:t xml:space="preserve"> </w:t>
                            </w:r>
                            <w:proofErr w:type="spellStart"/>
                            <w:r>
                              <w:rPr>
                                <w:rFonts w:ascii="Helvetica Neue" w:hAnsi="Helvetica Neue"/>
                                <w:color w:val="7F7F7F" w:themeColor="text1" w:themeTint="80"/>
                                <w:sz w:val="18"/>
                                <w:szCs w:val="18"/>
                              </w:rPr>
                              <w:t>Insulation</w:t>
                            </w:r>
                            <w:proofErr w:type="spellEnd"/>
                            <w:r>
                              <w:rPr>
                                <w:rFonts w:ascii="Helvetica Neue" w:hAnsi="Helvetica Neue"/>
                                <w:color w:val="7F7F7F" w:themeColor="text1" w:themeTint="80"/>
                                <w:sz w:val="18"/>
                                <w:szCs w:val="18"/>
                              </w:rPr>
                              <w:t xml:space="preserve"> on osa </w:t>
                            </w:r>
                            <w:proofErr w:type="spellStart"/>
                            <w:r>
                              <w:rPr>
                                <w:rFonts w:ascii="Helvetica Neue" w:hAnsi="Helvetica Neue"/>
                                <w:color w:val="7F7F7F" w:themeColor="text1" w:themeTint="80"/>
                                <w:sz w:val="18"/>
                                <w:szCs w:val="18"/>
                              </w:rPr>
                              <w:t>Knauf</w:t>
                            </w:r>
                            <w:proofErr w:type="spellEnd"/>
                            <w:r>
                              <w:rPr>
                                <w:rFonts w:ascii="Helvetica Neue" w:hAnsi="Helvetica Neue"/>
                                <w:color w:val="7F7F7F" w:themeColor="text1" w:themeTint="80"/>
                                <w:sz w:val="18"/>
                                <w:szCs w:val="18"/>
                              </w:rPr>
                              <w:t xml:space="preserve"> Groupia, joka on maailmanlaajuisesti toimiva perheomisteinen rakennusmateriaaleihin keskittyvä konserni. Konsernin liikevaihto on yli viisi miljardia euroa. Olemme yksi maailman suurimmista eristeiden valmistajista, ja me toimimme yli 35 maassa. Meillä on yli 40 tuotantolaitosta, joissa valmistetaan lasivillaa, kivivillaa, suulakepuristettua polystyreeniä (</w:t>
                            </w:r>
                            <w:proofErr w:type="spellStart"/>
                            <w:r>
                              <w:rPr>
                                <w:rFonts w:ascii="Helvetica Neue" w:hAnsi="Helvetica Neue"/>
                                <w:color w:val="7F7F7F" w:themeColor="text1" w:themeTint="80"/>
                                <w:sz w:val="18"/>
                                <w:szCs w:val="18"/>
                              </w:rPr>
                              <w:t>XPS</w:t>
                            </w:r>
                            <w:proofErr w:type="spellEnd"/>
                            <w:r>
                              <w:rPr>
                                <w:rFonts w:ascii="Helvetica Neue" w:hAnsi="Helvetica Neue"/>
                                <w:color w:val="7F7F7F" w:themeColor="text1" w:themeTint="80"/>
                                <w:sz w:val="18"/>
                                <w:szCs w:val="18"/>
                              </w:rPr>
                              <w:t>), solupolystyreeniä (</w:t>
                            </w:r>
                            <w:proofErr w:type="spellStart"/>
                            <w:r>
                              <w:rPr>
                                <w:rFonts w:ascii="Helvetica Neue" w:hAnsi="Helvetica Neue"/>
                                <w:color w:val="7F7F7F" w:themeColor="text1" w:themeTint="80"/>
                                <w:sz w:val="18"/>
                                <w:szCs w:val="18"/>
                              </w:rPr>
                              <w:t>EPS</w:t>
                            </w:r>
                            <w:proofErr w:type="spellEnd"/>
                            <w:r>
                              <w:rPr>
                                <w:rFonts w:ascii="Helvetica Neue" w:hAnsi="Helvetica Neue"/>
                                <w:color w:val="7F7F7F" w:themeColor="text1" w:themeTint="80"/>
                                <w:sz w:val="18"/>
                                <w:szCs w:val="18"/>
                              </w:rPr>
                              <w:t xml:space="preserve">) ja suulakepuristettua </w:t>
                            </w:r>
                            <w:proofErr w:type="spellStart"/>
                            <w:r>
                              <w:rPr>
                                <w:rFonts w:ascii="Helvetica Neue" w:hAnsi="Helvetica Neue"/>
                                <w:color w:val="7F7F7F" w:themeColor="text1" w:themeTint="80"/>
                                <w:sz w:val="18"/>
                                <w:szCs w:val="18"/>
                              </w:rPr>
                              <w:t>polyetyleeniä</w:t>
                            </w:r>
                            <w:proofErr w:type="spellEnd"/>
                            <w:r>
                              <w:rPr>
                                <w:rFonts w:ascii="Helvetica Neue" w:hAnsi="Helvetica Neue"/>
                                <w:color w:val="7F7F7F" w:themeColor="text1" w:themeTint="80"/>
                                <w:sz w:val="18"/>
                                <w:szCs w:val="18"/>
                              </w:rPr>
                              <w:t xml:space="preserve"> (</w:t>
                            </w:r>
                            <w:proofErr w:type="spellStart"/>
                            <w:r>
                              <w:rPr>
                                <w:rFonts w:ascii="Helvetica Neue" w:hAnsi="Helvetica Neue"/>
                                <w:color w:val="7F7F7F" w:themeColor="text1" w:themeTint="80"/>
                                <w:sz w:val="18"/>
                                <w:szCs w:val="18"/>
                              </w:rPr>
                              <w:t>XPE</w:t>
                            </w:r>
                            <w:proofErr w:type="spellEnd"/>
                            <w:r>
                              <w:rPr>
                                <w:rFonts w:ascii="Helvetica Neue" w:hAnsi="Helvetica Neue"/>
                                <w:color w:val="7F7F7F" w:themeColor="text1" w:themeTint="80"/>
                                <w:sz w:val="18"/>
                                <w:szCs w:val="18"/>
                              </w:rPr>
                              <w:t>). Palveluksessamme on yli 5 500 työntekijää, ja me olemme asiantuntijoita eristeiden valmistuksessa, tutkimuksessa ja kehitystyössä. Tarjoamme edistyksellisiä ratkaisuja, jotka parantavat rakennusten energiatehokkuutta ympäri maailmaa. Lue lisää meistä ja tuotteistamme osoitteessa </w:t>
                            </w:r>
                            <w:hyperlink r:id="rId8" w:history="1">
                              <w:r>
                                <w:rPr>
                                  <w:rStyle w:val="Hyperlnk"/>
                                  <w:rFonts w:ascii="Helvetica Neue" w:hAnsi="Helvetica Neue"/>
                                  <w:sz w:val="18"/>
                                  <w:szCs w:val="18"/>
                                </w:rPr>
                                <w:t>www.knaufinsulation.se</w:t>
                              </w:r>
                            </w:hyperlink>
                            <w:r>
                              <w:rPr>
                                <w:rFonts w:ascii="Helvetica Neue" w:hAnsi="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6BE2C" id="_x0000_t202" coordsize="21600,21600" o:spt="202" path="m0,0l0,21600,21600,21600,21600,0xe">
                <v:stroke joinstyle="miter"/>
                <v:path gradientshapeok="t" o:connecttype="rect"/>
              </v:shapetype>
              <v:shape id="Textruta 3" o:spid="_x0000_s1026" type="#_x0000_t202" style="position:absolute;margin-left:-.05pt;margin-top:729.2pt;width:450pt;height:9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" filled="f" stroked="f">
                <v:textbox inset="0">
                  <w:txbxContent>
                    <w:p w14:paraId="59E0C6B0" w14:textId="77777777" w:rsidR="00635758" w:rsidRPr="00A0074E" w:rsidRDefault="00635758" w:rsidP="00635758">
                      <w:pPr>
                        <w:pBdr>
                          <w:top w:val="single" w:sz="4" w:space="1" w:color="auto"/>
                        </w:pBdr>
                        <w:rPr>
                          <w:color w:val="7F7F7F" w:themeColor="text1" w:themeTint="80"/>
                          <w:sz w:val="18"/>
                          <w:szCs w:val="18"/>
                        </w:rPr>
                      </w:pPr>
                      <w:proofErr w:type="spellStart"/>
                      <w:r>
                        <w:rPr>
                          <w:rFonts w:ascii="Helvetica Neue" w:hAnsi="Helvetica Neue"/>
                          <w:color w:val="7F7F7F" w:themeColor="text1" w:themeTint="80"/>
                          <w:sz w:val="18"/>
                          <w:szCs w:val="18"/>
                        </w:rPr>
                        <w:t>Knauf</w:t>
                      </w:r>
                      <w:proofErr w:type="spellEnd"/>
                      <w:r>
                        <w:rPr>
                          <w:rFonts w:ascii="Helvetica Neue" w:hAnsi="Helvetica Neue"/>
                          <w:color w:val="7F7F7F" w:themeColor="text1" w:themeTint="80"/>
                          <w:sz w:val="18"/>
                          <w:szCs w:val="18"/>
                        </w:rPr>
                        <w:t xml:space="preserve"> </w:t>
                      </w:r>
                      <w:proofErr w:type="spellStart"/>
                      <w:r>
                        <w:rPr>
                          <w:rFonts w:ascii="Helvetica Neue" w:hAnsi="Helvetica Neue"/>
                          <w:color w:val="7F7F7F" w:themeColor="text1" w:themeTint="80"/>
                          <w:sz w:val="18"/>
                          <w:szCs w:val="18"/>
                        </w:rPr>
                        <w:t>Insulation</w:t>
                      </w:r>
                      <w:proofErr w:type="spellEnd"/>
                      <w:r>
                        <w:rPr>
                          <w:rFonts w:ascii="Helvetica Neue" w:hAnsi="Helvetica Neue"/>
                          <w:color w:val="7F7F7F" w:themeColor="text1" w:themeTint="80"/>
                          <w:sz w:val="18"/>
                          <w:szCs w:val="18"/>
                        </w:rPr>
                        <w:t xml:space="preserve"> on osa </w:t>
                      </w:r>
                      <w:proofErr w:type="spellStart"/>
                      <w:r>
                        <w:rPr>
                          <w:rFonts w:ascii="Helvetica Neue" w:hAnsi="Helvetica Neue"/>
                          <w:color w:val="7F7F7F" w:themeColor="text1" w:themeTint="80"/>
                          <w:sz w:val="18"/>
                          <w:szCs w:val="18"/>
                        </w:rPr>
                        <w:t>Knauf</w:t>
                      </w:r>
                      <w:proofErr w:type="spellEnd"/>
                      <w:r>
                        <w:rPr>
                          <w:rFonts w:ascii="Helvetica Neue" w:hAnsi="Helvetica Neue"/>
                          <w:color w:val="7F7F7F" w:themeColor="text1" w:themeTint="80"/>
                          <w:sz w:val="18"/>
                          <w:szCs w:val="18"/>
                        </w:rPr>
                        <w:t xml:space="preserve"> Groupia, joka on maailmanlaajuisesti toimiva perheomisteinen rakennusmateriaaleihin keskittyvä konserni. Konsernin liikevaihto on yli viisi miljardia euroa. Olemme yksi maailman suurimmista eristeiden valmistajista, ja me toimimme yli 35 maassa. Meillä on yli 40 tuotantolaitosta, joissa valmistetaan lasivillaa, kivivillaa, suulakepuristettua polystyreeniä (</w:t>
                      </w:r>
                      <w:proofErr w:type="spellStart"/>
                      <w:r>
                        <w:rPr>
                          <w:rFonts w:ascii="Helvetica Neue" w:hAnsi="Helvetica Neue"/>
                          <w:color w:val="7F7F7F" w:themeColor="text1" w:themeTint="80"/>
                          <w:sz w:val="18"/>
                          <w:szCs w:val="18"/>
                        </w:rPr>
                        <w:t>XPS</w:t>
                      </w:r>
                      <w:proofErr w:type="spellEnd"/>
                      <w:r>
                        <w:rPr>
                          <w:rFonts w:ascii="Helvetica Neue" w:hAnsi="Helvetica Neue"/>
                          <w:color w:val="7F7F7F" w:themeColor="text1" w:themeTint="80"/>
                          <w:sz w:val="18"/>
                          <w:szCs w:val="18"/>
                        </w:rPr>
                        <w:t>), solupolystyreeniä (</w:t>
                      </w:r>
                      <w:proofErr w:type="spellStart"/>
                      <w:r>
                        <w:rPr>
                          <w:rFonts w:ascii="Helvetica Neue" w:hAnsi="Helvetica Neue"/>
                          <w:color w:val="7F7F7F" w:themeColor="text1" w:themeTint="80"/>
                          <w:sz w:val="18"/>
                          <w:szCs w:val="18"/>
                        </w:rPr>
                        <w:t>EPS</w:t>
                      </w:r>
                      <w:proofErr w:type="spellEnd"/>
                      <w:r>
                        <w:rPr>
                          <w:rFonts w:ascii="Helvetica Neue" w:hAnsi="Helvetica Neue"/>
                          <w:color w:val="7F7F7F" w:themeColor="text1" w:themeTint="80"/>
                          <w:sz w:val="18"/>
                          <w:szCs w:val="18"/>
                        </w:rPr>
                        <w:t xml:space="preserve">) ja suulakepuristettua </w:t>
                      </w:r>
                      <w:proofErr w:type="spellStart"/>
                      <w:r>
                        <w:rPr>
                          <w:rFonts w:ascii="Helvetica Neue" w:hAnsi="Helvetica Neue"/>
                          <w:color w:val="7F7F7F" w:themeColor="text1" w:themeTint="80"/>
                          <w:sz w:val="18"/>
                          <w:szCs w:val="18"/>
                        </w:rPr>
                        <w:t>polyetyleeniä</w:t>
                      </w:r>
                      <w:proofErr w:type="spellEnd"/>
                      <w:r>
                        <w:rPr>
                          <w:rFonts w:ascii="Helvetica Neue" w:hAnsi="Helvetica Neue"/>
                          <w:color w:val="7F7F7F" w:themeColor="text1" w:themeTint="80"/>
                          <w:sz w:val="18"/>
                          <w:szCs w:val="18"/>
                        </w:rPr>
                        <w:t xml:space="preserve"> (</w:t>
                      </w:r>
                      <w:proofErr w:type="spellStart"/>
                      <w:r>
                        <w:rPr>
                          <w:rFonts w:ascii="Helvetica Neue" w:hAnsi="Helvetica Neue"/>
                          <w:color w:val="7F7F7F" w:themeColor="text1" w:themeTint="80"/>
                          <w:sz w:val="18"/>
                          <w:szCs w:val="18"/>
                        </w:rPr>
                        <w:t>XPE</w:t>
                      </w:r>
                      <w:proofErr w:type="spellEnd"/>
                      <w:r>
                        <w:rPr>
                          <w:rFonts w:ascii="Helvetica Neue" w:hAnsi="Helvetica Neue"/>
                          <w:color w:val="7F7F7F" w:themeColor="text1" w:themeTint="80"/>
                          <w:sz w:val="18"/>
                          <w:szCs w:val="18"/>
                        </w:rPr>
                        <w:t>). Palveluksessamme on yli 5 500 työntekijää, ja me olemme asiantuntijoita eristeiden valmistuksessa, tutkimuksessa ja kehitystyössä. Tarjoamme edistyksellisiä ratkaisuja, jotka parantavat rakennusten energiatehokkuutta ympäri maailmaa. Lue lisää meistä ja tuotteistamme osoitteessa </w:t>
                      </w:r>
                      <w:hyperlink r:id="rId9" w:history="1">
                        <w:r>
                          <w:rPr>
                            <w:rStyle w:val="Hyperlnk"/>
                            <w:rFonts w:ascii="Helvetica Neue" w:hAnsi="Helvetica Neue"/>
                            <w:sz w:val="18"/>
                            <w:szCs w:val="18"/>
                          </w:rPr>
                          <w:t>www.knaufinsulation.se</w:t>
                        </w:r>
                      </w:hyperlink>
                      <w:r>
                        <w:rPr>
                          <w:rFonts w:ascii="Helvetica Neue" w:hAnsi="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v:textbox>
                <w10:wrap anchory="page"/>
              </v:shape>
            </w:pict>
          </mc:Fallback>
        </mc:AlternateContent>
      </w:r>
    </w:p>
    <w:p w14:paraId="459BF2C4" w14:textId="240120CC" w:rsidR="00AB6E8A" w:rsidRPr="00994109" w:rsidRDefault="00AB6E8A" w:rsidP="0043131F">
      <w:pPr>
        <w:ind w:right="-432"/>
        <w:jc w:val="right"/>
        <w:rPr>
          <w:rFonts w:ascii="Arial" w:hAnsi="Arial"/>
          <w:sz w:val="22"/>
          <w:szCs w:val="22"/>
        </w:rPr>
      </w:pPr>
    </w:p>
    <w:sectPr w:rsidR="00AB6E8A" w:rsidRPr="00994109" w:rsidSect="0059156F">
      <w:headerReference w:type="default" r:id="rId10"/>
      <w:pgSz w:w="11900" w:h="16840"/>
      <w:pgMar w:top="2835" w:right="1412" w:bottom="1134" w:left="1701"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3B6E4" w14:textId="77777777" w:rsidR="00C60F45" w:rsidRDefault="00C60F45" w:rsidP="008F5444">
      <w:r>
        <w:separator/>
      </w:r>
    </w:p>
  </w:endnote>
  <w:endnote w:type="continuationSeparator" w:id="0">
    <w:p w14:paraId="38E5ADCA" w14:textId="77777777" w:rsidR="00C60F45" w:rsidRDefault="00C60F45"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FA2B1" w14:textId="77777777" w:rsidR="00C60F45" w:rsidRDefault="00C60F45" w:rsidP="008F5444">
      <w:r>
        <w:separator/>
      </w:r>
    </w:p>
  </w:footnote>
  <w:footnote w:type="continuationSeparator" w:id="0">
    <w:p w14:paraId="08564AB6" w14:textId="77777777" w:rsidR="00C60F45" w:rsidRDefault="00C60F45"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lang w:val="sv-SE"/>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961CBC"/>
    <w:multiLevelType w:val="hybridMultilevel"/>
    <w:tmpl w:val="1778D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defaultTabStop w:val="1304"/>
  <w:hyphenationZone w:val="425"/>
  <w:drawingGridHorizontalSpacing w:val="120"/>
  <w:drawingGridVerticalSpacing w:val="163"/>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26DD3"/>
    <w:rsid w:val="000C09DE"/>
    <w:rsid w:val="000E54E5"/>
    <w:rsid w:val="00145DA7"/>
    <w:rsid w:val="0016268D"/>
    <w:rsid w:val="001672EB"/>
    <w:rsid w:val="001673FB"/>
    <w:rsid w:val="0019012E"/>
    <w:rsid w:val="001D0AB9"/>
    <w:rsid w:val="001E0EC2"/>
    <w:rsid w:val="001E31B4"/>
    <w:rsid w:val="00246493"/>
    <w:rsid w:val="002773EB"/>
    <w:rsid w:val="002E510A"/>
    <w:rsid w:val="002E66E5"/>
    <w:rsid w:val="003D670C"/>
    <w:rsid w:val="0043131F"/>
    <w:rsid w:val="00584420"/>
    <w:rsid w:val="0059156F"/>
    <w:rsid w:val="00631F95"/>
    <w:rsid w:val="00635758"/>
    <w:rsid w:val="00653F8C"/>
    <w:rsid w:val="0066644B"/>
    <w:rsid w:val="00693A23"/>
    <w:rsid w:val="0072114C"/>
    <w:rsid w:val="0074441A"/>
    <w:rsid w:val="00775953"/>
    <w:rsid w:val="0077696E"/>
    <w:rsid w:val="007E2A48"/>
    <w:rsid w:val="00823400"/>
    <w:rsid w:val="0086248B"/>
    <w:rsid w:val="00865627"/>
    <w:rsid w:val="008801AB"/>
    <w:rsid w:val="008C2FA0"/>
    <w:rsid w:val="008F5444"/>
    <w:rsid w:val="0091458B"/>
    <w:rsid w:val="009302DA"/>
    <w:rsid w:val="009825FE"/>
    <w:rsid w:val="00994109"/>
    <w:rsid w:val="009B3854"/>
    <w:rsid w:val="00A0074E"/>
    <w:rsid w:val="00A30507"/>
    <w:rsid w:val="00A30B0C"/>
    <w:rsid w:val="00A87143"/>
    <w:rsid w:val="00A93117"/>
    <w:rsid w:val="00AB1533"/>
    <w:rsid w:val="00AB6E8A"/>
    <w:rsid w:val="00AF5859"/>
    <w:rsid w:val="00B47E01"/>
    <w:rsid w:val="00B72498"/>
    <w:rsid w:val="00C22EE7"/>
    <w:rsid w:val="00C60F45"/>
    <w:rsid w:val="00C6304A"/>
    <w:rsid w:val="00CB2836"/>
    <w:rsid w:val="00CB298E"/>
    <w:rsid w:val="00D9226D"/>
    <w:rsid w:val="00DB2C40"/>
    <w:rsid w:val="00DC69EE"/>
    <w:rsid w:val="00E4170B"/>
    <w:rsid w:val="00F06077"/>
    <w:rsid w:val="00F150F9"/>
    <w:rsid w:val="00F16BCB"/>
    <w:rsid w:val="00F84231"/>
    <w:rsid w:val="00F9061F"/>
    <w:rsid w:val="00FC6AEF"/>
    <w:rsid w:val="00FE7C45"/>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i-FI"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36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fi" TargetMode="External"/><Relationship Id="rId9" Type="http://schemas.openxmlformats.org/officeDocument/2006/relationships/hyperlink" Target="http://www.knaufinsulation.fi"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1F3AB-286C-954A-80AE-AF92F3BBF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4</TotalTime>
  <Pages>1</Pages>
  <Words>385</Words>
  <Characters>2041</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Elin Nilsen</cp:lastModifiedBy>
  <cp:revision>5</cp:revision>
  <cp:lastPrinted>2014-06-13T11:24:00Z</cp:lastPrinted>
  <dcterms:created xsi:type="dcterms:W3CDTF">2017-06-07T09:00:00Z</dcterms:created>
  <dcterms:modified xsi:type="dcterms:W3CDTF">2017-06-09T13:07:00Z</dcterms:modified>
</cp:coreProperties>
</file>