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B2" w:rsidRDefault="002F22B2" w:rsidP="002F22B2">
      <w:pPr>
        <w:rPr>
          <w:rFonts w:ascii="Arial" w:hAnsi="Arial" w:cs="Arial"/>
          <w:b/>
          <w:sz w:val="20"/>
          <w:szCs w:val="20"/>
        </w:rPr>
      </w:pPr>
    </w:p>
    <w:p w:rsidR="00ED220D" w:rsidRPr="00B80A78" w:rsidRDefault="00ED220D" w:rsidP="002F22B2">
      <w:pPr>
        <w:rPr>
          <w:rFonts w:ascii="Arial" w:hAnsi="Arial" w:cs="Arial"/>
          <w:b/>
          <w:sz w:val="20"/>
          <w:szCs w:val="20"/>
        </w:rPr>
      </w:pPr>
    </w:p>
    <w:p w:rsidR="002F22B2" w:rsidRPr="00B80A78" w:rsidRDefault="002F22B2" w:rsidP="002F22B2">
      <w:pPr>
        <w:rPr>
          <w:rFonts w:ascii="Arial" w:hAnsi="Arial" w:cs="Arial"/>
          <w:b/>
          <w:sz w:val="20"/>
          <w:szCs w:val="20"/>
        </w:rPr>
      </w:pPr>
      <w:bookmarkStart w:id="0" w:name="OLE_LINK2"/>
      <w:bookmarkStart w:id="1" w:name="OLE_LINK3"/>
    </w:p>
    <w:p w:rsidR="002F22B2" w:rsidRDefault="002F22B2" w:rsidP="002F22B2">
      <w:pPr>
        <w:rPr>
          <w:rFonts w:ascii="Arial" w:hAnsi="Arial" w:cs="Arial"/>
          <w:b/>
        </w:rPr>
      </w:pPr>
    </w:p>
    <w:p w:rsidR="002F22B2" w:rsidRDefault="002F22B2" w:rsidP="002F22B2">
      <w:pPr>
        <w:rPr>
          <w:rFonts w:ascii="Arial" w:hAnsi="Arial" w:cs="Arial"/>
        </w:rPr>
      </w:pPr>
      <w:r w:rsidRPr="00B80A78">
        <w:rPr>
          <w:rFonts w:ascii="Arial" w:hAnsi="Arial" w:cs="Arial"/>
          <w:b/>
        </w:rPr>
        <w:t>Pressinformation</w:t>
      </w:r>
      <w:r w:rsidRPr="00B80A78">
        <w:rPr>
          <w:rFonts w:ascii="Arial" w:hAnsi="Arial" w:cs="Arial"/>
          <w:b/>
        </w:rPr>
        <w:tab/>
      </w:r>
      <w:r w:rsidRPr="00B80A78">
        <w:rPr>
          <w:rFonts w:ascii="Arial" w:hAnsi="Arial" w:cs="Arial"/>
          <w:b/>
        </w:rPr>
        <w:tab/>
      </w:r>
      <w:r w:rsidRPr="00B80A78">
        <w:rPr>
          <w:rFonts w:ascii="Arial" w:hAnsi="Arial" w:cs="Arial"/>
          <w:b/>
        </w:rPr>
        <w:tab/>
      </w:r>
      <w:r w:rsidRPr="00B80A78">
        <w:rPr>
          <w:rFonts w:ascii="Arial" w:hAnsi="Arial" w:cs="Arial"/>
        </w:rPr>
        <w:t>Malta den</w:t>
      </w:r>
      <w:r>
        <w:rPr>
          <w:rFonts w:ascii="Arial" w:hAnsi="Arial" w:cs="Arial"/>
        </w:rPr>
        <w:t xml:space="preserve"> </w:t>
      </w:r>
      <w:bookmarkEnd w:id="0"/>
      <w:bookmarkEnd w:id="1"/>
      <w:r w:rsidR="00537079">
        <w:rPr>
          <w:rFonts w:ascii="Arial" w:hAnsi="Arial" w:cs="Arial"/>
        </w:rPr>
        <w:t>20</w:t>
      </w:r>
      <w:r w:rsidR="003B4EDA">
        <w:rPr>
          <w:rFonts w:ascii="Arial" w:hAnsi="Arial" w:cs="Arial"/>
        </w:rPr>
        <w:t xml:space="preserve"> </w:t>
      </w:r>
      <w:r w:rsidR="00983870">
        <w:rPr>
          <w:rFonts w:ascii="Arial" w:hAnsi="Arial" w:cs="Arial"/>
        </w:rPr>
        <w:t>september</w:t>
      </w:r>
    </w:p>
    <w:p w:rsidR="001B583F" w:rsidRPr="00B80A78" w:rsidRDefault="001B583F" w:rsidP="002F22B2">
      <w:pPr>
        <w:rPr>
          <w:rFonts w:ascii="Arial" w:hAnsi="Arial" w:cs="Arial"/>
          <w:b/>
        </w:rPr>
      </w:pPr>
    </w:p>
    <w:p w:rsidR="00E13F87" w:rsidRPr="000A4EB1" w:rsidRDefault="00F62873" w:rsidP="00E13F87">
      <w:pPr>
        <w:rPr>
          <w:rFonts w:ascii="Arial" w:hAnsi="Arial" w:cs="Arial"/>
          <w:b/>
          <w:bCs/>
          <w:sz w:val="22"/>
          <w:szCs w:val="22"/>
        </w:rPr>
      </w:pPr>
      <w:bookmarkStart w:id="2" w:name="OLE_LINK4"/>
      <w:bookmarkStart w:id="3" w:name="OLE_LINK1"/>
      <w:bookmarkStart w:id="4" w:name="OLE_LINK6"/>
      <w:bookmarkStart w:id="5" w:name="OLE_LINK5"/>
      <w:r>
        <w:rPr>
          <w:rFonts w:ascii="Arial" w:hAnsi="Arial" w:cs="Arial"/>
          <w:b/>
          <w:sz w:val="22"/>
          <w:szCs w:val="22"/>
        </w:rPr>
        <w:t>Odds</w:t>
      </w:r>
      <w:r w:rsidR="00BB51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på</w:t>
      </w:r>
      <w:r w:rsidR="0032658D">
        <w:rPr>
          <w:rFonts w:ascii="Arial" w:hAnsi="Arial" w:cs="Arial"/>
          <w:b/>
          <w:sz w:val="22"/>
          <w:szCs w:val="22"/>
        </w:rPr>
        <w:t xml:space="preserve"> minister</w:t>
      </w:r>
      <w:r w:rsidR="00F02471">
        <w:rPr>
          <w:rFonts w:ascii="Arial" w:hAnsi="Arial" w:cs="Arial"/>
          <w:b/>
          <w:sz w:val="22"/>
          <w:szCs w:val="22"/>
        </w:rPr>
        <w:t>poster</w:t>
      </w:r>
      <w:r>
        <w:rPr>
          <w:rFonts w:ascii="Arial" w:hAnsi="Arial" w:cs="Arial"/>
          <w:b/>
          <w:sz w:val="22"/>
          <w:szCs w:val="22"/>
        </w:rPr>
        <w:t>:</w:t>
      </w:r>
      <w:r w:rsidR="00983870">
        <w:rPr>
          <w:rFonts w:ascii="Arial" w:hAnsi="Arial" w:cs="Arial"/>
          <w:b/>
        </w:rPr>
        <w:br/>
      </w:r>
      <w:r w:rsidR="0032658D" w:rsidRPr="002A1797">
        <w:rPr>
          <w:rFonts w:ascii="Arial" w:hAnsi="Arial" w:cs="Arial"/>
          <w:sz w:val="48"/>
          <w:szCs w:val="48"/>
        </w:rPr>
        <w:t>”</w:t>
      </w:r>
      <w:r w:rsidR="00E94CC9">
        <w:rPr>
          <w:rFonts w:ascii="Arial" w:hAnsi="Arial" w:cs="Arial"/>
          <w:sz w:val="48"/>
          <w:szCs w:val="48"/>
        </w:rPr>
        <w:t>MP kommer inte att ingå i regeringen”</w:t>
      </w:r>
    </w:p>
    <w:p w:rsidR="00E94CC9" w:rsidRDefault="0032658D" w:rsidP="000A4E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E94CC9">
        <w:rPr>
          <w:rFonts w:ascii="Arial" w:hAnsi="Arial" w:cs="Arial"/>
          <w:b/>
          <w:sz w:val="22"/>
          <w:szCs w:val="22"/>
        </w:rPr>
        <w:t>Valet 2010 lämnade Sverige i ett oklart parlamentariskt läge. Sverigedemokraternas vågmästarroll har gett upphov till spekulationer om ett möjligt regeringssamarbete mellan Alliansen och Miljöpartiet. Men enligt Unibets odds får vi inte se en miljöpartistisk minister i den kommande regeringen.</w:t>
      </w:r>
    </w:p>
    <w:p w:rsidR="00CC3470" w:rsidRDefault="00983870" w:rsidP="000A4E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A4EB1" w:rsidRPr="000A4EB1">
        <w:rPr>
          <w:rFonts w:ascii="Arial" w:hAnsi="Arial" w:cs="Arial"/>
          <w:sz w:val="22"/>
          <w:szCs w:val="22"/>
        </w:rPr>
        <w:t xml:space="preserve">- </w:t>
      </w:r>
      <w:r w:rsidR="00E94CC9">
        <w:rPr>
          <w:rFonts w:ascii="Arial" w:hAnsi="Arial" w:cs="Arial"/>
          <w:sz w:val="22"/>
          <w:szCs w:val="22"/>
        </w:rPr>
        <w:t xml:space="preserve">Sverigedemokraternas framgång rör till det i förhandlingarna, inte minst avseende ministerposter. </w:t>
      </w:r>
      <w:r w:rsidR="00CC3470">
        <w:rPr>
          <w:rFonts w:ascii="Arial" w:hAnsi="Arial" w:cs="Arial"/>
          <w:sz w:val="22"/>
          <w:szCs w:val="22"/>
        </w:rPr>
        <w:t xml:space="preserve">Miljöpartiet </w:t>
      </w:r>
      <w:r w:rsidR="00537079">
        <w:rPr>
          <w:rFonts w:ascii="Arial" w:hAnsi="Arial" w:cs="Arial"/>
          <w:sz w:val="22"/>
          <w:szCs w:val="22"/>
        </w:rPr>
        <w:t xml:space="preserve">vill inte ha inflytande till priset av att bryta upp den rödgröna oppositionen, </w:t>
      </w:r>
      <w:r w:rsidR="000A4EB1" w:rsidRPr="000A4EB1">
        <w:rPr>
          <w:rFonts w:ascii="Arial" w:hAnsi="Arial" w:cs="Arial"/>
          <w:sz w:val="22"/>
          <w:szCs w:val="22"/>
        </w:rPr>
        <w:t>säger Lennart E</w:t>
      </w:r>
      <w:r w:rsidR="002168D2">
        <w:rPr>
          <w:rFonts w:ascii="Arial" w:hAnsi="Arial" w:cs="Arial"/>
          <w:sz w:val="22"/>
          <w:szCs w:val="22"/>
        </w:rPr>
        <w:t>hlinger, politisk oddssättare hos</w:t>
      </w:r>
      <w:r w:rsidR="000A4EB1" w:rsidRPr="000A4EB1">
        <w:rPr>
          <w:rFonts w:ascii="Arial" w:hAnsi="Arial" w:cs="Arial"/>
          <w:sz w:val="22"/>
          <w:szCs w:val="22"/>
        </w:rPr>
        <w:t xml:space="preserve"> </w:t>
      </w:r>
      <w:r w:rsidR="00DF112A">
        <w:rPr>
          <w:rFonts w:ascii="Arial" w:hAnsi="Arial" w:cs="Arial"/>
          <w:sz w:val="22"/>
          <w:szCs w:val="22"/>
        </w:rPr>
        <w:t xml:space="preserve">spelbolaget </w:t>
      </w:r>
      <w:r w:rsidR="000A4EB1" w:rsidRPr="000A4EB1">
        <w:rPr>
          <w:rFonts w:ascii="Arial" w:hAnsi="Arial" w:cs="Arial"/>
          <w:sz w:val="22"/>
          <w:szCs w:val="22"/>
        </w:rPr>
        <w:t>Unibet.</w:t>
      </w:r>
    </w:p>
    <w:p w:rsidR="00E94CC9" w:rsidRDefault="00CC3470" w:rsidP="000A4E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F112A">
        <w:rPr>
          <w:rFonts w:ascii="Arial" w:hAnsi="Arial" w:cs="Arial"/>
          <w:sz w:val="22"/>
          <w:szCs w:val="22"/>
        </w:rPr>
        <w:t xml:space="preserve">Enligt oddsen är det Folkpartiets Jan Björklund som </w:t>
      </w:r>
      <w:r w:rsidR="00EF2874">
        <w:rPr>
          <w:rFonts w:ascii="Arial" w:hAnsi="Arial" w:cs="Arial"/>
          <w:sz w:val="22"/>
          <w:szCs w:val="22"/>
        </w:rPr>
        <w:t>tar över rodret efter Maud Olofsson som</w:t>
      </w:r>
      <w:r w:rsidR="00DF112A">
        <w:rPr>
          <w:rFonts w:ascii="Arial" w:hAnsi="Arial" w:cs="Arial"/>
          <w:sz w:val="22"/>
          <w:szCs w:val="22"/>
        </w:rPr>
        <w:t xml:space="preserve"> </w:t>
      </w:r>
      <w:r w:rsidR="00F42BC7">
        <w:rPr>
          <w:rFonts w:ascii="Arial" w:hAnsi="Arial" w:cs="Arial"/>
          <w:sz w:val="22"/>
          <w:szCs w:val="22"/>
        </w:rPr>
        <w:t xml:space="preserve">ny </w:t>
      </w:r>
      <w:r w:rsidR="00DF112A">
        <w:rPr>
          <w:rFonts w:ascii="Arial" w:hAnsi="Arial" w:cs="Arial"/>
          <w:sz w:val="22"/>
          <w:szCs w:val="22"/>
        </w:rPr>
        <w:t xml:space="preserve">vice statsminister i en Alliansregering. Ett spel på </w:t>
      </w:r>
      <w:r w:rsidR="00EF2874">
        <w:rPr>
          <w:rFonts w:ascii="Arial" w:hAnsi="Arial" w:cs="Arial"/>
          <w:sz w:val="22"/>
          <w:szCs w:val="22"/>
        </w:rPr>
        <w:t>Björklund ger i dagsläget</w:t>
      </w:r>
      <w:r>
        <w:rPr>
          <w:rFonts w:ascii="Arial" w:hAnsi="Arial" w:cs="Arial"/>
          <w:sz w:val="22"/>
          <w:szCs w:val="22"/>
        </w:rPr>
        <w:t xml:space="preserve"> 1</w:t>
      </w:r>
      <w:r w:rsidR="00DF112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DF112A">
        <w:rPr>
          <w:rFonts w:ascii="Arial" w:hAnsi="Arial" w:cs="Arial"/>
          <w:sz w:val="22"/>
          <w:szCs w:val="22"/>
        </w:rPr>
        <w:t xml:space="preserve"> kronor tillbaka på en spelad hundralapp. </w:t>
      </w:r>
      <w:r w:rsidR="00E94CC9">
        <w:rPr>
          <w:rFonts w:ascii="Arial" w:hAnsi="Arial" w:cs="Arial"/>
          <w:sz w:val="22"/>
          <w:szCs w:val="22"/>
        </w:rPr>
        <w:t>Maria Wetterstrand, som i vår ska lämna posten som språkrör för Miljöpartiet, är spelbar till oddset 7,50.</w:t>
      </w:r>
    </w:p>
    <w:p w:rsidR="00E94CC9" w:rsidRDefault="00E94CC9" w:rsidP="000A4EB1">
      <w:pPr>
        <w:rPr>
          <w:rFonts w:ascii="Arial" w:hAnsi="Arial" w:cs="Arial"/>
          <w:sz w:val="22"/>
          <w:szCs w:val="22"/>
        </w:rPr>
      </w:pPr>
    </w:p>
    <w:p w:rsidR="00B61F93" w:rsidRDefault="00CC3470" w:rsidP="000A4E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F2874">
        <w:rPr>
          <w:rFonts w:ascii="Arial" w:hAnsi="Arial" w:cs="Arial"/>
          <w:sz w:val="22"/>
          <w:szCs w:val="22"/>
        </w:rPr>
        <w:t xml:space="preserve">å utrikesministerposten kan det </w:t>
      </w:r>
      <w:r>
        <w:rPr>
          <w:rFonts w:ascii="Arial" w:hAnsi="Arial" w:cs="Arial"/>
          <w:sz w:val="22"/>
          <w:szCs w:val="22"/>
        </w:rPr>
        <w:t xml:space="preserve">också </w:t>
      </w:r>
      <w:r w:rsidR="00EF2874">
        <w:rPr>
          <w:rFonts w:ascii="Arial" w:hAnsi="Arial" w:cs="Arial"/>
          <w:sz w:val="22"/>
          <w:szCs w:val="22"/>
        </w:rPr>
        <w:t xml:space="preserve">ske förändringar.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- </w:t>
      </w:r>
      <w:r w:rsidR="00652D4C">
        <w:rPr>
          <w:rFonts w:ascii="Arial" w:hAnsi="Arial" w:cs="Arial"/>
          <w:sz w:val="22"/>
          <w:szCs w:val="22"/>
        </w:rPr>
        <w:t xml:space="preserve">Carl Bildt kanske gör en ”Colin Powell” och lämnar in efter en mandatperiod? </w:t>
      </w:r>
      <w:r w:rsidR="00B61F93">
        <w:rPr>
          <w:rFonts w:ascii="Arial" w:hAnsi="Arial" w:cs="Arial"/>
          <w:sz w:val="22"/>
          <w:szCs w:val="22"/>
        </w:rPr>
        <w:t xml:space="preserve">I så fall </w:t>
      </w:r>
      <w:r w:rsidR="00EF2874">
        <w:rPr>
          <w:rFonts w:ascii="Arial" w:hAnsi="Arial" w:cs="Arial"/>
          <w:sz w:val="22"/>
          <w:szCs w:val="22"/>
        </w:rPr>
        <w:t>l</w:t>
      </w:r>
      <w:r w:rsidR="00B61F93">
        <w:rPr>
          <w:rFonts w:ascii="Arial" w:hAnsi="Arial" w:cs="Arial"/>
          <w:sz w:val="22"/>
          <w:szCs w:val="22"/>
        </w:rPr>
        <w:t>är</w:t>
      </w:r>
      <w:r w:rsidR="00EF2874">
        <w:rPr>
          <w:rFonts w:ascii="Arial" w:hAnsi="Arial" w:cs="Arial"/>
          <w:sz w:val="22"/>
          <w:szCs w:val="22"/>
        </w:rPr>
        <w:t xml:space="preserve"> Gunilla Carlsson</w:t>
      </w:r>
      <w:r w:rsidR="00B61F93">
        <w:rPr>
          <w:rFonts w:ascii="Arial" w:hAnsi="Arial" w:cs="Arial"/>
          <w:sz w:val="22"/>
          <w:szCs w:val="22"/>
        </w:rPr>
        <w:t xml:space="preserve"> ta över</w:t>
      </w:r>
      <w:r w:rsidR="00537079">
        <w:rPr>
          <w:rFonts w:ascii="Arial" w:hAnsi="Arial" w:cs="Arial"/>
          <w:sz w:val="22"/>
          <w:szCs w:val="22"/>
        </w:rPr>
        <w:t>,</w:t>
      </w:r>
      <w:r w:rsidR="00EF2874">
        <w:rPr>
          <w:rFonts w:ascii="Arial" w:hAnsi="Arial" w:cs="Arial"/>
          <w:sz w:val="22"/>
          <w:szCs w:val="22"/>
        </w:rPr>
        <w:t xml:space="preserve"> </w:t>
      </w:r>
      <w:r w:rsidR="00652D4C" w:rsidRPr="000A4EB1">
        <w:rPr>
          <w:rFonts w:ascii="Arial" w:hAnsi="Arial" w:cs="Arial"/>
          <w:sz w:val="22"/>
          <w:szCs w:val="22"/>
        </w:rPr>
        <w:t>säger Lennart Ehlinger.</w:t>
      </w:r>
      <w:r>
        <w:rPr>
          <w:rFonts w:ascii="Arial" w:hAnsi="Arial" w:cs="Arial"/>
          <w:sz w:val="22"/>
          <w:szCs w:val="22"/>
        </w:rPr>
        <w:br/>
      </w:r>
    </w:p>
    <w:bookmarkEnd w:id="2"/>
    <w:bookmarkEnd w:id="3"/>
    <w:bookmarkEnd w:id="4"/>
    <w:bookmarkEnd w:id="5"/>
    <w:p w:rsidR="00585F9C" w:rsidRPr="00B61F93" w:rsidRDefault="002A1797" w:rsidP="00B61F93">
      <w:pPr>
        <w:pStyle w:val="Normalwebb"/>
        <w:rPr>
          <w:rStyle w:val="apple-style-span"/>
        </w:rPr>
      </w:pPr>
      <w:r>
        <w:rPr>
          <w:rFonts w:ascii="Arial" w:hAnsi="Arial" w:cs="Arial"/>
          <w:sz w:val="22"/>
          <w:szCs w:val="22"/>
        </w:rPr>
        <w:br/>
      </w:r>
      <w:r w:rsidR="00F71D19" w:rsidRPr="00F71D19">
        <w:rPr>
          <w:rStyle w:val="apple-style-span"/>
          <w:rFonts w:ascii="Arial" w:hAnsi="Arial" w:cs="Arial"/>
          <w:b/>
          <w:bCs/>
          <w:sz w:val="22"/>
          <w:szCs w:val="22"/>
        </w:rPr>
        <w:t>För mer information, vänligen kontakta:    </w:t>
      </w:r>
      <w:r w:rsidR="00F71D19" w:rsidRPr="00F71D1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F71D19" w:rsidRPr="00F71D19">
        <w:rPr>
          <w:rFonts w:ascii="Arial" w:hAnsi="Arial" w:cs="Arial"/>
          <w:b/>
          <w:bCs/>
          <w:sz w:val="22"/>
          <w:szCs w:val="22"/>
        </w:rPr>
        <w:br/>
      </w:r>
      <w:r w:rsidR="00C323C0">
        <w:rPr>
          <w:rFonts w:ascii="Arial" w:hAnsi="Arial" w:cs="Arial"/>
          <w:sz w:val="22"/>
          <w:szCs w:val="22"/>
        </w:rPr>
        <w:t xml:space="preserve">Lennart Ehlinger, politisk oddssättare Unibet,070-2029676, </w:t>
      </w:r>
      <w:hyperlink r:id="rId7" w:history="1">
        <w:r w:rsidR="00C323C0" w:rsidRPr="0070351D">
          <w:rPr>
            <w:rStyle w:val="Hyperlnk"/>
            <w:rFonts w:ascii="Arial" w:hAnsi="Arial" w:cs="Arial"/>
            <w:sz w:val="22"/>
            <w:szCs w:val="22"/>
          </w:rPr>
          <w:t>lennart.ehlinger@unibet.com</w:t>
        </w:r>
      </w:hyperlink>
      <w:r w:rsidR="00C323C0">
        <w:rPr>
          <w:rFonts w:ascii="Arial" w:hAnsi="Arial" w:cs="Arial"/>
          <w:sz w:val="22"/>
          <w:szCs w:val="22"/>
        </w:rPr>
        <w:br/>
        <w:t>Andreas Slätt, PR-chef</w:t>
      </w:r>
      <w:r w:rsidR="00F71D19" w:rsidRPr="00F71D19">
        <w:rPr>
          <w:rFonts w:ascii="Arial" w:hAnsi="Arial" w:cs="Arial"/>
          <w:sz w:val="22"/>
          <w:szCs w:val="22"/>
        </w:rPr>
        <w:t xml:space="preserve"> Unibet, 070-2394991,</w:t>
      </w:r>
      <w:r w:rsidR="00F71D19" w:rsidRPr="00F71D19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history="1">
        <w:r w:rsidR="00C323C0" w:rsidRPr="0070351D">
          <w:rPr>
            <w:rStyle w:val="Hyperlnk"/>
            <w:rFonts w:ascii="Arial" w:hAnsi="Arial" w:cs="Arial"/>
            <w:sz w:val="22"/>
            <w:szCs w:val="22"/>
          </w:rPr>
          <w:t>andreas.slatt@unibet.com</w:t>
        </w:r>
      </w:hyperlink>
      <w:r w:rsidR="00C323C0">
        <w:rPr>
          <w:rFonts w:ascii="Arial" w:hAnsi="Arial" w:cs="Arial"/>
          <w:sz w:val="22"/>
          <w:szCs w:val="22"/>
        </w:rPr>
        <w:t xml:space="preserve"> </w:t>
      </w:r>
    </w:p>
    <w:p w:rsidR="00EF2874" w:rsidRDefault="00EF2874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:rsidR="00EF2874" w:rsidRDefault="00EF2874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:rsidR="00EF2874" w:rsidRDefault="00EF2874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:rsidR="00537079" w:rsidRDefault="00537079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:rsidR="00537079" w:rsidRDefault="00537079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:rsidR="00537079" w:rsidRDefault="00537079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:rsidR="00585F9C" w:rsidRPr="00331BFA" w:rsidRDefault="00A33150" w:rsidP="004F6BD6">
      <w:pPr>
        <w:pStyle w:val="Normalwebb"/>
        <w:rPr>
          <w:rStyle w:val="apple-style-span"/>
          <w:rFonts w:ascii="Arial" w:hAnsi="Arial" w:cs="Arial"/>
          <w:b/>
          <w:bCs/>
          <w:sz w:val="22"/>
          <w:szCs w:val="22"/>
        </w:rPr>
      </w:pPr>
      <w:r>
        <w:rPr>
          <w:rStyle w:val="apple-style-span"/>
          <w:rFonts w:ascii="Arial" w:hAnsi="Arial" w:cs="Arial"/>
          <w:b/>
          <w:bCs/>
          <w:sz w:val="22"/>
          <w:szCs w:val="22"/>
        </w:rPr>
        <w:lastRenderedPageBreak/>
        <w:t>Odds</w:t>
      </w:r>
      <w:r w:rsidR="00380FFA">
        <w:rPr>
          <w:rStyle w:val="apple-style-span"/>
          <w:rFonts w:ascii="Arial" w:hAnsi="Arial" w:cs="Arial"/>
          <w:b/>
          <w:bCs/>
          <w:sz w:val="22"/>
          <w:szCs w:val="22"/>
        </w:rPr>
        <w:t xml:space="preserve"> från Unibet:</w:t>
      </w:r>
      <w:r w:rsidR="00331BFA">
        <w:rPr>
          <w:rStyle w:val="apple-style-span"/>
          <w:rFonts w:ascii="Arial" w:hAnsi="Arial" w:cs="Arial"/>
          <w:b/>
          <w:bCs/>
          <w:sz w:val="22"/>
          <w:szCs w:val="22"/>
        </w:rPr>
        <w:tab/>
      </w:r>
      <w:r w:rsidR="00331BFA">
        <w:rPr>
          <w:rStyle w:val="apple-style-span"/>
          <w:rFonts w:ascii="Arial" w:hAnsi="Arial" w:cs="Arial"/>
          <w:b/>
          <w:bCs/>
          <w:sz w:val="22"/>
          <w:szCs w:val="22"/>
        </w:rPr>
        <w:tab/>
      </w:r>
      <w:r w:rsidR="00331BFA" w:rsidRPr="00E94CC9">
        <w:rPr>
          <w:rStyle w:val="apple-style-span"/>
          <w:rFonts w:ascii="Arial" w:hAnsi="Arial" w:cs="Arial"/>
          <w:b/>
          <w:bCs/>
          <w:sz w:val="16"/>
          <w:szCs w:val="16"/>
        </w:rPr>
        <w:tab/>
      </w:r>
      <w:r w:rsidR="00E94CC9" w:rsidRPr="00E94CC9">
        <w:rPr>
          <w:rStyle w:val="apple-style-span"/>
          <w:rFonts w:ascii="Arial" w:hAnsi="Arial" w:cs="Arial"/>
          <w:bCs/>
          <w:i/>
          <w:sz w:val="16"/>
          <w:szCs w:val="16"/>
        </w:rPr>
        <w:t>Odds</w:t>
      </w:r>
    </w:p>
    <w:p w:rsidR="00331BFA" w:rsidRPr="00331BFA" w:rsidRDefault="00331BFA" w:rsidP="00331BFA">
      <w:pPr>
        <w:pStyle w:val="Normalwebb"/>
        <w:rPr>
          <w:rFonts w:ascii="Arial" w:hAnsi="Arial" w:cs="Arial"/>
          <w:sz w:val="16"/>
          <w:szCs w:val="16"/>
        </w:rPr>
      </w:pPr>
      <w:r w:rsidRPr="00331BFA">
        <w:rPr>
          <w:rFonts w:ascii="Arial" w:hAnsi="Arial" w:cs="Arial"/>
          <w:b/>
          <w:sz w:val="16"/>
          <w:szCs w:val="16"/>
        </w:rPr>
        <w:t>Regeringsbildning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(c)+(fp)+(kd)+(m)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1,06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>(</w:t>
      </w:r>
      <w:r w:rsidRPr="00331BFA">
        <w:rPr>
          <w:rFonts w:ascii="Arial" w:hAnsi="Arial" w:cs="Arial"/>
          <w:sz w:val="16"/>
          <w:szCs w:val="16"/>
        </w:rPr>
        <w:t xml:space="preserve">c)+(fp)+(kd)+(m)+(mp)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  <w:t xml:space="preserve"> 6,50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(c)+(fp)+(kd)+ (m)+(sd)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100,0    </w:t>
      </w:r>
    </w:p>
    <w:p w:rsidR="00331BFA" w:rsidRPr="00331BFA" w:rsidRDefault="00331BFA" w:rsidP="00331BFA">
      <w:pPr>
        <w:pStyle w:val="Normalwebb"/>
        <w:rPr>
          <w:rFonts w:ascii="Arial" w:hAnsi="Arial" w:cs="Arial"/>
          <w:b/>
          <w:sz w:val="16"/>
          <w:szCs w:val="16"/>
        </w:rPr>
      </w:pPr>
      <w:r w:rsidRPr="00331BFA">
        <w:rPr>
          <w:rFonts w:ascii="Arial" w:hAnsi="Arial" w:cs="Arial"/>
          <w:b/>
          <w:sz w:val="16"/>
          <w:szCs w:val="16"/>
        </w:rPr>
        <w:t>Blir det n</w:t>
      </w:r>
      <w:r w:rsidRPr="00331BFA">
        <w:rPr>
          <w:rFonts w:ascii="Arial" w:hAnsi="Arial" w:cs="Arial"/>
          <w:b/>
          <w:sz w:val="16"/>
          <w:szCs w:val="16"/>
        </w:rPr>
        <w:t>yval</w:t>
      </w:r>
      <w:r w:rsidRPr="00331BFA">
        <w:rPr>
          <w:rFonts w:ascii="Arial" w:hAnsi="Arial" w:cs="Arial"/>
          <w:b/>
          <w:sz w:val="16"/>
          <w:szCs w:val="16"/>
        </w:rPr>
        <w:t>?</w:t>
      </w:r>
      <w:r w:rsidRPr="00331BFA">
        <w:rPr>
          <w:rFonts w:ascii="Arial" w:hAnsi="Arial" w:cs="Arial"/>
          <w:b/>
          <w:sz w:val="16"/>
          <w:szCs w:val="16"/>
        </w:rPr>
        <w:t xml:space="preserve">    </w:t>
      </w:r>
      <w:r w:rsidRPr="00331BFA">
        <w:rPr>
          <w:rFonts w:ascii="Arial" w:hAnsi="Arial" w:cs="Arial"/>
          <w:b/>
          <w:sz w:val="16"/>
          <w:szCs w:val="16"/>
        </w:rPr>
        <w:br/>
      </w:r>
      <w:r w:rsidRPr="00331BFA">
        <w:rPr>
          <w:rFonts w:ascii="Arial" w:hAnsi="Arial" w:cs="Arial"/>
          <w:b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Ja  </w:t>
      </w:r>
      <w:r w:rsidRPr="00331BFA">
        <w:rPr>
          <w:rFonts w:ascii="Arial" w:hAnsi="Arial" w:cs="Arial"/>
          <w:sz w:val="16"/>
          <w:szCs w:val="16"/>
        </w:rPr>
        <w:t xml:space="preserve">  </w:t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1,70    </w:t>
      </w:r>
      <w:r w:rsidRPr="00331BFA">
        <w:rPr>
          <w:rFonts w:ascii="Arial" w:hAnsi="Arial" w:cs="Arial"/>
          <w:b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Nej  </w:t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1,90    </w:t>
      </w:r>
    </w:p>
    <w:p w:rsidR="00331BFA" w:rsidRPr="00331BFA" w:rsidRDefault="00331BFA" w:rsidP="00331BFA">
      <w:pPr>
        <w:pStyle w:val="Normalwebb"/>
        <w:rPr>
          <w:rFonts w:ascii="Arial" w:hAnsi="Arial" w:cs="Arial"/>
          <w:b/>
          <w:sz w:val="16"/>
          <w:szCs w:val="16"/>
        </w:rPr>
      </w:pPr>
      <w:r w:rsidRPr="00331BFA">
        <w:rPr>
          <w:rFonts w:ascii="Arial" w:hAnsi="Arial" w:cs="Arial"/>
          <w:b/>
          <w:sz w:val="16"/>
          <w:szCs w:val="16"/>
        </w:rPr>
        <w:t xml:space="preserve">Nästa Finansminister    </w:t>
      </w:r>
    </w:p>
    <w:p w:rsidR="00331BFA" w:rsidRPr="00331BFA" w:rsidRDefault="00331BFA" w:rsidP="00331BFA">
      <w:pPr>
        <w:pStyle w:val="Normalwebb"/>
        <w:rPr>
          <w:rFonts w:ascii="Arial" w:hAnsi="Arial" w:cs="Arial"/>
          <w:sz w:val="16"/>
          <w:szCs w:val="16"/>
        </w:rPr>
      </w:pPr>
      <w:r w:rsidRPr="00331BFA">
        <w:rPr>
          <w:rFonts w:ascii="Arial" w:hAnsi="Arial" w:cs="Arial"/>
          <w:sz w:val="16"/>
          <w:szCs w:val="16"/>
        </w:rPr>
        <w:t xml:space="preserve">Borg, Anders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1,01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Attefall, Stefan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12,00    </w:t>
      </w:r>
      <w:r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Valtersson, Mikaela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  <w:t xml:space="preserve">15,00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Odell, Mats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20,00    </w:t>
      </w:r>
      <w:r w:rsidRPr="00331BF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Östros, Thomas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25,00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Bäckström, Urban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50,00    </w:t>
      </w:r>
    </w:p>
    <w:p w:rsidR="00331BFA" w:rsidRPr="00331BFA" w:rsidRDefault="00331BFA" w:rsidP="00331BFA">
      <w:pPr>
        <w:pStyle w:val="Normalwebb"/>
        <w:rPr>
          <w:rFonts w:ascii="Arial" w:hAnsi="Arial" w:cs="Arial"/>
          <w:b/>
          <w:sz w:val="16"/>
          <w:szCs w:val="16"/>
        </w:rPr>
      </w:pPr>
      <w:r w:rsidRPr="00331BFA">
        <w:rPr>
          <w:rFonts w:ascii="Arial" w:hAnsi="Arial" w:cs="Arial"/>
          <w:b/>
          <w:sz w:val="16"/>
          <w:szCs w:val="16"/>
        </w:rPr>
        <w:t xml:space="preserve">Nästa Justitieminister    </w:t>
      </w:r>
    </w:p>
    <w:p w:rsidR="00331BFA" w:rsidRPr="00331BFA" w:rsidRDefault="00331BFA" w:rsidP="00331BFA">
      <w:pPr>
        <w:pStyle w:val="Normalwebb"/>
        <w:rPr>
          <w:rFonts w:ascii="Arial" w:hAnsi="Arial" w:cs="Arial"/>
          <w:sz w:val="16"/>
          <w:szCs w:val="16"/>
        </w:rPr>
      </w:pPr>
      <w:r w:rsidRPr="00331BFA">
        <w:rPr>
          <w:rFonts w:ascii="Arial" w:hAnsi="Arial" w:cs="Arial"/>
          <w:sz w:val="16"/>
          <w:szCs w:val="16"/>
        </w:rPr>
        <w:t xml:space="preserve">Ask, Beatrice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>1,</w:t>
      </w:r>
      <w:r w:rsidRPr="00331BFA">
        <w:rPr>
          <w:rFonts w:ascii="Arial" w:hAnsi="Arial" w:cs="Arial"/>
          <w:sz w:val="16"/>
          <w:szCs w:val="16"/>
        </w:rPr>
        <w:t xml:space="preserve">20    </w:t>
      </w:r>
      <w:r w:rsidRPr="00331BFA">
        <w:rPr>
          <w:rFonts w:ascii="Arial" w:hAnsi="Arial" w:cs="Arial"/>
          <w:sz w:val="16"/>
          <w:szCs w:val="16"/>
        </w:rPr>
        <w:br/>
        <w:t xml:space="preserve">von Sydow, Henrik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  <w:t xml:space="preserve">2,00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 Pehrson, Johan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8,00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 Davidsson, Inger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20,00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 Bodström, Thomas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50,00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 Åkesson, Jimmie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50,00    </w:t>
      </w:r>
    </w:p>
    <w:p w:rsidR="00331BFA" w:rsidRPr="00331BFA" w:rsidRDefault="00331BFA" w:rsidP="00331BFA">
      <w:pPr>
        <w:pStyle w:val="Normalwebb"/>
        <w:rPr>
          <w:rFonts w:ascii="Arial" w:hAnsi="Arial" w:cs="Arial"/>
          <w:b/>
          <w:sz w:val="16"/>
          <w:szCs w:val="16"/>
        </w:rPr>
      </w:pPr>
      <w:r w:rsidRPr="00331BFA">
        <w:rPr>
          <w:rFonts w:ascii="Arial" w:hAnsi="Arial" w:cs="Arial"/>
          <w:b/>
          <w:sz w:val="16"/>
          <w:szCs w:val="16"/>
        </w:rPr>
        <w:t xml:space="preserve">Nästa Utrikesminister    </w:t>
      </w:r>
    </w:p>
    <w:p w:rsidR="00331BFA" w:rsidRPr="00331BFA" w:rsidRDefault="00331BFA" w:rsidP="00331BFA">
      <w:pPr>
        <w:pStyle w:val="Normalwebb"/>
        <w:rPr>
          <w:rFonts w:ascii="Arial" w:hAnsi="Arial" w:cs="Arial"/>
          <w:sz w:val="16"/>
          <w:szCs w:val="16"/>
        </w:rPr>
      </w:pPr>
      <w:r w:rsidRPr="00331BFA">
        <w:rPr>
          <w:rFonts w:ascii="Arial" w:hAnsi="Arial" w:cs="Arial"/>
          <w:sz w:val="16"/>
          <w:szCs w:val="16"/>
        </w:rPr>
        <w:t xml:space="preserve">Bildt, Carl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  <w:t xml:space="preserve">1,10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Carlsson, Gunilla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2,25    </w:t>
      </w:r>
      <w:r w:rsidRPr="00331BFA">
        <w:rPr>
          <w:rFonts w:ascii="Arial" w:hAnsi="Arial" w:cs="Arial"/>
          <w:sz w:val="16"/>
          <w:szCs w:val="16"/>
        </w:rPr>
        <w:br/>
        <w:t xml:space="preserve">Ohlsson, Birgitta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10,00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Eliasson, Jan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30,00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Jämtin, Carin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40,00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Wallström, Margot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50,00    </w:t>
      </w:r>
    </w:p>
    <w:p w:rsidR="00331BFA" w:rsidRPr="00331BFA" w:rsidRDefault="00331BFA" w:rsidP="00331BFA">
      <w:pPr>
        <w:pStyle w:val="Normalwebb"/>
        <w:rPr>
          <w:rFonts w:ascii="Arial" w:hAnsi="Arial" w:cs="Arial"/>
          <w:sz w:val="16"/>
          <w:szCs w:val="16"/>
        </w:rPr>
      </w:pPr>
      <w:r w:rsidRPr="00331BFA">
        <w:rPr>
          <w:rFonts w:ascii="Arial" w:hAnsi="Arial" w:cs="Arial"/>
          <w:b/>
          <w:sz w:val="16"/>
          <w:szCs w:val="16"/>
        </w:rPr>
        <w:t>Nästa Vice Statsminister</w:t>
      </w:r>
      <w:r w:rsidRPr="00331BFA">
        <w:rPr>
          <w:rFonts w:ascii="Arial" w:hAnsi="Arial" w:cs="Arial"/>
          <w:sz w:val="16"/>
          <w:szCs w:val="16"/>
        </w:rPr>
        <w:t xml:space="preserve">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br/>
        <w:t xml:space="preserve"> Jan Björklund (fp)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  <w:t xml:space="preserve">1,08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 Ma</w:t>
      </w:r>
      <w:r w:rsidRPr="00331BFA">
        <w:rPr>
          <w:rFonts w:ascii="Arial" w:hAnsi="Arial" w:cs="Arial"/>
          <w:sz w:val="16"/>
          <w:szCs w:val="16"/>
        </w:rPr>
        <w:t xml:space="preserve">ria Wetterstrand (mp)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  <w:t xml:space="preserve">7,50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 Peter Eriksson (mp</w:t>
      </w:r>
      <w:r w:rsidRPr="00331BFA">
        <w:rPr>
          <w:rFonts w:ascii="Arial" w:hAnsi="Arial" w:cs="Arial"/>
          <w:sz w:val="16"/>
          <w:szCs w:val="16"/>
        </w:rPr>
        <w:t xml:space="preserve">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  <w:t xml:space="preserve">10,00    </w:t>
      </w:r>
      <w:r w:rsidRPr="00331BFA">
        <w:rPr>
          <w:rFonts w:ascii="Arial" w:hAnsi="Arial" w:cs="Arial"/>
          <w:sz w:val="16"/>
          <w:szCs w:val="16"/>
        </w:rPr>
        <w:br/>
        <w:t xml:space="preserve"> Maud Olofsson (c)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  <w:t xml:space="preserve">15,00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 Göran Hägglund (kd)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50,00    </w:t>
      </w:r>
    </w:p>
    <w:p w:rsidR="00331BFA" w:rsidRPr="00331BFA" w:rsidRDefault="00331BFA" w:rsidP="00331BFA">
      <w:pPr>
        <w:pStyle w:val="Normalwebb"/>
        <w:rPr>
          <w:rFonts w:ascii="Arial" w:hAnsi="Arial" w:cs="Arial"/>
          <w:b/>
          <w:sz w:val="16"/>
          <w:szCs w:val="16"/>
        </w:rPr>
      </w:pPr>
      <w:r w:rsidRPr="00331BFA">
        <w:rPr>
          <w:rFonts w:ascii="Arial" w:hAnsi="Arial" w:cs="Arial"/>
          <w:b/>
          <w:sz w:val="16"/>
          <w:szCs w:val="16"/>
        </w:rPr>
        <w:t xml:space="preserve">Valet 2014: Bäst av 2    </w:t>
      </w:r>
    </w:p>
    <w:p w:rsidR="00331BFA" w:rsidRPr="00331BFA" w:rsidRDefault="00331BFA" w:rsidP="00331BFA">
      <w:pPr>
        <w:pStyle w:val="Normalwebb"/>
        <w:rPr>
          <w:rFonts w:ascii="Arial" w:hAnsi="Arial" w:cs="Arial"/>
          <w:sz w:val="16"/>
          <w:szCs w:val="16"/>
        </w:rPr>
      </w:pPr>
      <w:r w:rsidRPr="00331BFA">
        <w:rPr>
          <w:rFonts w:ascii="Arial" w:hAnsi="Arial" w:cs="Arial"/>
          <w:sz w:val="16"/>
          <w:szCs w:val="16"/>
        </w:rPr>
        <w:t xml:space="preserve">Socialdemokraterna (s)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>1,30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Moderaterna (m)  </w:t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2,95    </w:t>
      </w:r>
    </w:p>
    <w:p w:rsidR="00E94CC9" w:rsidRDefault="00E94CC9" w:rsidP="00331BFA">
      <w:pPr>
        <w:pStyle w:val="Normalwebb"/>
        <w:rPr>
          <w:rFonts w:ascii="Arial" w:hAnsi="Arial" w:cs="Arial"/>
          <w:b/>
          <w:sz w:val="16"/>
          <w:szCs w:val="16"/>
        </w:rPr>
      </w:pPr>
    </w:p>
    <w:p w:rsidR="00E94CC9" w:rsidRDefault="00E94CC9" w:rsidP="00331BFA">
      <w:pPr>
        <w:pStyle w:val="Normalwebb"/>
        <w:rPr>
          <w:rFonts w:ascii="Arial" w:hAnsi="Arial" w:cs="Arial"/>
          <w:b/>
          <w:sz w:val="16"/>
          <w:szCs w:val="16"/>
        </w:rPr>
      </w:pPr>
    </w:p>
    <w:p w:rsidR="00331BFA" w:rsidRPr="00331BFA" w:rsidRDefault="00331BFA" w:rsidP="00331BFA">
      <w:pPr>
        <w:pStyle w:val="Normalwebb"/>
        <w:rPr>
          <w:rFonts w:ascii="Arial" w:hAnsi="Arial" w:cs="Arial"/>
          <w:b/>
          <w:sz w:val="16"/>
          <w:szCs w:val="16"/>
        </w:rPr>
      </w:pPr>
      <w:r w:rsidRPr="00331BFA">
        <w:rPr>
          <w:rFonts w:ascii="Arial" w:hAnsi="Arial" w:cs="Arial"/>
          <w:b/>
          <w:sz w:val="16"/>
          <w:szCs w:val="16"/>
        </w:rPr>
        <w:lastRenderedPageBreak/>
        <w:t xml:space="preserve">Valet 2014: </w:t>
      </w:r>
      <w:r w:rsidRPr="00331BFA">
        <w:rPr>
          <w:rFonts w:ascii="Arial" w:hAnsi="Arial" w:cs="Arial"/>
          <w:b/>
          <w:sz w:val="16"/>
          <w:szCs w:val="16"/>
        </w:rPr>
        <w:t xml:space="preserve">Bäst av 6    </w:t>
      </w:r>
    </w:p>
    <w:p w:rsidR="00331BFA" w:rsidRPr="00331BFA" w:rsidRDefault="00331BFA" w:rsidP="00331BFA">
      <w:pPr>
        <w:pStyle w:val="Normalwebb"/>
        <w:rPr>
          <w:rFonts w:ascii="Arial" w:hAnsi="Arial" w:cs="Arial"/>
          <w:sz w:val="16"/>
          <w:szCs w:val="16"/>
        </w:rPr>
      </w:pPr>
      <w:r w:rsidRPr="00331BFA">
        <w:rPr>
          <w:rFonts w:ascii="Arial" w:hAnsi="Arial" w:cs="Arial"/>
          <w:sz w:val="16"/>
          <w:szCs w:val="16"/>
        </w:rPr>
        <w:t xml:space="preserve">Folkpartiet (fp)  2,25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Miljöpartiet De Gröna (mp)  2,50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Sverigedemokraterna (sd)  </w:t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3,00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Vänsterpartiet (v)  </w:t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6,00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Centerpartiet (c)  </w:t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8,00    </w:t>
      </w:r>
      <w:r w:rsidRPr="00331BFA">
        <w:rPr>
          <w:rFonts w:ascii="Arial" w:hAnsi="Arial" w:cs="Arial"/>
          <w:sz w:val="16"/>
          <w:szCs w:val="16"/>
        </w:rPr>
        <w:br/>
      </w:r>
      <w:r w:rsidRPr="00331BFA">
        <w:rPr>
          <w:rFonts w:ascii="Arial" w:hAnsi="Arial" w:cs="Arial"/>
          <w:sz w:val="16"/>
          <w:szCs w:val="16"/>
        </w:rPr>
        <w:t xml:space="preserve">Kristdemokraterna (kd)  </w:t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="00E94CC9">
        <w:rPr>
          <w:rFonts w:ascii="Arial" w:hAnsi="Arial" w:cs="Arial"/>
          <w:sz w:val="16"/>
          <w:szCs w:val="16"/>
        </w:rPr>
        <w:tab/>
      </w:r>
      <w:r w:rsidRPr="00331BFA">
        <w:rPr>
          <w:rFonts w:ascii="Arial" w:hAnsi="Arial" w:cs="Arial"/>
          <w:sz w:val="16"/>
          <w:szCs w:val="16"/>
        </w:rPr>
        <w:t xml:space="preserve">15,00    </w:t>
      </w:r>
    </w:p>
    <w:p w:rsidR="00331BFA" w:rsidRPr="00331BFA" w:rsidRDefault="00331BFA" w:rsidP="00331BFA">
      <w:pPr>
        <w:pStyle w:val="Normalwebb"/>
        <w:rPr>
          <w:rFonts w:ascii="Arial" w:hAnsi="Arial" w:cs="Arial"/>
          <w:b/>
          <w:sz w:val="16"/>
          <w:szCs w:val="16"/>
        </w:rPr>
      </w:pPr>
      <w:r w:rsidRPr="00331BFA">
        <w:rPr>
          <w:rFonts w:ascii="Arial" w:hAnsi="Arial" w:cs="Arial"/>
          <w:b/>
          <w:sz w:val="16"/>
          <w:szCs w:val="16"/>
        </w:rPr>
        <w:t xml:space="preserve">Valet 2014: Vinnande koalition    </w:t>
      </w:r>
    </w:p>
    <w:p w:rsidR="001E1972" w:rsidRPr="00E94CC9" w:rsidRDefault="00331BFA" w:rsidP="00331BFA">
      <w:pPr>
        <w:pStyle w:val="Normalwebb"/>
        <w:rPr>
          <w:rFonts w:ascii="Arial" w:hAnsi="Arial" w:cs="Arial"/>
          <w:sz w:val="16"/>
          <w:szCs w:val="16"/>
          <w:lang w:val="en-US"/>
        </w:rPr>
      </w:pPr>
      <w:r w:rsidRPr="00E94CC9">
        <w:rPr>
          <w:rFonts w:ascii="Arial" w:hAnsi="Arial" w:cs="Arial"/>
          <w:sz w:val="16"/>
          <w:szCs w:val="16"/>
          <w:lang w:val="en-US"/>
        </w:rPr>
        <w:t xml:space="preserve">(c)+(fp)+(kd)+(m)  </w:t>
      </w:r>
      <w:r w:rsidR="00E94CC9" w:rsidRPr="00E94CC9">
        <w:rPr>
          <w:rFonts w:ascii="Arial" w:hAnsi="Arial" w:cs="Arial"/>
          <w:sz w:val="16"/>
          <w:szCs w:val="16"/>
          <w:lang w:val="en-US"/>
        </w:rPr>
        <w:tab/>
      </w:r>
      <w:r w:rsidR="00E94CC9">
        <w:rPr>
          <w:rFonts w:ascii="Arial" w:hAnsi="Arial" w:cs="Arial"/>
          <w:sz w:val="16"/>
          <w:szCs w:val="16"/>
          <w:lang w:val="en-US"/>
        </w:rPr>
        <w:tab/>
      </w:r>
      <w:r w:rsidR="00E94CC9">
        <w:rPr>
          <w:rFonts w:ascii="Arial" w:hAnsi="Arial" w:cs="Arial"/>
          <w:sz w:val="16"/>
          <w:szCs w:val="16"/>
          <w:lang w:val="en-US"/>
        </w:rPr>
        <w:tab/>
      </w:r>
      <w:r w:rsidR="00537079">
        <w:rPr>
          <w:rFonts w:ascii="Arial" w:hAnsi="Arial" w:cs="Arial"/>
          <w:sz w:val="16"/>
          <w:szCs w:val="16"/>
          <w:lang w:val="en-US"/>
        </w:rPr>
        <w:t xml:space="preserve"> </w:t>
      </w:r>
      <w:r w:rsidRPr="00E94CC9">
        <w:rPr>
          <w:rFonts w:ascii="Arial" w:hAnsi="Arial" w:cs="Arial"/>
          <w:sz w:val="16"/>
          <w:szCs w:val="16"/>
          <w:lang w:val="en-US"/>
        </w:rPr>
        <w:t xml:space="preserve">1,50    </w:t>
      </w:r>
      <w:r w:rsidRPr="00E94CC9">
        <w:rPr>
          <w:rFonts w:ascii="Arial" w:hAnsi="Arial" w:cs="Arial"/>
          <w:sz w:val="16"/>
          <w:szCs w:val="16"/>
          <w:lang w:val="en-US"/>
        </w:rPr>
        <w:br/>
      </w:r>
      <w:r w:rsidRPr="00E94CC9">
        <w:rPr>
          <w:rFonts w:ascii="Arial" w:hAnsi="Arial" w:cs="Arial"/>
          <w:sz w:val="16"/>
          <w:szCs w:val="16"/>
          <w:lang w:val="en-US"/>
        </w:rPr>
        <w:t xml:space="preserve">(v)+(s)+(mp) </w:t>
      </w:r>
      <w:r w:rsidR="00E94CC9">
        <w:rPr>
          <w:rFonts w:ascii="Arial" w:hAnsi="Arial" w:cs="Arial"/>
          <w:sz w:val="16"/>
          <w:szCs w:val="16"/>
          <w:lang w:val="en-US"/>
        </w:rPr>
        <w:tab/>
      </w:r>
      <w:r w:rsidR="00E94CC9">
        <w:rPr>
          <w:rFonts w:ascii="Arial" w:hAnsi="Arial" w:cs="Arial"/>
          <w:sz w:val="16"/>
          <w:szCs w:val="16"/>
          <w:lang w:val="en-US"/>
        </w:rPr>
        <w:tab/>
      </w:r>
      <w:r w:rsidR="00E94CC9">
        <w:rPr>
          <w:rFonts w:ascii="Arial" w:hAnsi="Arial" w:cs="Arial"/>
          <w:sz w:val="16"/>
          <w:szCs w:val="16"/>
          <w:lang w:val="en-US"/>
        </w:rPr>
        <w:tab/>
      </w:r>
      <w:r w:rsidR="00E94CC9">
        <w:rPr>
          <w:rFonts w:ascii="Arial" w:hAnsi="Arial" w:cs="Arial"/>
          <w:sz w:val="16"/>
          <w:szCs w:val="16"/>
          <w:lang w:val="en-US"/>
        </w:rPr>
        <w:tab/>
      </w:r>
      <w:r w:rsidR="00537079">
        <w:rPr>
          <w:rFonts w:ascii="Arial" w:hAnsi="Arial" w:cs="Arial"/>
          <w:sz w:val="16"/>
          <w:szCs w:val="16"/>
          <w:lang w:val="en-US"/>
        </w:rPr>
        <w:t xml:space="preserve"> 2,25</w:t>
      </w:r>
    </w:p>
    <w:sectPr w:rsidR="001E1972" w:rsidRPr="00E94CC9" w:rsidSect="00552A6B">
      <w:headerReference w:type="default" r:id="rId9"/>
      <w:footerReference w:type="default" r:id="rId10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62" w:rsidRDefault="003C7462" w:rsidP="00BA4847">
      <w:r>
        <w:separator/>
      </w:r>
    </w:p>
  </w:endnote>
  <w:endnote w:type="continuationSeparator" w:id="0">
    <w:p w:rsidR="003C7462" w:rsidRDefault="003C7462" w:rsidP="00BA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9C" w:rsidRDefault="00585F9C" w:rsidP="00552A6B">
    <w:pPr>
      <w:pStyle w:val="Brdtext2"/>
      <w:spacing w:before="0" w:beforeAutospacing="0" w:after="0" w:afterAutospacing="0"/>
      <w:rPr>
        <w:rFonts w:ascii="Arial" w:hAnsi="Arial" w:cs="Arial"/>
        <w:b/>
        <w:bCs/>
        <w:sz w:val="16"/>
        <w:szCs w:val="16"/>
      </w:rPr>
    </w:pPr>
    <w:bookmarkStart w:id="6" w:name="OLE_LINK7"/>
    <w:bookmarkStart w:id="7" w:name="OLE_LINK8"/>
    <w:r>
      <w:rPr>
        <w:rFonts w:ascii="Arial" w:hAnsi="Arial" w:cs="Arial"/>
        <w:b/>
        <w:bCs/>
        <w:sz w:val="16"/>
        <w:szCs w:val="16"/>
      </w:rPr>
      <w:t>Om Unibet</w:t>
    </w:r>
  </w:p>
  <w:p w:rsidR="00585F9C" w:rsidRDefault="00585F9C" w:rsidP="00552A6B">
    <w:pPr>
      <w:pStyle w:val="Brdtext2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Unibet grundades 1997 och är ett spelbolag noterat på Nasdaq OMX Nordiska Börs i Stockholm. Unibet är en av de största privata speloperatörerna på den europeiska marknaden och erbjuder spel på 20 olika språk via </w:t>
    </w:r>
    <w:hyperlink r:id="rId1" w:history="1">
      <w:r>
        <w:rPr>
          <w:rStyle w:val="Hyperlnk"/>
          <w:rFonts w:ascii="Arial" w:hAnsi="Arial" w:cs="Arial"/>
          <w:bCs/>
          <w:sz w:val="16"/>
          <w:szCs w:val="16"/>
        </w:rPr>
        <w:t>www.unibet.com</w:t>
      </w:r>
    </w:hyperlink>
    <w:r>
      <w:rPr>
        <w:rFonts w:ascii="Arial" w:hAnsi="Arial" w:cs="Arial"/>
        <w:bCs/>
        <w:sz w:val="16"/>
        <w:szCs w:val="16"/>
      </w:rPr>
      <w:t xml:space="preserve">.  Unibet har över 3 miljoner kunder i mer än 100 länder. Unibet är medlem av EGBA, European Gaming and Betting Association, </w:t>
    </w:r>
    <w:r>
      <w:rPr>
        <w:rFonts w:ascii="Arial" w:hAnsi="Arial" w:cs="Arial"/>
        <w:sz w:val="16"/>
        <w:szCs w:val="16"/>
      </w:rPr>
      <w:t xml:space="preserve">RGA, Remote Gambling Association i Storbritannien </w:t>
    </w:r>
    <w:r>
      <w:rPr>
        <w:rFonts w:ascii="Arial" w:hAnsi="Arial" w:cs="Arial"/>
        <w:bCs/>
        <w:sz w:val="16"/>
        <w:szCs w:val="16"/>
      </w:rPr>
      <w:t xml:space="preserve">och certifierat enligt G4, Global Gaming Guidance Group. </w:t>
    </w:r>
  </w:p>
  <w:p w:rsidR="00585F9C" w:rsidRDefault="00585F9C" w:rsidP="00552A6B">
    <w:pPr>
      <w:pStyle w:val="b0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 december 2007 förvärvade Unibet Maria Holdings, Nordens största bingooperatör online, och i april 2008 Travnet, Skandinaviens största travcommunity. </w:t>
    </w:r>
  </w:p>
  <w:p w:rsidR="00585F9C" w:rsidRDefault="00585F9C" w:rsidP="00552A6B">
    <w:pPr>
      <w:pStyle w:val="b0"/>
      <w:spacing w:after="0"/>
      <w:rPr>
        <w:rFonts w:ascii="Arial" w:hAnsi="Arial" w:cs="Arial"/>
        <w:sz w:val="16"/>
        <w:szCs w:val="16"/>
      </w:rPr>
    </w:pPr>
  </w:p>
  <w:p w:rsidR="00585F9C" w:rsidRDefault="00585F9C" w:rsidP="00552A6B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Mer information om Unibet Group plc finns på </w:t>
    </w:r>
    <w:hyperlink r:id="rId2" w:history="1">
      <w:r>
        <w:rPr>
          <w:rStyle w:val="Hyperlnk"/>
          <w:rFonts w:ascii="Arial" w:eastAsia="Calibri" w:hAnsi="Arial" w:cs="Arial"/>
          <w:b/>
          <w:bCs/>
          <w:color w:val="800080"/>
          <w:sz w:val="16"/>
          <w:szCs w:val="16"/>
        </w:rPr>
        <w:t>www.unibetgroupplc.com</w:t>
      </w:r>
    </w:hyperlink>
  </w:p>
  <w:p w:rsidR="00585F9C" w:rsidRPr="000F43EA" w:rsidRDefault="00585F9C" w:rsidP="00552A6B">
    <w:pPr>
      <w:rPr>
        <w:rFonts w:ascii="Arial" w:hAnsi="Arial" w:cs="Arial"/>
        <w:color w:val="000080"/>
        <w:sz w:val="20"/>
        <w:szCs w:val="20"/>
      </w:rPr>
    </w:pPr>
  </w:p>
  <w:p w:rsidR="00585F9C" w:rsidRPr="000F43EA" w:rsidRDefault="00585F9C" w:rsidP="00552A6B">
    <w:pPr>
      <w:ind w:right="360"/>
      <w:jc w:val="center"/>
      <w:rPr>
        <w:rFonts w:ascii="Verdana" w:hAnsi="Verdana"/>
        <w:sz w:val="14"/>
        <w:szCs w:val="14"/>
      </w:rPr>
    </w:pPr>
    <w:r w:rsidRPr="000F43EA">
      <w:rPr>
        <w:rFonts w:ascii="Verdana" w:hAnsi="Verdana"/>
        <w:sz w:val="14"/>
        <w:szCs w:val="14"/>
      </w:rPr>
      <w:t>Unibet Group plc, "Fawwara Bldgs", Msida Road, Gzira GZR1402, Malta</w:t>
    </w:r>
  </w:p>
  <w:p w:rsidR="00585F9C" w:rsidRDefault="00585F9C" w:rsidP="00552A6B">
    <w:pPr>
      <w:ind w:right="360"/>
      <w:jc w:val="center"/>
      <w:rPr>
        <w:rFonts w:ascii="Verdana" w:hAnsi="Verdana"/>
        <w:sz w:val="10"/>
        <w:szCs w:val="1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Tel: +356 2133 3532     Fax: +356 2343 1510       Website : </w:t>
    </w:r>
    <w:hyperlink r:id="rId3" w:history="1">
      <w:r>
        <w:rPr>
          <w:rStyle w:val="Hyperlnk"/>
          <w:rFonts w:ascii="Verdana" w:eastAsia="Calibri" w:hAnsi="Verdana"/>
          <w:sz w:val="10"/>
          <w:szCs w:val="10"/>
          <w:lang w:val="en-US"/>
        </w:rPr>
        <w:t>www.unibetgroupplc.com</w:t>
      </w:r>
    </w:hyperlink>
    <w:r>
      <w:rPr>
        <w:rFonts w:ascii="Verdana" w:hAnsi="Verdana"/>
        <w:sz w:val="10"/>
        <w:szCs w:val="10"/>
        <w:lang w:val="en-US"/>
      </w:rPr>
      <w:t>        Email:info@unibet.com</w:t>
    </w:r>
  </w:p>
  <w:p w:rsidR="00585F9C" w:rsidRDefault="00585F9C" w:rsidP="00552A6B">
    <w:pPr>
      <w:pStyle w:val="Sidfot"/>
      <w:spacing w:after="60"/>
      <w:jc w:val="center"/>
      <w:rPr>
        <w:rFonts w:ascii="Arial" w:hAnsi="Arial"/>
        <w:sz w:val="20"/>
        <w:szCs w:val="2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Registered office: c/o Camilleri Preziosi, Level 2, Valletta Buildings, South Street, </w:t>
    </w:r>
    <w:smartTag w:uri="urn:schemas-microsoft-com:office:smarttags" w:element="City">
      <w:r>
        <w:rPr>
          <w:rFonts w:ascii="Verdana" w:hAnsi="Verdana"/>
          <w:sz w:val="10"/>
          <w:szCs w:val="10"/>
          <w:lang w:val="en-US"/>
        </w:rPr>
        <w:t>Valletta</w:t>
      </w:r>
    </w:smartTag>
    <w:r>
      <w:rPr>
        <w:rFonts w:ascii="Verdana" w:hAnsi="Verdana"/>
        <w:sz w:val="10"/>
        <w:szCs w:val="10"/>
        <w:lang w:val="en-US"/>
      </w:rPr>
      <w:t xml:space="preserve">, </w:t>
    </w:r>
    <w:smartTag w:uri="urn:schemas-microsoft-com:office:smarttags" w:element="place">
      <w:smartTag w:uri="urn:schemas-microsoft-com:office:smarttags" w:element="country-region">
        <w:r>
          <w:rPr>
            <w:rFonts w:ascii="Verdana" w:hAnsi="Verdana"/>
            <w:sz w:val="10"/>
            <w:szCs w:val="10"/>
            <w:lang w:val="en-US"/>
          </w:rPr>
          <w:t>Malta</w:t>
        </w:r>
      </w:smartTag>
    </w:smartTag>
    <w:r>
      <w:rPr>
        <w:rFonts w:ascii="Verdana" w:hAnsi="Verdana"/>
        <w:sz w:val="10"/>
        <w:szCs w:val="10"/>
        <w:lang w:val="en-US"/>
      </w:rPr>
      <w:t xml:space="preserve">. Company No: C 39017. Registered in </w:t>
    </w:r>
    <w:smartTag w:uri="urn:schemas-microsoft-com:office:smarttags" w:element="place">
      <w:smartTag w:uri="urn:schemas-microsoft-com:office:smarttags" w:element="country-region">
        <w:r>
          <w:rPr>
            <w:rFonts w:ascii="Verdana" w:hAnsi="Verdana"/>
            <w:sz w:val="10"/>
            <w:szCs w:val="10"/>
            <w:lang w:val="en-US"/>
          </w:rPr>
          <w:t>Malta</w:t>
        </w:r>
      </w:smartTag>
    </w:smartTag>
    <w:r>
      <w:rPr>
        <w:rFonts w:ascii="Verdana" w:hAnsi="Verdana"/>
        <w:sz w:val="10"/>
        <w:szCs w:val="10"/>
        <w:lang w:val="en-US"/>
      </w:rPr>
      <w:t>.</w:t>
    </w:r>
    <w:bookmarkEnd w:id="6"/>
    <w:bookmarkEnd w:id="7"/>
  </w:p>
  <w:p w:rsidR="00585F9C" w:rsidRPr="002C295B" w:rsidRDefault="00585F9C" w:rsidP="00552A6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62" w:rsidRDefault="003C7462" w:rsidP="00BA4847">
      <w:r>
        <w:separator/>
      </w:r>
    </w:p>
  </w:footnote>
  <w:footnote w:type="continuationSeparator" w:id="0">
    <w:p w:rsidR="003C7462" w:rsidRDefault="003C7462" w:rsidP="00BA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9C" w:rsidRDefault="00585F9C">
    <w:pPr>
      <w:pStyle w:val="Sidhuvud"/>
      <w:jc w:val="center"/>
    </w:pPr>
    <w:r>
      <w:rPr>
        <w:noProof/>
      </w:rPr>
      <w:drawing>
        <wp:inline distT="0" distB="0" distL="0" distR="0">
          <wp:extent cx="2095500" cy="342900"/>
          <wp:effectExtent l="19050" t="0" r="0" b="0"/>
          <wp:docPr id="1" name="Bild 1" descr="new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w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B0A"/>
    <w:multiLevelType w:val="hybridMultilevel"/>
    <w:tmpl w:val="A170C0E8"/>
    <w:lvl w:ilvl="0" w:tplc="0A084BA0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5DE4"/>
    <w:multiLevelType w:val="hybridMultilevel"/>
    <w:tmpl w:val="5D5273C0"/>
    <w:lvl w:ilvl="0" w:tplc="DA9ABE3A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17A8"/>
    <w:multiLevelType w:val="hybridMultilevel"/>
    <w:tmpl w:val="DF541984"/>
    <w:lvl w:ilvl="0" w:tplc="C1021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04BA9"/>
    <w:multiLevelType w:val="hybridMultilevel"/>
    <w:tmpl w:val="845675D2"/>
    <w:lvl w:ilvl="0" w:tplc="724059DA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212B"/>
    <w:multiLevelType w:val="hybridMultilevel"/>
    <w:tmpl w:val="8B166780"/>
    <w:lvl w:ilvl="0" w:tplc="8C1217A6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A43E7"/>
    <w:multiLevelType w:val="hybridMultilevel"/>
    <w:tmpl w:val="A05A40F2"/>
    <w:lvl w:ilvl="0" w:tplc="00F2C532">
      <w:start w:val="4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B2"/>
    <w:rsid w:val="00022BE4"/>
    <w:rsid w:val="0005275A"/>
    <w:rsid w:val="00087D47"/>
    <w:rsid w:val="000915C5"/>
    <w:rsid w:val="000A4EB1"/>
    <w:rsid w:val="001435E3"/>
    <w:rsid w:val="001A6AA0"/>
    <w:rsid w:val="001B583F"/>
    <w:rsid w:val="001E1972"/>
    <w:rsid w:val="001E38D4"/>
    <w:rsid w:val="001E47C9"/>
    <w:rsid w:val="0021183E"/>
    <w:rsid w:val="002168D2"/>
    <w:rsid w:val="00236E16"/>
    <w:rsid w:val="0026152C"/>
    <w:rsid w:val="002741A6"/>
    <w:rsid w:val="002A1797"/>
    <w:rsid w:val="002A764A"/>
    <w:rsid w:val="002D2648"/>
    <w:rsid w:val="002D378B"/>
    <w:rsid w:val="002D428E"/>
    <w:rsid w:val="002E16DA"/>
    <w:rsid w:val="002F22B2"/>
    <w:rsid w:val="0032658D"/>
    <w:rsid w:val="00331BFA"/>
    <w:rsid w:val="00332F47"/>
    <w:rsid w:val="0036159A"/>
    <w:rsid w:val="00364E96"/>
    <w:rsid w:val="00365E97"/>
    <w:rsid w:val="00380FFA"/>
    <w:rsid w:val="003B4EDA"/>
    <w:rsid w:val="003C7462"/>
    <w:rsid w:val="003E4205"/>
    <w:rsid w:val="003E5439"/>
    <w:rsid w:val="003F0933"/>
    <w:rsid w:val="003F1B38"/>
    <w:rsid w:val="003F323F"/>
    <w:rsid w:val="003F56E7"/>
    <w:rsid w:val="00400E51"/>
    <w:rsid w:val="004663A0"/>
    <w:rsid w:val="00471DD4"/>
    <w:rsid w:val="00482BF6"/>
    <w:rsid w:val="004B09DF"/>
    <w:rsid w:val="004B24F7"/>
    <w:rsid w:val="004F6BD6"/>
    <w:rsid w:val="0050557F"/>
    <w:rsid w:val="0051494E"/>
    <w:rsid w:val="0053166F"/>
    <w:rsid w:val="00537079"/>
    <w:rsid w:val="0054464C"/>
    <w:rsid w:val="00552A6B"/>
    <w:rsid w:val="00561208"/>
    <w:rsid w:val="00566ABD"/>
    <w:rsid w:val="00582351"/>
    <w:rsid w:val="00585F9C"/>
    <w:rsid w:val="005C0212"/>
    <w:rsid w:val="005C5D86"/>
    <w:rsid w:val="005E1B26"/>
    <w:rsid w:val="005E48F2"/>
    <w:rsid w:val="00613655"/>
    <w:rsid w:val="006161EF"/>
    <w:rsid w:val="00631CFA"/>
    <w:rsid w:val="0064693E"/>
    <w:rsid w:val="00652D4C"/>
    <w:rsid w:val="00682423"/>
    <w:rsid w:val="006D4EB4"/>
    <w:rsid w:val="007165AA"/>
    <w:rsid w:val="00744987"/>
    <w:rsid w:val="00782CAB"/>
    <w:rsid w:val="00791981"/>
    <w:rsid w:val="007C0A8A"/>
    <w:rsid w:val="00821BC4"/>
    <w:rsid w:val="00833776"/>
    <w:rsid w:val="00864170"/>
    <w:rsid w:val="008718AB"/>
    <w:rsid w:val="00891CEE"/>
    <w:rsid w:val="008A1A73"/>
    <w:rsid w:val="0090120D"/>
    <w:rsid w:val="00931F28"/>
    <w:rsid w:val="00967E60"/>
    <w:rsid w:val="00983870"/>
    <w:rsid w:val="009D4F2F"/>
    <w:rsid w:val="00A1205F"/>
    <w:rsid w:val="00A237FD"/>
    <w:rsid w:val="00A33150"/>
    <w:rsid w:val="00A71C46"/>
    <w:rsid w:val="00AB2E1C"/>
    <w:rsid w:val="00AD1151"/>
    <w:rsid w:val="00AD2BE1"/>
    <w:rsid w:val="00B24E0E"/>
    <w:rsid w:val="00B317A1"/>
    <w:rsid w:val="00B61F93"/>
    <w:rsid w:val="00B8353B"/>
    <w:rsid w:val="00B876F0"/>
    <w:rsid w:val="00BA47FE"/>
    <w:rsid w:val="00BA4847"/>
    <w:rsid w:val="00BB5191"/>
    <w:rsid w:val="00BD43D1"/>
    <w:rsid w:val="00BE48C1"/>
    <w:rsid w:val="00BF3684"/>
    <w:rsid w:val="00C323C0"/>
    <w:rsid w:val="00C46374"/>
    <w:rsid w:val="00C63117"/>
    <w:rsid w:val="00CC3470"/>
    <w:rsid w:val="00CD7665"/>
    <w:rsid w:val="00D83162"/>
    <w:rsid w:val="00DB3F3A"/>
    <w:rsid w:val="00DB4CD1"/>
    <w:rsid w:val="00DF112A"/>
    <w:rsid w:val="00E004B8"/>
    <w:rsid w:val="00E04B73"/>
    <w:rsid w:val="00E13F87"/>
    <w:rsid w:val="00E42733"/>
    <w:rsid w:val="00E63FB9"/>
    <w:rsid w:val="00E94CC9"/>
    <w:rsid w:val="00EB1D98"/>
    <w:rsid w:val="00ED220D"/>
    <w:rsid w:val="00EF2874"/>
    <w:rsid w:val="00F02471"/>
    <w:rsid w:val="00F350B2"/>
    <w:rsid w:val="00F42BC7"/>
    <w:rsid w:val="00F502C6"/>
    <w:rsid w:val="00F62873"/>
    <w:rsid w:val="00F71D19"/>
    <w:rsid w:val="00F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F22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F22B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2F22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22B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2F22B2"/>
    <w:rPr>
      <w:color w:val="0000FF"/>
      <w:u w:val="single"/>
    </w:rPr>
  </w:style>
  <w:style w:type="paragraph" w:customStyle="1" w:styleId="b0">
    <w:name w:val="b0"/>
    <w:basedOn w:val="Normal"/>
    <w:rsid w:val="002F22B2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2F22B2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2F22B2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2F22B2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F22B2"/>
    <w:rPr>
      <w:rFonts w:ascii="Consolas" w:eastAsia="Calibri" w:hAnsi="Consolas" w:cs="Times New Roman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22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2B2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64693E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F71D19"/>
  </w:style>
  <w:style w:type="paragraph" w:styleId="Normalwebb">
    <w:name w:val="Normal (Web)"/>
    <w:basedOn w:val="Normal"/>
    <w:uiPriority w:val="99"/>
    <w:unhideWhenUsed/>
    <w:rsid w:val="00F71D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F71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0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87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22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64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6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30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7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50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25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slatt@unib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nart.ehlinger@unib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etgroupplc.com" TargetMode="External"/><Relationship Id="rId2" Type="http://schemas.openxmlformats.org/officeDocument/2006/relationships/hyperlink" Target="http://www.unibetgroupplc.com/" TargetMode="External"/><Relationship Id="rId1" Type="http://schemas.openxmlformats.org/officeDocument/2006/relationships/hyperlink" Target="http://www.unib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CW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pallvikj</dc:creator>
  <cp:keywords/>
  <dc:description/>
  <cp:lastModifiedBy>jkjbjkb</cp:lastModifiedBy>
  <cp:revision>3</cp:revision>
  <cp:lastPrinted>2010-09-14T09:29:00Z</cp:lastPrinted>
  <dcterms:created xsi:type="dcterms:W3CDTF">2010-09-14T11:34:00Z</dcterms:created>
  <dcterms:modified xsi:type="dcterms:W3CDTF">2010-09-20T09:14:00Z</dcterms:modified>
</cp:coreProperties>
</file>