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\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2322</Characters>
  <Application>Microsoft Office Word</Application>
  <DocSecurity>0</DocSecurity>
  <Lines>19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2466</CharactersWithSpaces>
  <SharedDoc>false</SharedDoc>
  <HyperlinksChanged>false</HyperlinksChanged>
  <AppVersion>12.0000</AppVersion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Monica</cp:lastModifiedBy>
  <cp:revision>2</cp:revision>
  <cp:lastPrinted>2013-11-20T12:39:00Z</cp:lastPrinted>
  <dcterms:created xsi:type="dcterms:W3CDTF">2015-11-23T19:57:00Z</dcterms:created>
  <dcterms:modified xsi:type="dcterms:W3CDTF">2015-11-23T19:57:00Z</dcterms:modified>
</cp:coreProperties>
</file>

<file path=word\_rels\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\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A62EE2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</w:p>
    <w:p w:rsidR="00205D82" w:rsidRPr="00D71900" w:rsidRDefault="00907ACF" w:rsidP="00205D82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</w:rPr>
      </w:pPr>
      <w:r w:rsidRPr="00D71900">
        <w:rPr>
          <w:rFonts w:ascii="Helvetica" w:hAnsi="Helvetica" w:cs="Helvetica"/>
          <w:b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1900">
        <w:rPr>
          <w:rFonts w:ascii="Helvetica" w:hAnsi="Helvetica"/>
          <w:b/>
          <w:i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1900">
        <w:rPr>
          <w:rFonts w:ascii="Helvetica" w:hAnsi="Helvetica" w:cs="Arial"/>
          <w:b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</w:p>
    <w:p w:rsidR="00217DC9" w:rsidRDefault="00217DC9" w:rsidP="00217DC9">
      <w:pPr>
        <w:spacing w:line="360" w:lineRule="auto"/>
        <w:ind w:right="2552"/>
        <w:rPr>
          <w:rFonts w:ascii="Helvetica" w:hAnsi="Helvetica"/>
          <w:szCs w:val="24"/>
        </w:rPr>
      </w:pPr>
      <w:r>
        <w:rPr>
          <w:b/>
          <w:rFonts w:ascii="Helvetica" w:hAnsi="Helvetica" w:cs="Times New Roman"/>
          <w:sz w:val="22"/>
          <w:szCs w:val="24"/>
        </w:rPr>
        <w:t>Kabelinnføringssystem for rask montering av kabler uten konfeksjonering</w:t>
      </w:r>
    </w:p>
    <w:p w:rsidR="00494A45" w:rsidRDefault="00494A45" w:rsidP="00494A45">
      <w:pPr>
        <w:tabs>
          <w:tab w:val="left" w:pos="4536"/>
        </w:tabs>
        <w:spacing w:line="360" w:lineRule="auto"/>
        <w:ind w:right="2693"/>
        <w:rPr>
          <w:rFonts w:ascii="Helvetica" w:hAnsi="Helvetica" w:cs="Helvetica"/>
        </w:rPr>
      </w:pPr>
    </w:p>
    <w:p w:rsidR="00FF0766" w:rsidRDefault="00FF0766" w:rsidP="00FF0766">
      <w:pPr>
        <w:tabs>
          <w:tab w:val="left" w:pos="4536"/>
        </w:tabs>
        <w:spacing w:line="360" w:lineRule="auto"/>
        <w:ind w:right="2693"/>
        <w:rPr>
          <w:rFonts w:ascii="Helvetica" w:hAnsi="Helvetica"/>
          <w:szCs w:val="24"/>
        </w:rPr>
      </w:pPr>
      <w:r>
        <w:rPr>
          <w:rFonts w:ascii="Helvetica" w:hAnsi="Helvetica" w:cs="Times New Roman"/>
          <w:szCs w:val="24"/>
        </w:rPr>
        <w:t>I tillegg til rammen CES for prefabrikkerte kabler tilbyr Phoenix Contact nå en løsning for kabler uten plugg: CES Multigates.</w:t>
      </w:r>
      <w:r>
        <w:rPr>
          <w:rFonts w:ascii="Helvetica" w:hAnsi="Helvetica" w:cs="Times New Roman"/>
          <w:szCs w:val="24"/>
        </w:rPr>
        <w:t xml:space="preserve"> </w:t>
      </w:r>
      <w:r>
        <w:rPr>
          <w:rFonts w:ascii="Helvetica" w:hAnsi="Helvetica" w:cs="Times New Roman"/>
          <w:szCs w:val="24"/>
        </w:rPr>
        <w:t>Med de nye, metallforsterkede kabelgjennomføringsplatene kan ledninger uten konfeksjonering føres raskt, kostnadsgunstig og plassbesparende gjennom veggen.</w:t>
      </w:r>
      <w:r>
        <w:rPr>
          <w:rFonts w:ascii="Helvetica" w:hAnsi="Helvetica" w:cs="Times New Roman"/>
          <w:szCs w:val="24"/>
        </w:rPr>
        <w:t xml:space="preserve"> </w:t>
      </w:r>
      <w:proofErr w:type="spellStart"/>
      <w:proofErr w:type="spellEnd"/>
    </w:p>
    <w:p w:rsidR="00494A45" w:rsidRDefault="00494A45" w:rsidP="00494A45">
      <w:pPr>
        <w:tabs>
          <w:tab w:val="left" w:pos="4536"/>
        </w:tabs>
        <w:spacing w:line="360" w:lineRule="auto"/>
        <w:ind w:right="2693"/>
        <w:rPr>
          <w:rFonts w:ascii="Helvetica" w:hAnsi="Helvetica" w:cs="Arial"/>
        </w:rPr>
      </w:pPr>
    </w:p>
    <w:p w:rsidR="00FF0766" w:rsidRDefault="00FF0766" w:rsidP="00FF0766">
      <w:pPr>
        <w:tabs>
          <w:tab w:val="left" w:pos="4536"/>
        </w:tabs>
        <w:spacing w:line="360" w:lineRule="auto"/>
        <w:ind w:right="2693"/>
        <w:rPr>
          <w:rFonts w:ascii="Helvetica" w:hAnsi="Helvetica"/>
          <w:szCs w:val="24"/>
        </w:rPr>
      </w:pPr>
      <w:r>
        <w:rPr>
          <w:rFonts w:ascii="Helvetica" w:hAnsi="Helvetica" w:cs="Times New Roman"/>
          <w:szCs w:val="24"/>
        </w:rPr>
        <w:t>Opptil 37 ledninger kan installeres absolutt pålitelig.</w:t>
      </w:r>
      <w:r>
        <w:rPr>
          <w:rFonts w:ascii="Helvetica" w:hAnsi="Helvetica" w:cs="Times New Roman"/>
          <w:szCs w:val="24"/>
        </w:rPr>
        <w:t xml:space="preserve"> </w:t>
      </w:r>
      <w:r>
        <w:rPr>
          <w:rFonts w:ascii="Helvetica" w:hAnsi="Helvetica" w:cs="Times New Roman"/>
          <w:szCs w:val="24"/>
        </w:rPr>
        <w:t>På grunn av den doble membranpakningen, beskyttelsesgrad IP 66/67 og temperaturbruksområdet fra -40 °C til +100 °C kan kabelgjennomføringsplatene også benyttes på utendørsområder.</w:t>
      </w:r>
      <w:r>
        <w:rPr>
          <w:rFonts w:ascii="Helvetica" w:hAnsi="Helvetica" w:cs="Times New Roman"/>
          <w:szCs w:val="24"/>
        </w:rPr>
        <w:t xml:space="preserve"> </w:t>
      </w:r>
      <w:r>
        <w:rPr>
          <w:rFonts w:ascii="Helvetica" w:hAnsi="Helvetica" w:cs="Times New Roman"/>
          <w:szCs w:val="24"/>
        </w:rPr>
        <w:t>Utover dette er de listeført i henhold til UL 94 V-0 og oljeresistente.</w:t>
      </w:r>
      <w:r>
        <w:rPr>
          <w:rFonts w:ascii="Helvetica" w:hAnsi="Helvetica" w:cs="Times New Roman"/>
          <w:szCs w:val="24"/>
        </w:rPr>
        <w:t xml:space="preserve"> </w:t>
      </w:r>
      <w:r>
        <w:rPr>
          <w:rFonts w:ascii="Helvetica" w:hAnsi="Helvetica" w:cs="Times New Roman"/>
          <w:szCs w:val="24"/>
        </w:rPr>
        <w:t>Dermed er de også egnet for robuste anvendelser.</w:t>
      </w:r>
      <w:r>
        <w:rPr>
          <w:rFonts w:ascii="Helvetica" w:hAnsi="Helvetica" w:cs="Times New Roman"/>
          <w:szCs w:val="24"/>
        </w:rPr>
        <w:t xml:space="preserve"> </w:t>
      </w:r>
    </w:p>
    <w:p w:rsidR="000D5063" w:rsidRDefault="000D5063" w:rsidP="00494A45">
      <w:pPr>
        <w:tabs>
          <w:tab w:val="left" w:pos="4536"/>
        </w:tabs>
        <w:spacing w:line="360" w:lineRule="auto"/>
        <w:ind w:right="2693"/>
        <w:rPr>
          <w:rFonts w:ascii="Helvetica" w:hAnsi="Helvetica" w:cs="Arial"/>
        </w:rPr>
      </w:pPr>
    </w:p>
    <w:p w:rsidR="00FF0766" w:rsidRDefault="00FF0766" w:rsidP="00FF0766">
      <w:pPr>
        <w:tabs>
          <w:tab w:val="left" w:pos="4536"/>
        </w:tabs>
        <w:spacing w:line="360" w:lineRule="auto"/>
        <w:ind w:right="2693"/>
        <w:rPr>
          <w:rFonts w:ascii="Helvetica" w:hAnsi="Helvetica"/>
          <w:szCs w:val="24"/>
        </w:rPr>
      </w:pPr>
      <w:bookmarkStart w:id="1" w:name="_GoBack"/>
      <w:r>
        <w:rPr>
          <w:rFonts w:ascii="Helvetica" w:hAnsi="Helvetica" w:cs="Times New Roman"/>
          <w:szCs w:val="24"/>
        </w:rPr>
        <w:t>Kabelinnføringssystemet kan benyttes for kabler med diameter fra fem til 60 mm.</w:t>
      </w:r>
      <w:r>
        <w:rPr>
          <w:rFonts w:ascii="Helvetica" w:hAnsi="Helvetica" w:cs="Times New Roman"/>
          <w:szCs w:val="24"/>
        </w:rPr>
        <w:t xml:space="preserve"> </w:t>
      </w:r>
      <w:r>
        <w:rPr>
          <w:rFonts w:ascii="Helvetica" w:hAnsi="Helvetica" w:cs="Times New Roman"/>
          <w:szCs w:val="24"/>
        </w:rPr>
        <w:t>Forskjellige modeller med ulike kabelmonteringer sikrer at riktig kombinasjon av kabler installeres raskt, og tid og plass kan spares.</w:t>
      </w:r>
      <w:r>
        <w:rPr>
          <w:rFonts w:ascii="Helvetica" w:hAnsi="Helvetica" w:cs="Times New Roman"/>
          <w:szCs w:val="24"/>
        </w:rPr>
        <w:t xml:space="preserve"> </w:t>
      </w:r>
      <w:r>
        <w:rPr>
          <w:rFonts w:ascii="Helvetica" w:hAnsi="Helvetica" w:cs="Times New Roman"/>
          <w:szCs w:val="24"/>
        </w:rPr>
        <w:t>Kombinert med modulplater kan kabelgjennomføringsplatene monteres direkte på bunnen i automatikkskap.</w:t>
      </w:r>
    </w:p>
    <w:bookmarkEnd w:id="1"/>
    <w:p w:rsidR="00516BE2" w:rsidRPr="00516BE2" w:rsidRDefault="00516BE2" w:rsidP="00494A45">
      <w:pPr>
        <w:spacing w:line="360" w:lineRule="auto"/>
        <w:ind w:right="2552"/>
        <w:rPr>
          <w:rFonts w:ascii="Helvetica" w:hAnsi="Helvetica" w:cs="Helvetica"/>
          <w:b/>
        </w:rPr>
      </w:pPr>
    </w:p>
    <w:p w:rsidR="00516BE2" w:rsidRPr="00516BE2" w:rsidRDefault="00516BE2" w:rsidP="00E26F51">
      <w:pPr>
        <w:spacing w:line="360" w:lineRule="auto"/>
        <w:ind w:right="2552"/>
        <w:rPr>
          <w:rFonts w:ascii="Helvetica" w:hAnsi="Helvetica" w:cs="Helvetica"/>
          <w:b/>
        </w:rPr>
      </w:pPr>
    </w:p>
    <w:p w:rsidR="00516BE2" w:rsidRDefault="00516BE2" w:rsidP="00A15E86">
      <w:pPr>
        <w:spacing w:line="360" w:lineRule="auto"/>
        <w:rPr>
          <w:rFonts w:ascii="Helvetica" w:hAnsi="Helvetica"/>
          <w:b/>
        </w:rPr>
      </w:pPr>
    </w:p>
    <w:p w:rsidR="00516BE2" w:rsidRDefault="00516BE2" w:rsidP="00A15E86">
      <w:pPr>
        <w:spacing w:line="360" w:lineRule="auto"/>
        <w:rPr>
          <w:rFonts w:ascii="Helvetica" w:hAnsi="Helvetica"/>
          <w:b/>
        </w:rPr>
      </w:pPr>
    </w:p>
    <w:p w:rsidR="00FF0766" w:rsidRDefault="00FF0766" w:rsidP="00FF0766">
      <w:pPr>
        <w:spacing w:line="360" w:lineRule="auto"/>
        <w:rPr>
          <w:rFonts w:ascii="Helvetica" w:hAnsi="Helvetica"/>
          <w:szCs w:val="24"/>
        </w:rPr>
      </w:pPr>
      <w:r>
        <w:rPr>
          <w:b/>
          <w:rFonts w:ascii="Helvetica" w:hAnsi="Helvetica" w:cs="Times New Roman"/>
          <w:szCs w:val="24"/>
        </w:rPr>
        <w:t>4794</w:t>
      </w:r>
      <w:r>
        <w:rPr>
          <w:rFonts w:ascii="Helvetica" w:hAnsi="Helvetica" w:cs="Times New Roman"/>
          <w:szCs w:val="24"/>
        </w:rPr>
        <w:t xml:space="preserve">				</w:t>
      </w:r>
      <w:r>
        <w:rPr>
          <w:rFonts w:ascii="Helvetica" w:hAnsi="Helvetica" w:cs="Times New Roman"/>
          <w:szCs w:val="24"/>
        </w:rPr>
        <w:t>Oppgis ved angivelse av sifre i forbindelse med leser-</w:t>
      </w:r>
      <w:r>
        <w:rPr>
          <w:rFonts w:ascii="Helvetica" w:hAnsi="Helvetica" w:cs="Times New Roman"/>
          <w:szCs w:val="24"/>
        </w:rPr>
        <w:t xml:space="preserve"> </w:t>
      </w:r>
    </w:p>
    <w:p w:rsidR="005C67CD" w:rsidRPr="001D2FDB" w:rsidRDefault="00FF0766" w:rsidP="00FF0766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 w:cs="Times New Roman"/>
          <w:szCs w:val="24"/>
        </w:rPr>
        <w:t xml:space="preserve">				</w:t>
      </w:r>
      <w:r>
        <w:rPr>
          <w:rFonts w:ascii="Helvetica" w:hAnsi="Helvetica" w:cs="Times New Roman"/>
          <w:szCs w:val="24"/>
        </w:rPr>
        <w:t>service</w:t>
      </w:r>
    </w:p>
    <w:sectPr w:rsidR="005C67CD" w:rsidRPr="001D2FDB" w:rsidSect="00FB2C8F">
      <w:headerReference w:type="default" r:id="rId8"/>
      <w:footerReference w:type="default" r:id="rId9"/>
      <w:pgSz w:w="11907" w:h="16840" w:code="9"/>
      <w:pgMar w:top="1418" w:right="1559" w:bottom="1134" w:left="1418" w:header="1418" w:footer="720" w:gutter="0"/>
      <w:cols w:space="720"/>
    </w:sectPr>
  </w:body>
</w:document>
</file>

<file path=word\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endnote w:type="separator" w:id="-1">
    <w:p w:rsidR="001778E4" w:rsidRDefault="001778E4"/>
  </w:endnote>
  <w:endnote w:type="continuationSeparator" w:id="0">
    <w:p w:rsidR="001778E4" w:rsidRDefault="001778E4"/>
  </w:endnote>
</w:endnotes>
</file>

<file path=word\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panose1 w:val="020B0500040000020004"/>
    <w:charset w:val="00"/>
    <w:family w:val="swiss"/>
    <w:pitch w:val="variable"/>
    <w:sig w:usb0="A0002AEF" w:usb1="C0007FFB" w:usb2="00000008" w:usb3="00000000" w:csb0="000001FF" w:csb1="00000000"/>
  </w:font>
</w:fonts>
</file>

<file path=word\footer1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1778E4" w:rsidRPr="00D707D4" w:rsidRDefault="001778E4">
    <w:pPr>
      <w:pStyle w:val="Bunntekst"/>
      <w:jc w:val="center"/>
      <w:rPr>
        <w:rFonts w:ascii="PxC Helvetica" w:hAnsi="PxC Helvetica" w:cs="PxC Helvetica"/>
        <w:b/>
        <w:sz w:val="22"/>
      </w:rPr>
    </w:pPr>
    <w:r>
      <w:rPr>
        <w:b/>
        <w:rFonts w:ascii="PxC Helvetica" w:hAnsi="PxC Helvetica" w:cs="PxC Helvetica"/>
        <w:sz w:val="22"/>
      </w:rPr>
      <w:t xml:space="preserve">Phoenix Contact </w:t>
    </w:r>
    <w:r>
      <w:rPr>
        <w:b/>
        <w:rFonts w:ascii="PxC Helvetica" w:hAnsi="PxC Helvetica" w:cs="PxC Helvetica"/>
        <w:sz w:val="22"/>
      </w:rPr>
      <w:sym w:font="Symbol" w:char="F0B7"/>
    </w:r>
    <w:r>
      <w:rPr>
        <w:b/>
        <w:rFonts w:ascii="PxC Helvetica" w:hAnsi="PxC Helvetica" w:cs="PxC Helvetica"/>
        <w:sz w:val="22"/>
      </w:rPr>
      <w:t xml:space="preserve"> Presse- und Öffentlichkeitsarbeit </w:t>
    </w:r>
    <w:r>
      <w:rPr>
        <w:b/>
        <w:rFonts w:ascii="PxC Helvetica" w:hAnsi="PxC Helvetica" w:cs="PxC Helvetica"/>
        <w:sz w:val="22"/>
      </w:rPr>
      <w:sym w:font="Symbol" w:char="F0B7"/>
    </w:r>
    <w:r>
      <w:rPr>
        <w:b/>
        <w:rFonts w:ascii="PxC Helvetica" w:hAnsi="PxC Helvetica" w:cs="PxC Helvetica"/>
        <w:sz w:val="22"/>
      </w:rPr>
      <w:t xml:space="preserve"> Eva von der Weppen M.A.</w:t>
    </w:r>
    <w:proofErr w:type="spellStart"/>
    <w:proofErr w:type="spellEnd"/>
    <w:proofErr w:type="spellStart"/>
    <w:proofErr w:type="spellEnd"/>
  </w:p>
  <w:p w:rsidR="001778E4" w:rsidRPr="00D707D4" w:rsidRDefault="001778E4">
    <w:pPr>
      <w:pStyle w:val="Bunntekst"/>
      <w:jc w:val="center"/>
      <w:rPr>
        <w:rFonts w:ascii="PxC Helvetica" w:hAnsi="PxC Helvetica" w:cs="PxC Helvetica"/>
        <w:b/>
        <w:sz w:val="22"/>
        <w:lang w:val="en-GB"/>
      </w:rPr>
    </w:pPr>
    <w:r>
      <w:rPr>
        <w:b/>
        <w:rFonts w:ascii="PxC Helvetica" w:hAnsi="PxC Helvetica" w:cs="PxC Helvetica"/>
        <w:sz w:val="22"/>
      </w:rPr>
      <w:t xml:space="preserve">e-mail:eweppen@phoenixcontact.com </w:t>
    </w:r>
    <w:r>
      <w:rPr>
        <w:b/>
        <w:rFonts w:ascii="PxC Helvetica" w:hAnsi="PxC Helvetica" w:cs="PxC Helvetica"/>
        <w:sz w:val="22"/>
      </w:rPr>
      <w:sym w:font="Symbol" w:char="F0B7"/>
    </w:r>
    <w:r>
      <w:rPr>
        <w:b/>
        <w:rFonts w:ascii="PxC Helvetica" w:hAnsi="PxC Helvetica" w:cs="PxC Helvetica"/>
        <w:sz w:val="22"/>
      </w:rPr>
      <w:t xml:space="preserve"> Tel. (0 52 35) 3-41713 </w:t>
    </w:r>
    <w:r>
      <w:rPr>
        <w:b/>
        <w:rFonts w:ascii="PxC Helvetica" w:hAnsi="PxC Helvetica" w:cs="PxC Helvetica"/>
        <w:sz w:val="22"/>
      </w:rPr>
      <w:sym w:font="Symbol" w:char="F0B7"/>
    </w:r>
    <w:r>
      <w:rPr>
        <w:b/>
        <w:rFonts w:ascii="PxC Helvetica" w:hAnsi="PxC Helvetica" w:cs="PxC Helvetica"/>
        <w:sz w:val="22"/>
      </w:rPr>
      <w:t xml:space="preserve"> Fax 3-418 25</w:t>
    </w:r>
  </w:p>
</w:ftr>
</file>

<file path=word\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footnote w:type="separator" w:id="-1">
    <w:p w:rsidR="001778E4" w:rsidRDefault="001778E4"/>
  </w:footnote>
  <w:footnote w:type="continuationSeparator" w:id="0">
    <w:p w:rsidR="001778E4" w:rsidRDefault="001778E4"/>
  </w:footnote>
</w:footnotes>
</file>

<file path=word\header1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1778E4" w:rsidRDefault="001778E4" w:rsidP="000444EE">
    <w:pPr>
      <w:rPr>
        <w:rFonts w:ascii="Bookman" w:hAnsi="Bookman"/>
      </w:rPr>
    </w:pPr>
    <w:proofErr w:type="spellStart"/>
    <w:r>
      <w:rPr>
        <w:b/>
        <w:i/>
        <w:spacing w:val="80"/>
        <w:rFonts w:ascii="Helvetica" w:hAnsi="Helvetica" w:cs="Times New Roman"/>
        <w:sz w:val="40"/>
      </w:rPr>
      <w:t>Pressemelding</w:t>
    </w:r>
    <w:proofErr w:type="spellEnd"/>
  </w:p>
  <w:p w:rsidR="001778E4" w:rsidRDefault="001778E4">
    <w:pPr>
      <w:pStyle w:val="Topptekst"/>
    </w:pPr>
  </w:p>
</w:hdr>
</file>

<file path=word\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0A02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\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40E21"/>
    <w:rsid w:val="00001A8D"/>
    <w:rsid w:val="00002F64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804"/>
    <w:rsid w:val="0006772F"/>
    <w:rsid w:val="00070936"/>
    <w:rsid w:val="000709CF"/>
    <w:rsid w:val="00072A4A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CC6"/>
    <w:rsid w:val="000A430D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1C35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20DA"/>
    <w:rsid w:val="00212540"/>
    <w:rsid w:val="00217DC9"/>
    <w:rsid w:val="002219EA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405E"/>
    <w:rsid w:val="002E7739"/>
    <w:rsid w:val="002F3367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C62"/>
    <w:rsid w:val="00316FDA"/>
    <w:rsid w:val="00320A6A"/>
    <w:rsid w:val="00330FC8"/>
    <w:rsid w:val="00331421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4A45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19B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4320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250F"/>
    <w:rsid w:val="008672AC"/>
    <w:rsid w:val="00867866"/>
    <w:rsid w:val="00871722"/>
    <w:rsid w:val="00872128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2F7"/>
    <w:rsid w:val="00A871D9"/>
    <w:rsid w:val="00A914F7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4A29"/>
    <w:rsid w:val="00C14CBC"/>
    <w:rsid w:val="00C20582"/>
    <w:rsid w:val="00C21DFA"/>
    <w:rsid w:val="00C264F6"/>
    <w:rsid w:val="00C26D2E"/>
    <w:rsid w:val="00C30392"/>
    <w:rsid w:val="00C3183D"/>
    <w:rsid w:val="00C3447F"/>
    <w:rsid w:val="00C345D3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2655"/>
    <w:rsid w:val="00CD39B4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C8F"/>
    <w:rsid w:val="00FB457C"/>
    <w:rsid w:val="00FB4683"/>
    <w:rsid w:val="00FB4D4E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0766"/>
    <w:rsid w:val="00FF3998"/>
    <w:rsid w:val="00FF4C16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\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C8F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FB2C8F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FB2C8F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rsid w:val="00FB2C8F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FB2C8F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FB2C8F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FB2C8F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FB2C8F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FB2C8F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FB2C8F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sid w:val="00FB2C8F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FB2C8F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tw4winMark">
    <w:name w:val="tw4winMark"/>
    <w:uiPriority w:val="99"/>
    <w:rsid w:val="0060019B"/>
    <w:rPr>
      <w:rFonts w:ascii="Courier New" w:hAnsi="Courier New"/>
      <w:vanish/>
      <w:color w:val="800080"/>
      <w:vertAlign w:val="subscript"/>
    </w:rPr>
  </w:style>
</w:styles>
</file>

<file path=word\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Standard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Standard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\theme\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optimizeForBrowser/>
</w:webSettings>
</file>