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BF" w:rsidRPr="00787EBF" w:rsidRDefault="00787EBF" w:rsidP="00787EBF">
      <w:pPr>
        <w:spacing w:after="0" w:line="240" w:lineRule="auto"/>
        <w:rPr>
          <w:rFonts w:asciiTheme="majorHAnsi" w:eastAsia="Times New Roman" w:hAnsiTheme="majorHAnsi" w:cs="Arial"/>
          <w:sz w:val="32"/>
          <w:szCs w:val="24"/>
          <w:shd w:val="clear" w:color="auto" w:fill="FFFFFF"/>
          <w:lang w:eastAsia="da-DK"/>
        </w:rPr>
      </w:pPr>
      <w:r w:rsidRPr="00787EBF">
        <w:rPr>
          <w:rFonts w:asciiTheme="majorHAnsi" w:eastAsia="Times New Roman" w:hAnsiTheme="majorHAnsi" w:cs="Arial"/>
          <w:b/>
          <w:bCs/>
          <w:sz w:val="32"/>
          <w:szCs w:val="24"/>
          <w:shd w:val="clear" w:color="auto" w:fill="FFFFFF"/>
          <w:lang w:eastAsia="da-DK"/>
        </w:rPr>
        <w:t>Arkitema vinder stor renoveringsopgave i Albertslund</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b/>
          <w:bCs/>
          <w:sz w:val="24"/>
          <w:szCs w:val="24"/>
          <w:lang w:eastAsia="da-DK"/>
        </w:rPr>
        <w:br/>
        <w:t>Morbærhaven skal renoveres, så de</w:t>
      </w:r>
      <w:r w:rsidR="00AA5179">
        <w:rPr>
          <w:rFonts w:asciiTheme="majorHAnsi" w:eastAsia="Times New Roman" w:hAnsiTheme="majorHAnsi" w:cs="Arial"/>
          <w:b/>
          <w:bCs/>
          <w:sz w:val="24"/>
          <w:szCs w:val="24"/>
          <w:lang w:eastAsia="da-DK"/>
        </w:rPr>
        <w:t>n</w:t>
      </w:r>
      <w:r w:rsidRPr="00787EBF">
        <w:rPr>
          <w:rFonts w:asciiTheme="majorHAnsi" w:eastAsia="Times New Roman" w:hAnsiTheme="majorHAnsi" w:cs="Arial"/>
          <w:b/>
          <w:bCs/>
          <w:sz w:val="24"/>
          <w:szCs w:val="24"/>
          <w:lang w:eastAsia="da-DK"/>
        </w:rPr>
        <w:t xml:space="preserve"> bevarer </w:t>
      </w:r>
      <w:r w:rsidR="00AA5179">
        <w:rPr>
          <w:rFonts w:asciiTheme="majorHAnsi" w:eastAsia="Times New Roman" w:hAnsiTheme="majorHAnsi" w:cs="Arial"/>
          <w:b/>
          <w:bCs/>
          <w:sz w:val="24"/>
          <w:szCs w:val="24"/>
          <w:lang w:eastAsia="da-DK"/>
        </w:rPr>
        <w:t>sit</w:t>
      </w:r>
      <w:r w:rsidRPr="00787EBF">
        <w:rPr>
          <w:rFonts w:asciiTheme="majorHAnsi" w:eastAsia="Times New Roman" w:hAnsiTheme="majorHAnsi" w:cs="Arial"/>
          <w:b/>
          <w:bCs/>
          <w:sz w:val="24"/>
          <w:szCs w:val="24"/>
          <w:lang w:eastAsia="da-DK"/>
        </w:rPr>
        <w:t xml:space="preserve"> stilmæssige udtryk, men bliver mere tidssvarende boliger med fokus på bæredygtighed. Arkitema er blevet udpeget som den tegnestue, der skal renovere ungdomsboligbebyggelsen i Albertslund. </w:t>
      </w:r>
      <w:r w:rsidRPr="00787EBF">
        <w:rPr>
          <w:rFonts w:asciiTheme="majorHAnsi" w:eastAsia="Times New Roman" w:hAnsiTheme="majorHAnsi" w:cs="Arial"/>
          <w:sz w:val="24"/>
          <w:szCs w:val="24"/>
          <w:shd w:val="clear" w:color="auto" w:fill="FFFFFF"/>
          <w:lang w:eastAsia="da-DK"/>
        </w:rPr>
        <w:br/>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b/>
          <w:bCs/>
          <w:sz w:val="24"/>
          <w:szCs w:val="24"/>
          <w:lang w:eastAsia="da-DK"/>
        </w:rPr>
        <w:t>En alternativ og mere bæredygtig løsningsmodel</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lang w:eastAsia="da-DK"/>
        </w:rPr>
        <w:t>Placeret mellem Roholmsparke</w:t>
      </w:r>
      <w:r w:rsidR="00855599">
        <w:rPr>
          <w:rFonts w:asciiTheme="majorHAnsi" w:eastAsia="Times New Roman" w:hAnsiTheme="majorHAnsi" w:cs="Arial"/>
          <w:sz w:val="24"/>
          <w:szCs w:val="24"/>
          <w:lang w:eastAsia="da-DK"/>
        </w:rPr>
        <w:t xml:space="preserve">n og </w:t>
      </w:r>
      <w:proofErr w:type="spellStart"/>
      <w:r w:rsidR="00855599">
        <w:rPr>
          <w:rFonts w:asciiTheme="majorHAnsi" w:eastAsia="Times New Roman" w:hAnsiTheme="majorHAnsi" w:cs="Arial"/>
          <w:sz w:val="24"/>
          <w:szCs w:val="24"/>
          <w:lang w:eastAsia="da-DK"/>
        </w:rPr>
        <w:t>Stensø</w:t>
      </w:r>
      <w:proofErr w:type="spellEnd"/>
      <w:r w:rsidR="00855599">
        <w:rPr>
          <w:rFonts w:asciiTheme="majorHAnsi" w:eastAsia="Times New Roman" w:hAnsiTheme="majorHAnsi" w:cs="Arial"/>
          <w:sz w:val="24"/>
          <w:szCs w:val="24"/>
          <w:lang w:eastAsia="da-DK"/>
        </w:rPr>
        <w:t xml:space="preserve"> ligger Morbærparken; i alt </w:t>
      </w:r>
      <w:r w:rsidRPr="00787EBF">
        <w:rPr>
          <w:rFonts w:asciiTheme="majorHAnsi" w:eastAsia="Times New Roman" w:hAnsiTheme="majorHAnsi" w:cs="Arial"/>
          <w:sz w:val="24"/>
          <w:szCs w:val="24"/>
          <w:lang w:eastAsia="da-DK"/>
        </w:rPr>
        <w:t>1.063 ungdomsboliger i Albertslund, som i løbet af de næste år skal gennemg</w:t>
      </w:r>
      <w:bookmarkStart w:id="0" w:name="_GoBack"/>
      <w:bookmarkEnd w:id="0"/>
      <w:r w:rsidRPr="00787EBF">
        <w:rPr>
          <w:rFonts w:asciiTheme="majorHAnsi" w:eastAsia="Times New Roman" w:hAnsiTheme="majorHAnsi" w:cs="Arial"/>
          <w:sz w:val="24"/>
          <w:szCs w:val="24"/>
          <w:lang w:eastAsia="da-DK"/>
        </w:rPr>
        <w:t xml:space="preserve">å en omfattende renovering og energioptimering. </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shd w:val="clear" w:color="auto" w:fill="FFFFFF"/>
          <w:lang w:eastAsia="da-DK"/>
        </w:rPr>
        <w:br/>
      </w:r>
      <w:proofErr w:type="spellStart"/>
      <w:r w:rsidR="00855599">
        <w:rPr>
          <w:rFonts w:asciiTheme="majorHAnsi" w:eastAsia="Times New Roman" w:hAnsiTheme="majorHAnsi" w:cs="Arial"/>
          <w:sz w:val="24"/>
          <w:szCs w:val="24"/>
          <w:lang w:eastAsia="da-DK"/>
        </w:rPr>
        <w:t>Arkitema</w:t>
      </w:r>
      <w:proofErr w:type="spellEnd"/>
      <w:r w:rsidRPr="00787EBF">
        <w:rPr>
          <w:rFonts w:asciiTheme="majorHAnsi" w:eastAsia="Times New Roman" w:hAnsiTheme="majorHAnsi" w:cs="Arial"/>
          <w:sz w:val="24"/>
          <w:szCs w:val="24"/>
          <w:lang w:eastAsia="da-DK"/>
        </w:rPr>
        <w:t xml:space="preserve"> </w:t>
      </w:r>
      <w:r w:rsidR="00855599">
        <w:rPr>
          <w:rFonts w:asciiTheme="majorHAnsi" w:eastAsia="Times New Roman" w:hAnsiTheme="majorHAnsi" w:cs="Arial"/>
          <w:sz w:val="24"/>
          <w:szCs w:val="24"/>
          <w:lang w:eastAsia="da-DK"/>
        </w:rPr>
        <w:t xml:space="preserve">Architects </w:t>
      </w:r>
      <w:r w:rsidRPr="00787EBF">
        <w:rPr>
          <w:rFonts w:asciiTheme="majorHAnsi" w:eastAsia="Times New Roman" w:hAnsiTheme="majorHAnsi" w:cs="Arial"/>
          <w:sz w:val="24"/>
          <w:szCs w:val="24"/>
          <w:lang w:eastAsia="da-DK"/>
        </w:rPr>
        <w:t xml:space="preserve">og Ingeniørfirmaet </w:t>
      </w:r>
      <w:proofErr w:type="spellStart"/>
      <w:r w:rsidRPr="00787EBF">
        <w:rPr>
          <w:rFonts w:asciiTheme="majorHAnsi" w:eastAsia="Times New Roman" w:hAnsiTheme="majorHAnsi" w:cs="Arial"/>
          <w:sz w:val="24"/>
          <w:szCs w:val="24"/>
          <w:lang w:eastAsia="da-DK"/>
        </w:rPr>
        <w:t>Danakon</w:t>
      </w:r>
      <w:proofErr w:type="spellEnd"/>
      <w:r w:rsidRPr="00787EBF">
        <w:rPr>
          <w:rFonts w:asciiTheme="majorHAnsi" w:eastAsia="Times New Roman" w:hAnsiTheme="majorHAnsi" w:cs="Arial"/>
          <w:sz w:val="24"/>
          <w:szCs w:val="24"/>
          <w:lang w:eastAsia="da-DK"/>
        </w:rPr>
        <w:t xml:space="preserve"> A/S vandt konkurrencen</w:t>
      </w:r>
      <w:r w:rsidRPr="00787EBF">
        <w:rPr>
          <w:rFonts w:asciiTheme="majorHAnsi" w:eastAsia="Times New Roman" w:hAnsiTheme="majorHAnsi" w:cs="Arial"/>
          <w:sz w:val="24"/>
          <w:szCs w:val="24"/>
          <w:shd w:val="clear" w:color="auto" w:fill="FFFFFF"/>
          <w:lang w:eastAsia="da-DK"/>
        </w:rPr>
        <w:t xml:space="preserve"> på det bedste idéforslag, den bedste beboer procesplan og bedste organisationsplan. Arkitekt og partner i Arkitema, Bendt Almvig, fortæller om renoveringen af Morbærhaven:</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shd w:val="clear" w:color="auto" w:fill="FFFFFF"/>
          <w:lang w:eastAsia="da-DK"/>
        </w:rPr>
        <w:t>“Arkitema Architects og Danakon A/S præsenterede en alternativ løsningsmodel, som kunne tilføre Morbærhaven noget helt nyt. Vi ville</w:t>
      </w:r>
      <w:r w:rsidR="00AA5179">
        <w:rPr>
          <w:rFonts w:asciiTheme="majorHAnsi" w:eastAsia="Times New Roman" w:hAnsiTheme="majorHAnsi" w:cs="Arial"/>
          <w:sz w:val="24"/>
          <w:szCs w:val="24"/>
          <w:shd w:val="clear" w:color="auto" w:fill="FFFFFF"/>
          <w:lang w:eastAsia="da-DK"/>
        </w:rPr>
        <w:t>,</w:t>
      </w:r>
      <w:r w:rsidRPr="00787EBF">
        <w:rPr>
          <w:rFonts w:asciiTheme="majorHAnsi" w:eastAsia="Times New Roman" w:hAnsiTheme="majorHAnsi" w:cs="Arial"/>
          <w:sz w:val="24"/>
          <w:szCs w:val="24"/>
          <w:shd w:val="clear" w:color="auto" w:fill="FFFFFF"/>
          <w:lang w:eastAsia="da-DK"/>
        </w:rPr>
        <w:t xml:space="preserve"> som de eneste</w:t>
      </w:r>
      <w:r w:rsidR="00AA5179">
        <w:rPr>
          <w:rFonts w:asciiTheme="majorHAnsi" w:eastAsia="Times New Roman" w:hAnsiTheme="majorHAnsi" w:cs="Arial"/>
          <w:sz w:val="24"/>
          <w:szCs w:val="24"/>
          <w:shd w:val="clear" w:color="auto" w:fill="FFFFFF"/>
          <w:lang w:eastAsia="da-DK"/>
        </w:rPr>
        <w:t>,</w:t>
      </w:r>
      <w:r w:rsidRPr="00787EBF">
        <w:rPr>
          <w:rFonts w:asciiTheme="majorHAnsi" w:eastAsia="Times New Roman" w:hAnsiTheme="majorHAnsi" w:cs="Arial"/>
          <w:sz w:val="24"/>
          <w:szCs w:val="24"/>
          <w:shd w:val="clear" w:color="auto" w:fill="FFFFFF"/>
          <w:lang w:eastAsia="da-DK"/>
        </w:rPr>
        <w:t xml:space="preserve"> skubbe projektet i en mere bæredygtig retning, hvilket vi har gjort gennem vores materialevalg. Det kan i sidste ende give en billigere elregning for beboerne. Derudover ligger der mellem de mange blokke en række fine haverum, som vi gerne ville gøre tilgængelige for beboerne fra deres egne boliger. I vores forslag bliver der derfor direkte udgang fra stueetagen til haverne. Det er de primære grunde til</w:t>
      </w:r>
      <w:r w:rsidR="00AA5179">
        <w:rPr>
          <w:rFonts w:asciiTheme="majorHAnsi" w:eastAsia="Times New Roman" w:hAnsiTheme="majorHAnsi" w:cs="Arial"/>
          <w:sz w:val="24"/>
          <w:szCs w:val="24"/>
          <w:shd w:val="clear" w:color="auto" w:fill="FFFFFF"/>
          <w:lang w:eastAsia="da-DK"/>
        </w:rPr>
        <w:t>,</w:t>
      </w:r>
      <w:r w:rsidRPr="00787EBF">
        <w:rPr>
          <w:rFonts w:asciiTheme="majorHAnsi" w:eastAsia="Times New Roman" w:hAnsiTheme="majorHAnsi" w:cs="Arial"/>
          <w:sz w:val="24"/>
          <w:szCs w:val="24"/>
          <w:shd w:val="clear" w:color="auto" w:fill="FFFFFF"/>
          <w:lang w:eastAsia="da-DK"/>
        </w:rPr>
        <w:t xml:space="preserve"> at Arkitema vandt konkurrencen”. </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shd w:val="clear" w:color="auto" w:fill="FFFFFF"/>
          <w:lang w:eastAsia="da-DK"/>
        </w:rPr>
        <w:br/>
        <w:t>Alt renoveringsarbejde i Morbærhaven bliver gennemført i beboet byggeri, men med færrest mulige gener for beboerne.</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shd w:val="clear" w:color="auto" w:fill="FFFFFF"/>
          <w:lang w:eastAsia="da-DK"/>
        </w:rPr>
        <w:br/>
        <w:t>“Vi har lavet en struktur, så vi under renoveringen generer beboerne mindst muligt. Vi sætter skærmvægge op i lejlighederne, og sammenlagt vil vi kun arbejde i hver lejlighed i en halv dag. På den måde bliver beboerne mest beskyttede,” fortæller Bendt Almvig.</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b/>
          <w:bCs/>
          <w:sz w:val="24"/>
          <w:szCs w:val="24"/>
          <w:lang w:eastAsia="da-DK"/>
        </w:rPr>
        <w:t>Samme udtryk. Nye materialer.</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lang w:eastAsia="da-DK"/>
        </w:rPr>
        <w:t xml:space="preserve">Morbærhaven er opført tilbage i 1971, hvilket kan ses i det arkitektoniske udtryk, der er meget tidstypisk og enkelt. Det er et udtryk, som Arkitema så vidt muligt ønsker at bevare i renoveringen - samme udtryk, men med nye materialer. Eksempelvis vil de nuværende facadepartier og tage i Morbærhaven blive udskiftet med mere moderne og bæredygtige materialer. På den måde vil Arkitema i </w:t>
      </w:r>
      <w:r w:rsidRPr="00787EBF">
        <w:rPr>
          <w:rFonts w:asciiTheme="majorHAnsi" w:eastAsia="Times New Roman" w:hAnsiTheme="majorHAnsi" w:cs="Arial"/>
          <w:sz w:val="24"/>
          <w:szCs w:val="24"/>
          <w:shd w:val="clear" w:color="auto" w:fill="FFFFFF"/>
          <w:lang w:eastAsia="da-DK"/>
        </w:rPr>
        <w:t xml:space="preserve">renoveringen sikre æstetiske og tidssvarende boliger og samtidig sikre et højt niveau af langsigtede og mere bæredygtige løsninger. </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shd w:val="clear" w:color="auto" w:fill="FFFFFF"/>
          <w:lang w:eastAsia="da-DK"/>
        </w:rPr>
        <w:br/>
        <w:t>Derudover vil renoveringen af Morbærhaven bl.a. omfatt</w:t>
      </w:r>
      <w:r>
        <w:rPr>
          <w:rFonts w:asciiTheme="majorHAnsi" w:eastAsia="Times New Roman" w:hAnsiTheme="majorHAnsi" w:cs="Arial"/>
          <w:sz w:val="24"/>
          <w:szCs w:val="24"/>
          <w:shd w:val="clear" w:color="auto" w:fill="FFFFFF"/>
          <w:lang w:eastAsia="da-DK"/>
        </w:rPr>
        <w:t xml:space="preserve">e nye ventilationssystemer, en </w:t>
      </w:r>
      <w:r w:rsidRPr="00787EBF">
        <w:rPr>
          <w:rFonts w:asciiTheme="majorHAnsi" w:eastAsia="Times New Roman" w:hAnsiTheme="majorHAnsi" w:cs="Arial"/>
          <w:sz w:val="24"/>
          <w:szCs w:val="24"/>
          <w:shd w:val="clear" w:color="auto" w:fill="FFFFFF"/>
          <w:lang w:eastAsia="da-DK"/>
        </w:rPr>
        <w:t>forbedring af stiforløbet</w:t>
      </w:r>
      <w:r w:rsidR="00855599">
        <w:rPr>
          <w:rFonts w:asciiTheme="majorHAnsi" w:eastAsia="Times New Roman" w:hAnsiTheme="majorHAnsi" w:cs="Arial"/>
          <w:sz w:val="24"/>
          <w:szCs w:val="24"/>
          <w:shd w:val="clear" w:color="auto" w:fill="FFFFFF"/>
          <w:lang w:eastAsia="da-DK"/>
        </w:rPr>
        <w:t xml:space="preserve"> i området samt solcellepaneler </w:t>
      </w:r>
      <w:r w:rsidRPr="00787EBF">
        <w:rPr>
          <w:rFonts w:asciiTheme="majorHAnsi" w:eastAsia="Times New Roman" w:hAnsiTheme="majorHAnsi" w:cs="Arial"/>
          <w:sz w:val="24"/>
          <w:szCs w:val="24"/>
          <w:shd w:val="clear" w:color="auto" w:fill="FFFFFF"/>
          <w:lang w:eastAsia="da-DK"/>
        </w:rPr>
        <w:t xml:space="preserve">på egnede tagflader. </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shd w:val="clear" w:color="auto" w:fill="FFFFFF"/>
          <w:lang w:eastAsia="da-DK"/>
        </w:rPr>
        <w:br/>
      </w:r>
      <w:r w:rsidRPr="00787EBF">
        <w:rPr>
          <w:rFonts w:asciiTheme="majorHAnsi" w:eastAsia="Times New Roman" w:hAnsiTheme="majorHAnsi" w:cs="Arial"/>
          <w:b/>
          <w:bCs/>
          <w:sz w:val="24"/>
          <w:szCs w:val="24"/>
          <w:shd w:val="clear" w:color="auto" w:fill="FFFFFF"/>
          <w:lang w:eastAsia="da-DK"/>
        </w:rPr>
        <w:t>Data</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shd w:val="clear" w:color="auto" w:fill="FFFFFF"/>
          <w:lang w:eastAsia="da-DK"/>
        </w:rPr>
        <w:t>Bygherre: Albertslund Ungdomsboliger</w:t>
      </w:r>
      <w:r w:rsidRPr="00787EBF">
        <w:rPr>
          <w:rFonts w:asciiTheme="majorHAnsi" w:eastAsia="Times New Roman" w:hAnsiTheme="majorHAnsi" w:cs="Arial"/>
          <w:sz w:val="24"/>
          <w:szCs w:val="24"/>
          <w:shd w:val="clear" w:color="auto" w:fill="FFFFFF"/>
          <w:lang w:eastAsia="da-DK"/>
        </w:rPr>
        <w:br/>
        <w:t>Omfang: I alt 1.063 boliger</w:t>
      </w:r>
    </w:p>
    <w:p w:rsidR="00787EBF" w:rsidRPr="00787EBF" w:rsidRDefault="00787EBF" w:rsidP="00787EBF">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shd w:val="clear" w:color="auto" w:fill="FFFFFF"/>
          <w:lang w:eastAsia="da-DK"/>
        </w:rPr>
        <w:t>År: 2013-2015</w:t>
      </w:r>
    </w:p>
    <w:p w:rsidR="00AF6299" w:rsidRPr="00816FA4" w:rsidRDefault="00787EBF" w:rsidP="00816FA4">
      <w:pPr>
        <w:spacing w:after="0" w:line="240" w:lineRule="auto"/>
        <w:rPr>
          <w:rFonts w:asciiTheme="majorHAnsi" w:eastAsia="Times New Roman" w:hAnsiTheme="majorHAnsi" w:cs="Arial"/>
          <w:sz w:val="24"/>
          <w:szCs w:val="24"/>
          <w:shd w:val="clear" w:color="auto" w:fill="FFFFFF"/>
          <w:lang w:eastAsia="da-DK"/>
        </w:rPr>
      </w:pPr>
      <w:r w:rsidRPr="00787EBF">
        <w:rPr>
          <w:rFonts w:asciiTheme="majorHAnsi" w:eastAsia="Times New Roman" w:hAnsiTheme="majorHAnsi" w:cs="Arial"/>
          <w:sz w:val="24"/>
          <w:szCs w:val="24"/>
          <w:shd w:val="clear" w:color="auto" w:fill="FFFFFF"/>
          <w:lang w:eastAsia="da-DK"/>
        </w:rPr>
        <w:t>Ydelse:</w:t>
      </w:r>
      <w:r w:rsidR="00816FA4">
        <w:rPr>
          <w:rFonts w:asciiTheme="majorHAnsi" w:eastAsia="Times New Roman" w:hAnsiTheme="majorHAnsi" w:cs="Arial"/>
          <w:sz w:val="24"/>
          <w:szCs w:val="24"/>
          <w:shd w:val="clear" w:color="auto" w:fill="FFFFFF"/>
          <w:lang w:eastAsia="da-DK"/>
        </w:rPr>
        <w:t xml:space="preserve"> Arkitekt- og landskabsarkitekt</w:t>
      </w:r>
      <w:r w:rsidRPr="00787EBF">
        <w:rPr>
          <w:rFonts w:asciiTheme="majorHAnsi" w:eastAsia="Times New Roman" w:hAnsiTheme="majorHAnsi" w:cs="Arial"/>
          <w:sz w:val="24"/>
          <w:szCs w:val="24"/>
          <w:shd w:val="clear" w:color="auto" w:fill="FFFFFF"/>
          <w:lang w:eastAsia="da-DK"/>
        </w:rPr>
        <w:t>rådgivning samt brugerinddragelsesprocesser og workshops.</w:t>
      </w:r>
    </w:p>
    <w:sectPr w:rsidR="00AF6299" w:rsidRPr="00816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29"/>
    <w:rsid w:val="000C32FF"/>
    <w:rsid w:val="00787EBF"/>
    <w:rsid w:val="00816FA4"/>
    <w:rsid w:val="00855599"/>
    <w:rsid w:val="00AA5179"/>
    <w:rsid w:val="00F85A29"/>
    <w:rsid w:val="00FE0A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85A2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85A2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99864">
      <w:bodyDiv w:val="1"/>
      <w:marLeft w:val="0"/>
      <w:marRight w:val="0"/>
      <w:marTop w:val="0"/>
      <w:marBottom w:val="0"/>
      <w:divBdr>
        <w:top w:val="none" w:sz="0" w:space="0" w:color="auto"/>
        <w:left w:val="none" w:sz="0" w:space="0" w:color="auto"/>
        <w:bottom w:val="none" w:sz="0" w:space="0" w:color="auto"/>
        <w:right w:val="none" w:sz="0" w:space="0" w:color="auto"/>
      </w:divBdr>
      <w:divsChild>
        <w:div w:id="1401562838">
          <w:marLeft w:val="0"/>
          <w:marRight w:val="0"/>
          <w:marTop w:val="0"/>
          <w:marBottom w:val="0"/>
          <w:divBdr>
            <w:top w:val="none" w:sz="0" w:space="0" w:color="auto"/>
            <w:left w:val="none" w:sz="0" w:space="0" w:color="auto"/>
            <w:bottom w:val="none" w:sz="0" w:space="0" w:color="auto"/>
            <w:right w:val="none" w:sz="0" w:space="0" w:color="auto"/>
          </w:divBdr>
        </w:div>
        <w:div w:id="1997372860">
          <w:marLeft w:val="0"/>
          <w:marRight w:val="0"/>
          <w:marTop w:val="0"/>
          <w:marBottom w:val="0"/>
          <w:divBdr>
            <w:top w:val="none" w:sz="0" w:space="0" w:color="auto"/>
            <w:left w:val="none" w:sz="0" w:space="0" w:color="auto"/>
            <w:bottom w:val="none" w:sz="0" w:space="0" w:color="auto"/>
            <w:right w:val="none" w:sz="0" w:space="0" w:color="auto"/>
          </w:divBdr>
        </w:div>
      </w:divsChild>
    </w:div>
    <w:div w:id="14988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2269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Arkitema Architects</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Sofie Toftdal  Olsen</dc:creator>
  <cp:lastModifiedBy>Tina Lykke Ladefoged</cp:lastModifiedBy>
  <cp:revision>4</cp:revision>
  <dcterms:created xsi:type="dcterms:W3CDTF">2013-09-13T08:48:00Z</dcterms:created>
  <dcterms:modified xsi:type="dcterms:W3CDTF">2013-09-16T14:13:00Z</dcterms:modified>
</cp:coreProperties>
</file>