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56" w:rsidRDefault="00E07D56" w:rsidP="007F522B">
      <w:pPr>
        <w:tabs>
          <w:tab w:val="left" w:pos="8647"/>
          <w:tab w:val="left" w:pos="8789"/>
        </w:tabs>
        <w:jc w:val="center"/>
        <w:rPr>
          <w:sz w:val="22"/>
          <w:szCs w:val="22"/>
        </w:rPr>
      </w:pPr>
    </w:p>
    <w:p w:rsidR="00E07D56" w:rsidRDefault="00E07D56" w:rsidP="007F522B">
      <w:pPr>
        <w:tabs>
          <w:tab w:val="left" w:pos="8647"/>
          <w:tab w:val="left" w:pos="8789"/>
        </w:tabs>
        <w:jc w:val="center"/>
        <w:rPr>
          <w:sz w:val="22"/>
          <w:szCs w:val="22"/>
        </w:rPr>
      </w:pPr>
    </w:p>
    <w:p w:rsidR="00B067A4" w:rsidRPr="00654936" w:rsidRDefault="00B067A4" w:rsidP="007F522B">
      <w:pPr>
        <w:tabs>
          <w:tab w:val="left" w:pos="8647"/>
          <w:tab w:val="left" w:pos="8789"/>
        </w:tabs>
        <w:jc w:val="center"/>
        <w:rPr>
          <w:sz w:val="22"/>
          <w:szCs w:val="22"/>
        </w:rPr>
      </w:pPr>
      <w:r w:rsidRPr="00654936">
        <w:rPr>
          <w:noProof/>
          <w:sz w:val="22"/>
          <w:szCs w:val="22"/>
        </w:rPr>
        <w:drawing>
          <wp:inline distT="0" distB="0" distL="0" distR="0" wp14:anchorId="16C0BED1" wp14:editId="7B651E35">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E07D56" w:rsidRPr="00654936" w:rsidRDefault="00E07D56" w:rsidP="007F522B">
      <w:pPr>
        <w:tabs>
          <w:tab w:val="left" w:pos="8647"/>
          <w:tab w:val="left" w:pos="8789"/>
        </w:tabs>
        <w:rPr>
          <w:rFonts w:ascii="Garamond" w:hAnsi="Garamond"/>
          <w:sz w:val="22"/>
          <w:szCs w:val="22"/>
        </w:rPr>
      </w:pPr>
    </w:p>
    <w:p w:rsidR="00B067A4" w:rsidRPr="00654936" w:rsidRDefault="00B067A4" w:rsidP="007F522B">
      <w:pPr>
        <w:tabs>
          <w:tab w:val="left" w:pos="8647"/>
          <w:tab w:val="left" w:pos="8789"/>
        </w:tabs>
        <w:rPr>
          <w:rFonts w:ascii="Garamond" w:hAnsi="Garamond"/>
          <w:sz w:val="22"/>
          <w:szCs w:val="22"/>
        </w:rPr>
      </w:pPr>
      <w:r w:rsidRPr="00654936">
        <w:rPr>
          <w:rFonts w:ascii="Garamond" w:hAnsi="Garamond"/>
          <w:sz w:val="22"/>
          <w:szCs w:val="22"/>
        </w:rPr>
        <w:t xml:space="preserve">Pressmeddelande </w:t>
      </w:r>
    </w:p>
    <w:p w:rsidR="00DC2FF4" w:rsidRPr="00654936" w:rsidRDefault="00803835" w:rsidP="006A64FE">
      <w:pPr>
        <w:tabs>
          <w:tab w:val="left" w:pos="8647"/>
          <w:tab w:val="left" w:pos="8789"/>
        </w:tabs>
        <w:rPr>
          <w:rFonts w:ascii="Garamond" w:hAnsi="Garamond"/>
          <w:sz w:val="22"/>
          <w:szCs w:val="22"/>
        </w:rPr>
      </w:pPr>
      <w:r>
        <w:rPr>
          <w:rFonts w:ascii="Garamond" w:hAnsi="Garamond"/>
          <w:sz w:val="22"/>
          <w:szCs w:val="22"/>
        </w:rPr>
        <w:t>Stockholm 2018-10-01</w:t>
      </w:r>
    </w:p>
    <w:p w:rsidR="00E07D56" w:rsidRPr="00654936" w:rsidRDefault="00E07D56" w:rsidP="006A64FE">
      <w:pPr>
        <w:tabs>
          <w:tab w:val="left" w:pos="8647"/>
          <w:tab w:val="left" w:pos="8789"/>
        </w:tabs>
        <w:rPr>
          <w:rFonts w:ascii="Garamond" w:hAnsi="Garamond"/>
          <w:sz w:val="22"/>
          <w:szCs w:val="22"/>
        </w:rPr>
      </w:pPr>
    </w:p>
    <w:p w:rsidR="00C659E9" w:rsidRPr="00D2193C" w:rsidRDefault="003146BD" w:rsidP="00C659E9">
      <w:pPr>
        <w:widowControl w:val="0"/>
        <w:autoSpaceDE w:val="0"/>
        <w:autoSpaceDN w:val="0"/>
        <w:adjustRightInd w:val="0"/>
        <w:rPr>
          <w:rFonts w:ascii="Garamond" w:eastAsiaTheme="minorHAnsi" w:hAnsi="Garamond" w:cs="Garamond"/>
          <w:b/>
          <w:bCs/>
          <w:sz w:val="32"/>
          <w:szCs w:val="32"/>
          <w:lang w:eastAsia="en-US"/>
        </w:rPr>
      </w:pPr>
      <w:r>
        <w:rPr>
          <w:rFonts w:ascii="Garamond" w:eastAsiaTheme="minorHAnsi" w:hAnsi="Garamond" w:cs="Garamond"/>
          <w:b/>
          <w:bCs/>
          <w:sz w:val="32"/>
          <w:szCs w:val="32"/>
          <w:lang w:eastAsia="en-US"/>
        </w:rPr>
        <w:t xml:space="preserve">Japanska influenser </w:t>
      </w:r>
      <w:r w:rsidR="006B7CCE">
        <w:rPr>
          <w:rFonts w:ascii="Garamond" w:eastAsiaTheme="minorHAnsi" w:hAnsi="Garamond" w:cs="Garamond"/>
          <w:b/>
          <w:bCs/>
          <w:sz w:val="32"/>
          <w:szCs w:val="32"/>
          <w:lang w:eastAsia="en-US"/>
        </w:rPr>
        <w:t>i S</w:t>
      </w:r>
      <w:r>
        <w:rPr>
          <w:rFonts w:ascii="Garamond" w:eastAsiaTheme="minorHAnsi" w:hAnsi="Garamond" w:cs="Garamond"/>
          <w:b/>
          <w:bCs/>
          <w:sz w:val="32"/>
          <w:szCs w:val="32"/>
          <w:lang w:eastAsia="en-US"/>
        </w:rPr>
        <w:t>venskt Tenns Tesalong</w:t>
      </w:r>
      <w:r w:rsidR="008B1AFA">
        <w:rPr>
          <w:rFonts w:ascii="Garamond" w:eastAsiaTheme="minorHAnsi" w:hAnsi="Garamond" w:cs="Garamond"/>
          <w:b/>
          <w:bCs/>
          <w:sz w:val="32"/>
          <w:szCs w:val="32"/>
          <w:lang w:eastAsia="en-US"/>
        </w:rPr>
        <w:t xml:space="preserve"> denna höst</w:t>
      </w:r>
    </w:p>
    <w:p w:rsidR="000551CA" w:rsidRPr="00A203F8" w:rsidRDefault="000551CA" w:rsidP="003146BD">
      <w:pPr>
        <w:widowControl w:val="0"/>
        <w:autoSpaceDE w:val="0"/>
        <w:autoSpaceDN w:val="0"/>
        <w:adjustRightInd w:val="0"/>
        <w:rPr>
          <w:rFonts w:ascii="Garamond" w:hAnsi="Garamond"/>
          <w:b/>
          <w:sz w:val="22"/>
          <w:szCs w:val="22"/>
        </w:rPr>
      </w:pPr>
    </w:p>
    <w:p w:rsidR="00C40BF0" w:rsidRPr="0045673E" w:rsidRDefault="003146BD" w:rsidP="00C40BF0">
      <w:r w:rsidRPr="003146BD">
        <w:rPr>
          <w:rFonts w:ascii="Garamond" w:hAnsi="Garamond"/>
          <w:b/>
          <w:sz w:val="22"/>
          <w:szCs w:val="22"/>
        </w:rPr>
        <w:t>Under 2018 firar Sverige 150 års di</w:t>
      </w:r>
      <w:r>
        <w:rPr>
          <w:rFonts w:ascii="Garamond" w:hAnsi="Garamond"/>
          <w:b/>
          <w:sz w:val="22"/>
          <w:szCs w:val="22"/>
        </w:rPr>
        <w:t>p</w:t>
      </w:r>
      <w:r w:rsidR="00F36F08">
        <w:rPr>
          <w:rFonts w:ascii="Garamond" w:hAnsi="Garamond"/>
          <w:b/>
          <w:sz w:val="22"/>
          <w:szCs w:val="22"/>
        </w:rPr>
        <w:t>lomatiska relationer med Japan</w:t>
      </w:r>
      <w:r w:rsidR="008B1AFA">
        <w:rPr>
          <w:rFonts w:ascii="Garamond" w:hAnsi="Garamond"/>
          <w:b/>
          <w:sz w:val="22"/>
          <w:szCs w:val="22"/>
        </w:rPr>
        <w:t>,</w:t>
      </w:r>
      <w:r w:rsidR="00F36F08">
        <w:rPr>
          <w:rFonts w:ascii="Garamond" w:hAnsi="Garamond"/>
          <w:b/>
          <w:sz w:val="22"/>
          <w:szCs w:val="22"/>
        </w:rPr>
        <w:t xml:space="preserve"> något som </w:t>
      </w:r>
      <w:r w:rsidRPr="003146BD">
        <w:rPr>
          <w:rFonts w:ascii="Garamond" w:hAnsi="Garamond"/>
          <w:b/>
          <w:sz w:val="22"/>
          <w:szCs w:val="22"/>
        </w:rPr>
        <w:t>Svenskt Tenns Tesalong</w:t>
      </w:r>
      <w:r>
        <w:rPr>
          <w:rFonts w:ascii="Garamond" w:hAnsi="Garamond"/>
          <w:b/>
          <w:sz w:val="22"/>
          <w:szCs w:val="22"/>
        </w:rPr>
        <w:t xml:space="preserve"> </w:t>
      </w:r>
      <w:r w:rsidR="00F36F08">
        <w:rPr>
          <w:rFonts w:ascii="Garamond" w:hAnsi="Garamond"/>
          <w:b/>
          <w:sz w:val="22"/>
          <w:szCs w:val="22"/>
        </w:rPr>
        <w:t xml:space="preserve">vill </w:t>
      </w:r>
      <w:r>
        <w:rPr>
          <w:rFonts w:ascii="Garamond" w:hAnsi="Garamond"/>
          <w:b/>
          <w:sz w:val="22"/>
          <w:szCs w:val="22"/>
        </w:rPr>
        <w:t>uppmärksamma</w:t>
      </w:r>
      <w:r w:rsidR="00F36F08">
        <w:rPr>
          <w:rFonts w:ascii="Garamond" w:hAnsi="Garamond"/>
          <w:b/>
          <w:sz w:val="22"/>
          <w:szCs w:val="22"/>
        </w:rPr>
        <w:t>.</w:t>
      </w:r>
      <w:r w:rsidR="008B1AFA">
        <w:rPr>
          <w:rFonts w:ascii="Garamond" w:hAnsi="Garamond"/>
          <w:b/>
          <w:sz w:val="22"/>
          <w:szCs w:val="22"/>
        </w:rPr>
        <w:t xml:space="preserve"> </w:t>
      </w:r>
      <w:r w:rsidR="008B1AFA" w:rsidRPr="008B1AFA">
        <w:rPr>
          <w:rFonts w:ascii="Garamond" w:hAnsi="Garamond"/>
          <w:b/>
          <w:sz w:val="22"/>
          <w:szCs w:val="22"/>
        </w:rPr>
        <w:t>De japanska inslagen i Tesalongen sträcker sig från t</w:t>
      </w:r>
      <w:r w:rsidR="00AD2CC6">
        <w:rPr>
          <w:rFonts w:ascii="Garamond" w:hAnsi="Garamond"/>
          <w:b/>
          <w:sz w:val="22"/>
          <w:szCs w:val="22"/>
        </w:rPr>
        <w:t>emenyn</w:t>
      </w:r>
      <w:r w:rsidR="008B1AFA">
        <w:rPr>
          <w:rFonts w:ascii="Garamond" w:hAnsi="Garamond"/>
          <w:b/>
          <w:sz w:val="22"/>
          <w:szCs w:val="22"/>
        </w:rPr>
        <w:t xml:space="preserve"> till maten och bakverken. Under ett par kvällar i oktober gästar </w:t>
      </w:r>
      <w:r>
        <w:rPr>
          <w:rFonts w:ascii="Garamond" w:hAnsi="Garamond"/>
          <w:b/>
          <w:sz w:val="22"/>
          <w:szCs w:val="22"/>
        </w:rPr>
        <w:t>Te</w:t>
      </w:r>
      <w:r w:rsidR="00AD2CC6">
        <w:rPr>
          <w:rFonts w:ascii="Garamond" w:hAnsi="Garamond"/>
          <w:b/>
          <w:sz w:val="22"/>
          <w:szCs w:val="22"/>
        </w:rPr>
        <w:t xml:space="preserve">producenterna </w:t>
      </w:r>
      <w:r w:rsidR="0045673E" w:rsidRPr="0045673E">
        <w:rPr>
          <w:rFonts w:ascii="Garamond" w:hAnsi="Garamond"/>
          <w:b/>
          <w:sz w:val="22"/>
          <w:szCs w:val="22"/>
        </w:rPr>
        <w:t>Hiroaki och Hiroko Otsuka</w:t>
      </w:r>
      <w:r w:rsidR="0045673E">
        <w:t xml:space="preserve"> </w:t>
      </w:r>
      <w:r w:rsidR="00D85949">
        <w:rPr>
          <w:rFonts w:ascii="Garamond" w:hAnsi="Garamond"/>
          <w:b/>
          <w:sz w:val="22"/>
          <w:szCs w:val="22"/>
        </w:rPr>
        <w:t xml:space="preserve">från Japan </w:t>
      </w:r>
      <w:r w:rsidR="00766377">
        <w:rPr>
          <w:rFonts w:ascii="Garamond" w:hAnsi="Garamond"/>
          <w:b/>
          <w:sz w:val="22"/>
          <w:szCs w:val="22"/>
        </w:rPr>
        <w:t xml:space="preserve">salongen för </w:t>
      </w:r>
      <w:r w:rsidR="00036566">
        <w:rPr>
          <w:rFonts w:ascii="Garamond" w:hAnsi="Garamond"/>
          <w:b/>
          <w:sz w:val="22"/>
          <w:szCs w:val="22"/>
        </w:rPr>
        <w:t xml:space="preserve">att erbjuda dess gäster </w:t>
      </w:r>
      <w:r w:rsidR="00C40BF0">
        <w:rPr>
          <w:rFonts w:ascii="Garamond" w:hAnsi="Garamond"/>
          <w:b/>
          <w:sz w:val="22"/>
          <w:szCs w:val="22"/>
        </w:rPr>
        <w:t>T</w:t>
      </w:r>
      <w:r w:rsidR="00F36F08">
        <w:rPr>
          <w:rFonts w:ascii="Garamond" w:hAnsi="Garamond"/>
          <w:b/>
          <w:sz w:val="22"/>
          <w:szCs w:val="22"/>
        </w:rPr>
        <w:t xml:space="preserve">ea Makers Dinner. </w:t>
      </w:r>
      <w:r w:rsidR="00C40BF0" w:rsidRPr="00C40BF0">
        <w:rPr>
          <w:rFonts w:ascii="Garamond" w:hAnsi="Garamond"/>
          <w:b/>
          <w:sz w:val="22"/>
          <w:szCs w:val="22"/>
        </w:rPr>
        <w:t>Tesalongen erbjuder dessutom en förenklad teceremoni som kan bokas under hela hösten</w:t>
      </w:r>
      <w:r w:rsidR="00C40BF0">
        <w:rPr>
          <w:rFonts w:ascii="Garamond" w:hAnsi="Garamond"/>
          <w:b/>
          <w:sz w:val="22"/>
          <w:szCs w:val="22"/>
        </w:rPr>
        <w:t>.</w:t>
      </w:r>
    </w:p>
    <w:p w:rsidR="00D85949" w:rsidRPr="008B1AFA" w:rsidRDefault="00D85949" w:rsidP="00C40BF0">
      <w:pPr>
        <w:rPr>
          <w:rFonts w:ascii="Garamond" w:hAnsi="Garamond"/>
          <w:b/>
          <w:sz w:val="22"/>
          <w:szCs w:val="22"/>
        </w:rPr>
      </w:pPr>
      <w:r>
        <w:rPr>
          <w:rFonts w:ascii="Garamond" w:hAnsi="Garamond"/>
          <w:b/>
          <w:sz w:val="22"/>
          <w:szCs w:val="22"/>
        </w:rPr>
        <w:tab/>
      </w:r>
    </w:p>
    <w:p w:rsidR="00A7421D" w:rsidRDefault="00C40BF0" w:rsidP="003146BD">
      <w:pPr>
        <w:rPr>
          <w:rFonts w:ascii="Garamond" w:hAnsi="Garamond"/>
          <w:color w:val="000000" w:themeColor="text1"/>
          <w:sz w:val="22"/>
          <w:szCs w:val="22"/>
        </w:rPr>
      </w:pPr>
      <w:r w:rsidRPr="0030322F">
        <w:rPr>
          <w:rFonts w:ascii="Garamond" w:hAnsi="Garamond"/>
          <w:color w:val="000000" w:themeColor="text1"/>
          <w:sz w:val="22"/>
          <w:szCs w:val="22"/>
        </w:rPr>
        <w:t>Svenskt Tenns Tesalong invigdes 2011 samband med en omfattande ombyggnad av butiken på Strandvägen</w:t>
      </w:r>
      <w:r w:rsidR="00221DD6" w:rsidRPr="0030322F">
        <w:rPr>
          <w:rFonts w:ascii="Garamond" w:hAnsi="Garamond"/>
          <w:color w:val="000000" w:themeColor="text1"/>
          <w:sz w:val="22"/>
          <w:szCs w:val="22"/>
        </w:rPr>
        <w:t>.</w:t>
      </w:r>
      <w:r w:rsidR="00221DD6">
        <w:rPr>
          <w:rFonts w:ascii="Garamond" w:hAnsi="Garamond"/>
          <w:color w:val="000000" w:themeColor="text1"/>
          <w:sz w:val="22"/>
          <w:szCs w:val="22"/>
        </w:rPr>
        <w:t xml:space="preserve"> Tesalongen som är unik i sitt slag ligger</w:t>
      </w:r>
      <w:r w:rsidR="00D85949">
        <w:rPr>
          <w:rFonts w:ascii="Garamond" w:hAnsi="Garamond"/>
          <w:color w:val="000000" w:themeColor="text1"/>
          <w:sz w:val="22"/>
          <w:szCs w:val="22"/>
        </w:rPr>
        <w:t xml:space="preserve"> </w:t>
      </w:r>
      <w:r>
        <w:rPr>
          <w:rFonts w:ascii="Garamond" w:hAnsi="Garamond"/>
          <w:color w:val="000000" w:themeColor="text1"/>
          <w:sz w:val="22"/>
          <w:szCs w:val="22"/>
        </w:rPr>
        <w:t xml:space="preserve">en trappa upp </w:t>
      </w:r>
      <w:r w:rsidR="00D85949">
        <w:rPr>
          <w:rFonts w:ascii="Garamond" w:hAnsi="Garamond"/>
          <w:color w:val="000000" w:themeColor="text1"/>
          <w:sz w:val="22"/>
          <w:szCs w:val="22"/>
        </w:rPr>
        <w:t xml:space="preserve">i direkt anslutning till </w:t>
      </w:r>
      <w:r w:rsidR="006B7CCE">
        <w:rPr>
          <w:rFonts w:ascii="Garamond" w:hAnsi="Garamond"/>
          <w:color w:val="000000" w:themeColor="text1"/>
          <w:sz w:val="22"/>
          <w:szCs w:val="22"/>
        </w:rPr>
        <w:t>företagets grundare Est</w:t>
      </w:r>
      <w:r w:rsidR="00D85949">
        <w:rPr>
          <w:rFonts w:ascii="Garamond" w:hAnsi="Garamond"/>
          <w:color w:val="000000" w:themeColor="text1"/>
          <w:sz w:val="22"/>
          <w:szCs w:val="22"/>
        </w:rPr>
        <w:t>rid Ericson</w:t>
      </w:r>
      <w:r w:rsidR="00221DD6">
        <w:rPr>
          <w:rFonts w:ascii="Garamond" w:hAnsi="Garamond"/>
          <w:color w:val="000000" w:themeColor="text1"/>
          <w:sz w:val="22"/>
          <w:szCs w:val="22"/>
        </w:rPr>
        <w:t xml:space="preserve">s kontor som är </w:t>
      </w:r>
      <w:r w:rsidR="00D85949">
        <w:rPr>
          <w:rFonts w:ascii="Garamond" w:hAnsi="Garamond"/>
          <w:color w:val="000000" w:themeColor="text1"/>
          <w:sz w:val="22"/>
          <w:szCs w:val="22"/>
        </w:rPr>
        <w:t xml:space="preserve">tillgängligt att beskåda för </w:t>
      </w:r>
      <w:r w:rsidR="006B7CCE">
        <w:rPr>
          <w:rFonts w:ascii="Garamond" w:hAnsi="Garamond"/>
          <w:color w:val="000000" w:themeColor="text1"/>
          <w:sz w:val="22"/>
          <w:szCs w:val="22"/>
        </w:rPr>
        <w:t>salongens gäster.</w:t>
      </w:r>
    </w:p>
    <w:p w:rsidR="00D85949" w:rsidRDefault="00D85949" w:rsidP="003146BD">
      <w:pPr>
        <w:rPr>
          <w:rFonts w:ascii="Garamond" w:hAnsi="Garamond"/>
          <w:sz w:val="22"/>
          <w:szCs w:val="22"/>
        </w:rPr>
      </w:pPr>
    </w:p>
    <w:p w:rsidR="00692E77" w:rsidRPr="003146BD" w:rsidRDefault="00692E77" w:rsidP="00692E77">
      <w:pPr>
        <w:autoSpaceDE w:val="0"/>
        <w:autoSpaceDN w:val="0"/>
        <w:adjustRightInd w:val="0"/>
        <w:rPr>
          <w:rFonts w:ascii="Garamond" w:hAnsi="Garamond"/>
          <w:sz w:val="22"/>
          <w:szCs w:val="22"/>
        </w:rPr>
      </w:pPr>
      <w:r w:rsidRPr="003146BD">
        <w:rPr>
          <w:rFonts w:ascii="Garamond" w:hAnsi="Garamond"/>
          <w:sz w:val="22"/>
          <w:szCs w:val="22"/>
        </w:rPr>
        <w:t>–</w:t>
      </w:r>
      <w:r w:rsidR="00FE5A95">
        <w:rPr>
          <w:rFonts w:ascii="Garamond" w:hAnsi="Garamond"/>
          <w:sz w:val="22"/>
          <w:szCs w:val="22"/>
        </w:rPr>
        <w:t xml:space="preserve"> </w:t>
      </w:r>
      <w:r>
        <w:rPr>
          <w:rFonts w:ascii="Garamond" w:hAnsi="Garamond"/>
          <w:sz w:val="22"/>
          <w:szCs w:val="22"/>
        </w:rPr>
        <w:t>Estrid Ericson</w:t>
      </w:r>
      <w:r w:rsidR="00D85949">
        <w:rPr>
          <w:rFonts w:ascii="Garamond" w:hAnsi="Garamond"/>
          <w:sz w:val="22"/>
          <w:szCs w:val="22"/>
        </w:rPr>
        <w:t xml:space="preserve"> var en stor tefantast </w:t>
      </w:r>
      <w:r w:rsidR="006B7CCE">
        <w:rPr>
          <w:rFonts w:ascii="Garamond" w:hAnsi="Garamond"/>
          <w:sz w:val="22"/>
          <w:szCs w:val="22"/>
        </w:rPr>
        <w:t>och lär ha druckit</w:t>
      </w:r>
      <w:r w:rsidR="006B7CCE">
        <w:rPr>
          <w:rStyle w:val="Kommentarsreferens"/>
        </w:rPr>
        <w:t xml:space="preserve"> 2</w:t>
      </w:r>
      <w:r w:rsidR="00221DD6">
        <w:rPr>
          <w:rFonts w:ascii="Garamond" w:hAnsi="Garamond"/>
          <w:sz w:val="22"/>
          <w:szCs w:val="22"/>
        </w:rPr>
        <w:t xml:space="preserve">,5 koppar te till frukost och 2,5 koppar te till lunch. Att bjuda in en av världens främsta Te-Ceremonimästare och erbjuda Tea Makers Dinner för andra teentusiaster </w:t>
      </w:r>
      <w:r w:rsidR="00FE5A95">
        <w:rPr>
          <w:rFonts w:ascii="Garamond" w:hAnsi="Garamond"/>
          <w:sz w:val="22"/>
          <w:szCs w:val="22"/>
        </w:rPr>
        <w:t>är</w:t>
      </w:r>
      <w:r w:rsidR="00221DD6">
        <w:rPr>
          <w:rFonts w:ascii="Garamond" w:hAnsi="Garamond"/>
          <w:sz w:val="22"/>
          <w:szCs w:val="22"/>
        </w:rPr>
        <w:t xml:space="preserve"> </w:t>
      </w:r>
      <w:r w:rsidR="006B7CCE">
        <w:rPr>
          <w:rFonts w:ascii="Garamond" w:hAnsi="Garamond"/>
          <w:sz w:val="22"/>
          <w:szCs w:val="22"/>
        </w:rPr>
        <w:t>ett sätt för oss att förvalta arvet</w:t>
      </w:r>
      <w:r w:rsidR="00C40BF0">
        <w:rPr>
          <w:rFonts w:ascii="Garamond" w:hAnsi="Garamond"/>
          <w:sz w:val="22"/>
          <w:szCs w:val="22"/>
        </w:rPr>
        <w:t xml:space="preserve"> efter Ericson</w:t>
      </w:r>
      <w:r w:rsidR="006B7CCE">
        <w:rPr>
          <w:rFonts w:ascii="Garamond" w:hAnsi="Garamond"/>
          <w:sz w:val="22"/>
          <w:szCs w:val="22"/>
        </w:rPr>
        <w:t xml:space="preserve"> på</w:t>
      </w:r>
      <w:r w:rsidR="00221DD6">
        <w:rPr>
          <w:rFonts w:ascii="Garamond" w:hAnsi="Garamond"/>
          <w:sz w:val="22"/>
          <w:szCs w:val="22"/>
        </w:rPr>
        <w:t xml:space="preserve">, </w:t>
      </w:r>
      <w:r w:rsidR="00FE5A95">
        <w:rPr>
          <w:rFonts w:ascii="Garamond" w:hAnsi="Garamond"/>
          <w:sz w:val="22"/>
          <w:szCs w:val="22"/>
        </w:rPr>
        <w:t>säger</w:t>
      </w:r>
      <w:r w:rsidR="00221DD6">
        <w:rPr>
          <w:rFonts w:ascii="Garamond" w:hAnsi="Garamond"/>
          <w:sz w:val="22"/>
          <w:szCs w:val="22"/>
        </w:rPr>
        <w:t xml:space="preserve"> Thommy Bindefeld</w:t>
      </w:r>
      <w:r w:rsidR="00FE5A95">
        <w:rPr>
          <w:rFonts w:ascii="Garamond" w:hAnsi="Garamond"/>
          <w:sz w:val="22"/>
          <w:szCs w:val="22"/>
        </w:rPr>
        <w:t>.</w:t>
      </w:r>
    </w:p>
    <w:p w:rsidR="00692E77" w:rsidRDefault="00692E77" w:rsidP="003146BD">
      <w:pPr>
        <w:rPr>
          <w:rFonts w:ascii="Garamond" w:hAnsi="Garamond"/>
          <w:sz w:val="22"/>
          <w:szCs w:val="22"/>
        </w:rPr>
      </w:pPr>
    </w:p>
    <w:p w:rsidR="008B1AFA" w:rsidRPr="00D85949" w:rsidRDefault="008B1AFA" w:rsidP="008B1AFA">
      <w:pPr>
        <w:rPr>
          <w:rFonts w:ascii="Garamond" w:hAnsi="Garamond"/>
          <w:color w:val="000000" w:themeColor="text1"/>
          <w:sz w:val="22"/>
          <w:szCs w:val="22"/>
        </w:rPr>
      </w:pPr>
      <w:r w:rsidRPr="00D85949">
        <w:rPr>
          <w:rFonts w:ascii="Garamond" w:hAnsi="Garamond"/>
          <w:color w:val="000000" w:themeColor="text1"/>
          <w:sz w:val="22"/>
          <w:szCs w:val="22"/>
        </w:rPr>
        <w:t>Paret Otsuka-</w:t>
      </w:r>
      <w:r>
        <w:rPr>
          <w:rFonts w:ascii="Garamond" w:hAnsi="Garamond"/>
          <w:color w:val="000000" w:themeColor="text1"/>
          <w:sz w:val="22"/>
          <w:szCs w:val="22"/>
        </w:rPr>
        <w:t xml:space="preserve">San </w:t>
      </w:r>
      <w:r w:rsidRPr="00D85949">
        <w:rPr>
          <w:rFonts w:ascii="Garamond" w:hAnsi="Garamond"/>
          <w:color w:val="000000" w:themeColor="text1"/>
          <w:sz w:val="22"/>
          <w:szCs w:val="22"/>
        </w:rPr>
        <w:t xml:space="preserve">bor och verkar i </w:t>
      </w:r>
      <w:r>
        <w:rPr>
          <w:rFonts w:ascii="Garamond" w:hAnsi="Garamond"/>
          <w:color w:val="000000" w:themeColor="text1"/>
          <w:sz w:val="22"/>
          <w:szCs w:val="22"/>
        </w:rPr>
        <w:t>Shizuoka,</w:t>
      </w:r>
      <w:r w:rsidRPr="00D85949">
        <w:rPr>
          <w:rFonts w:ascii="Garamond" w:hAnsi="Garamond"/>
          <w:color w:val="000000" w:themeColor="text1"/>
          <w:sz w:val="22"/>
          <w:szCs w:val="22"/>
        </w:rPr>
        <w:t xml:space="preserve"> en av de främsta provinserna i Japan för odling av grönt te. Där driver de sin gård, ett kooperativ med flera teodlingar. Varje morgon under skördeperioden, innan solen går upp och växternas teanin omvandlas till bitter tannin, skördar bönderna en liten del av sina odlingar </w:t>
      </w:r>
      <w:r>
        <w:rPr>
          <w:rFonts w:ascii="Garamond" w:hAnsi="Garamond"/>
          <w:color w:val="000000" w:themeColor="text1"/>
          <w:sz w:val="22"/>
          <w:szCs w:val="22"/>
        </w:rPr>
        <w:t xml:space="preserve">som presenteras för </w:t>
      </w:r>
      <w:r w:rsidRPr="00D85949">
        <w:rPr>
          <w:rFonts w:ascii="Garamond" w:hAnsi="Garamond"/>
          <w:color w:val="000000" w:themeColor="text1"/>
          <w:sz w:val="22"/>
          <w:szCs w:val="22"/>
        </w:rPr>
        <w:t>Paret Otsuka-San</w:t>
      </w:r>
      <w:r>
        <w:rPr>
          <w:rFonts w:ascii="Garamond" w:hAnsi="Garamond"/>
          <w:color w:val="000000" w:themeColor="text1"/>
          <w:sz w:val="22"/>
          <w:szCs w:val="22"/>
        </w:rPr>
        <w:t xml:space="preserve">. </w:t>
      </w:r>
      <w:r w:rsidRPr="00D85949">
        <w:rPr>
          <w:rFonts w:ascii="Garamond" w:hAnsi="Garamond"/>
          <w:color w:val="000000" w:themeColor="text1"/>
          <w:sz w:val="22"/>
          <w:szCs w:val="22"/>
        </w:rPr>
        <w:t>Teerna förädlas till dess</w:t>
      </w:r>
      <w:r>
        <w:rPr>
          <w:rFonts w:ascii="Garamond" w:hAnsi="Garamond"/>
          <w:color w:val="000000" w:themeColor="text1"/>
          <w:sz w:val="22"/>
          <w:szCs w:val="22"/>
        </w:rPr>
        <w:t xml:space="preserve"> att de är fulländade i smaken.</w:t>
      </w:r>
    </w:p>
    <w:p w:rsidR="00FE5A95" w:rsidRDefault="00FE5A95" w:rsidP="003146BD">
      <w:pPr>
        <w:rPr>
          <w:rFonts w:ascii="Garamond" w:hAnsi="Garamond"/>
          <w:sz w:val="22"/>
          <w:szCs w:val="22"/>
        </w:rPr>
      </w:pPr>
      <w:r>
        <w:rPr>
          <w:rFonts w:ascii="Garamond" w:hAnsi="Garamond"/>
          <w:sz w:val="22"/>
          <w:szCs w:val="22"/>
        </w:rPr>
        <w:br/>
      </w:r>
      <w:r w:rsidRPr="003146BD">
        <w:rPr>
          <w:rFonts w:ascii="Garamond" w:hAnsi="Garamond"/>
          <w:sz w:val="22"/>
          <w:szCs w:val="22"/>
        </w:rPr>
        <w:t>–</w:t>
      </w:r>
      <w:r w:rsidR="006B7CCE" w:rsidRPr="006B7CCE">
        <w:t xml:space="preserve"> </w:t>
      </w:r>
      <w:r w:rsidR="006B7CCE" w:rsidRPr="006B7CCE">
        <w:rPr>
          <w:rFonts w:ascii="Garamond" w:hAnsi="Garamond"/>
          <w:sz w:val="22"/>
          <w:szCs w:val="22"/>
        </w:rPr>
        <w:t xml:space="preserve">Både Josef Frank och Estrid Ericson inspirerades av asiatisk estetik, något som syns tydligt i deras formgivning och materialval. Exempelvis använde de båda bambu i olika former i allt från möbler till ljusstakar. I butiken och i sina dukningar dekorerade Ericson gärna med Bonsaiträd, det var ett </w:t>
      </w:r>
      <w:r w:rsidR="00C40BF0">
        <w:rPr>
          <w:rFonts w:ascii="Garamond" w:hAnsi="Garamond"/>
          <w:sz w:val="22"/>
          <w:szCs w:val="22"/>
        </w:rPr>
        <w:t xml:space="preserve">av </w:t>
      </w:r>
      <w:r w:rsidR="006B7CCE" w:rsidRPr="006B7CCE">
        <w:rPr>
          <w:rFonts w:ascii="Garamond" w:hAnsi="Garamond"/>
          <w:sz w:val="22"/>
          <w:szCs w:val="22"/>
        </w:rPr>
        <w:t>hennes sätt att ta in, det som då benämnd</w:t>
      </w:r>
      <w:r w:rsidR="006B7CCE">
        <w:rPr>
          <w:rFonts w:ascii="Garamond" w:hAnsi="Garamond"/>
          <w:sz w:val="22"/>
          <w:szCs w:val="22"/>
        </w:rPr>
        <w:t xml:space="preserve">es som, Orientaliska influenser, </w:t>
      </w:r>
      <w:r w:rsidR="0030322F">
        <w:rPr>
          <w:rFonts w:ascii="Garamond" w:hAnsi="Garamond"/>
          <w:sz w:val="22"/>
          <w:szCs w:val="22"/>
        </w:rPr>
        <w:t>avslutar Thommy Bindefeld.</w:t>
      </w:r>
    </w:p>
    <w:p w:rsidR="00BF3C19" w:rsidRDefault="00BF3C19" w:rsidP="003146BD">
      <w:pPr>
        <w:rPr>
          <w:rFonts w:ascii="Garamond" w:hAnsi="Garamond"/>
          <w:sz w:val="22"/>
          <w:szCs w:val="22"/>
        </w:rPr>
      </w:pPr>
    </w:p>
    <w:p w:rsidR="00BF3C19" w:rsidRDefault="00BF3C19" w:rsidP="003146BD">
      <w:pPr>
        <w:rPr>
          <w:rFonts w:ascii="Garamond" w:hAnsi="Garamond"/>
          <w:sz w:val="22"/>
          <w:szCs w:val="22"/>
        </w:rPr>
      </w:pPr>
      <w:r>
        <w:rPr>
          <w:rFonts w:ascii="Garamond" w:hAnsi="Garamond"/>
          <w:sz w:val="22"/>
          <w:szCs w:val="22"/>
        </w:rPr>
        <w:t xml:space="preserve">Även interiören i salongen </w:t>
      </w:r>
      <w:r w:rsidRPr="003146BD">
        <w:rPr>
          <w:rFonts w:ascii="Garamond" w:hAnsi="Garamond"/>
          <w:sz w:val="22"/>
          <w:szCs w:val="22"/>
        </w:rPr>
        <w:t>bär japanska förtecken</w:t>
      </w:r>
      <w:r>
        <w:rPr>
          <w:rFonts w:ascii="Garamond" w:hAnsi="Garamond"/>
          <w:sz w:val="22"/>
          <w:szCs w:val="22"/>
        </w:rPr>
        <w:t xml:space="preserve"> denna höst, där Svenskt Tenn plockat upp de japanska formgivare och produkter som finns i sortimentet.</w:t>
      </w:r>
    </w:p>
    <w:p w:rsidR="00CB4F7A" w:rsidRDefault="00CB4F7A" w:rsidP="00CB4F7A">
      <w:pPr>
        <w:autoSpaceDE w:val="0"/>
        <w:autoSpaceDN w:val="0"/>
        <w:adjustRightInd w:val="0"/>
        <w:rPr>
          <w:rFonts w:ascii="AppleSystemUIFont" w:eastAsiaTheme="minorHAnsi" w:hAnsi="AppleSystemUIFont" w:cs="AppleSystemUIFont"/>
          <w:color w:val="353535"/>
          <w:lang w:eastAsia="en-US"/>
        </w:rPr>
      </w:pPr>
    </w:p>
    <w:p w:rsidR="00CB4F7A" w:rsidRPr="00FE5A95" w:rsidRDefault="00692E77" w:rsidP="00CB4F7A">
      <w:pPr>
        <w:autoSpaceDE w:val="0"/>
        <w:autoSpaceDN w:val="0"/>
        <w:adjustRightInd w:val="0"/>
        <w:rPr>
          <w:rFonts w:ascii="Garamond" w:hAnsi="Garamond"/>
          <w:b/>
          <w:sz w:val="22"/>
          <w:szCs w:val="22"/>
        </w:rPr>
      </w:pPr>
      <w:r w:rsidRPr="00FE5A95">
        <w:rPr>
          <w:rFonts w:ascii="Garamond" w:hAnsi="Garamond"/>
          <w:b/>
          <w:sz w:val="22"/>
          <w:szCs w:val="22"/>
        </w:rPr>
        <w:t>Om Tea Makers Dinner</w:t>
      </w:r>
      <w:r w:rsidR="00C40BF0">
        <w:rPr>
          <w:rFonts w:ascii="Garamond" w:hAnsi="Garamond"/>
          <w:b/>
          <w:sz w:val="22"/>
          <w:szCs w:val="22"/>
        </w:rPr>
        <w:t xml:space="preserve"> och Teceremonin</w:t>
      </w:r>
    </w:p>
    <w:p w:rsidR="00683244" w:rsidRPr="00683244" w:rsidRDefault="00C40BF0" w:rsidP="00683244">
      <w:r w:rsidRPr="00C40BF0">
        <w:rPr>
          <w:rFonts w:ascii="Garamond" w:hAnsi="Garamond"/>
          <w:sz w:val="22"/>
          <w:szCs w:val="22"/>
        </w:rPr>
        <w:t xml:space="preserve">Den 5 oktober </w:t>
      </w:r>
      <w:r w:rsidR="0045673E">
        <w:rPr>
          <w:rFonts w:ascii="Garamond" w:hAnsi="Garamond"/>
          <w:sz w:val="22"/>
          <w:szCs w:val="22"/>
        </w:rPr>
        <w:t xml:space="preserve">arrangerar Svenskt Tenn </w:t>
      </w:r>
      <w:r w:rsidRPr="00C40BF0">
        <w:rPr>
          <w:rFonts w:ascii="Garamond" w:hAnsi="Garamond"/>
          <w:sz w:val="22"/>
          <w:szCs w:val="22"/>
        </w:rPr>
        <w:t xml:space="preserve">två tillfällen då gäster ges möjlighet att ta del av </w:t>
      </w:r>
      <w:r w:rsidR="00036566">
        <w:rPr>
          <w:rFonts w:ascii="Garamond" w:hAnsi="Garamond"/>
          <w:sz w:val="22"/>
          <w:szCs w:val="22"/>
        </w:rPr>
        <w:t xml:space="preserve">ett nytt koncept; Tea Makers Dinner som leds av </w:t>
      </w:r>
      <w:r w:rsidRPr="00C40BF0">
        <w:rPr>
          <w:rFonts w:ascii="Garamond" w:hAnsi="Garamond"/>
          <w:sz w:val="22"/>
          <w:szCs w:val="22"/>
        </w:rPr>
        <w:t xml:space="preserve">de </w:t>
      </w:r>
      <w:r w:rsidR="00036566">
        <w:rPr>
          <w:rFonts w:ascii="Garamond" w:hAnsi="Garamond"/>
          <w:sz w:val="22"/>
          <w:szCs w:val="22"/>
        </w:rPr>
        <w:t>de flerfaldigt prisbelönta tetillverkarna</w:t>
      </w:r>
      <w:r w:rsidR="00036566" w:rsidRPr="00036566">
        <w:rPr>
          <w:rFonts w:ascii="Garamond" w:hAnsi="Garamond"/>
          <w:sz w:val="22"/>
          <w:szCs w:val="22"/>
        </w:rPr>
        <w:t> Hiroaki Otsuka och Hiroko Otsuka</w:t>
      </w:r>
      <w:r w:rsidR="00683244">
        <w:rPr>
          <w:rFonts w:ascii="Garamond" w:hAnsi="Garamond"/>
          <w:sz w:val="22"/>
          <w:szCs w:val="22"/>
        </w:rPr>
        <w:t xml:space="preserve">, i samarbete med </w:t>
      </w:r>
      <w:r w:rsidR="00683244" w:rsidRPr="00683244">
        <w:rPr>
          <w:rFonts w:ascii="Garamond" w:hAnsi="Garamond"/>
          <w:sz w:val="22"/>
          <w:szCs w:val="22"/>
        </w:rPr>
        <w:t>The Tea Centre of Stockholm</w:t>
      </w:r>
      <w:r w:rsidR="00683244">
        <w:rPr>
          <w:rFonts w:ascii="Garamond" w:hAnsi="Garamond"/>
          <w:sz w:val="22"/>
          <w:szCs w:val="22"/>
        </w:rPr>
        <w:t>.</w:t>
      </w:r>
    </w:p>
    <w:p w:rsidR="0045673E" w:rsidRPr="0045673E" w:rsidRDefault="00C40BF0" w:rsidP="0045673E">
      <w:pPr>
        <w:rPr>
          <w:rFonts w:ascii="Garamond" w:hAnsi="Garamond"/>
          <w:sz w:val="22"/>
          <w:szCs w:val="22"/>
        </w:rPr>
      </w:pPr>
      <w:bookmarkStart w:id="0" w:name="_GoBack"/>
      <w:bookmarkEnd w:id="0"/>
      <w:r w:rsidRPr="00C40BF0">
        <w:rPr>
          <w:rFonts w:ascii="Garamond" w:hAnsi="Garamond"/>
          <w:sz w:val="22"/>
          <w:szCs w:val="22"/>
        </w:rPr>
        <w:br/>
      </w:r>
      <w:r w:rsidR="0045673E" w:rsidRPr="0045673E">
        <w:rPr>
          <w:rFonts w:ascii="Garamond" w:hAnsi="Garamond"/>
          <w:sz w:val="22"/>
          <w:szCs w:val="22"/>
        </w:rPr>
        <w:t>Under hösten erbjuder Tesalongen även sina gäster en förenklad teceremoni, där gästen får se hur matcha-te bereds och vispas på traditionellt japanskt vis. För bordsbokning besök</w:t>
      </w:r>
      <w:r w:rsidR="0045673E" w:rsidRPr="0045673E">
        <w:rPr>
          <w:rFonts w:ascii="Garamond" w:hAnsi="Garamond"/>
        </w:rPr>
        <w:t> </w:t>
      </w:r>
      <w:hyperlink r:id="rId9" w:history="1">
        <w:r w:rsidR="0045673E" w:rsidRPr="0045673E">
          <w:rPr>
            <w:rFonts w:ascii="Garamond" w:hAnsi="Garamond"/>
          </w:rPr>
          <w:t>svenskttenn.se</w:t>
        </w:r>
      </w:hyperlink>
    </w:p>
    <w:p w:rsidR="009952C2" w:rsidRDefault="00BF3C19" w:rsidP="00FA66E1">
      <w:pPr>
        <w:widowControl w:val="0"/>
        <w:autoSpaceDE w:val="0"/>
        <w:autoSpaceDN w:val="0"/>
        <w:adjustRightInd w:val="0"/>
        <w:rPr>
          <w:rFonts w:ascii="Garamond" w:hAnsi="Garamond"/>
          <w:sz w:val="22"/>
          <w:szCs w:val="22"/>
        </w:rPr>
      </w:pPr>
      <w:r>
        <w:rPr>
          <w:rFonts w:ascii="Garamond" w:hAnsi="Garamond"/>
          <w:sz w:val="22"/>
          <w:szCs w:val="22"/>
        </w:rPr>
        <w:br/>
      </w:r>
    </w:p>
    <w:p w:rsidR="00A220B8" w:rsidRDefault="00A220B8" w:rsidP="000551CA">
      <w:pPr>
        <w:widowControl w:val="0"/>
        <w:autoSpaceDE w:val="0"/>
        <w:autoSpaceDN w:val="0"/>
        <w:adjustRightInd w:val="0"/>
        <w:rPr>
          <w:rFonts w:ascii="Garamond" w:hAnsi="Garamond"/>
          <w:b/>
          <w:sz w:val="22"/>
          <w:szCs w:val="22"/>
        </w:rPr>
      </w:pPr>
      <w:r w:rsidRPr="00654936">
        <w:rPr>
          <w:rFonts w:ascii="Garamond" w:hAnsi="Garamond"/>
          <w:b/>
          <w:sz w:val="22"/>
          <w:szCs w:val="22"/>
        </w:rPr>
        <w:t>För mer informatio</w:t>
      </w:r>
      <w:r w:rsidR="00813D99">
        <w:rPr>
          <w:rFonts w:ascii="Garamond" w:hAnsi="Garamond"/>
          <w:b/>
          <w:sz w:val="22"/>
          <w:szCs w:val="22"/>
        </w:rPr>
        <w:t>n kontakta:</w:t>
      </w:r>
    </w:p>
    <w:p w:rsidR="00D2193C" w:rsidRDefault="00E86C59" w:rsidP="000551CA">
      <w:pPr>
        <w:widowControl w:val="0"/>
        <w:autoSpaceDE w:val="0"/>
        <w:autoSpaceDN w:val="0"/>
        <w:adjustRightInd w:val="0"/>
        <w:rPr>
          <w:rFonts w:ascii="Garamond" w:hAnsi="Garamond"/>
          <w:sz w:val="22"/>
          <w:szCs w:val="22"/>
        </w:rPr>
      </w:pPr>
      <w:r>
        <w:rPr>
          <w:rFonts w:ascii="Garamond" w:hAnsi="Garamond"/>
          <w:sz w:val="22"/>
          <w:szCs w:val="22"/>
        </w:rPr>
        <w:t>Elin Lervik, presschef</w:t>
      </w:r>
      <w:r w:rsidR="00D2193C">
        <w:rPr>
          <w:rFonts w:ascii="Garamond" w:hAnsi="Garamond"/>
          <w:sz w:val="22"/>
          <w:szCs w:val="22"/>
        </w:rPr>
        <w:t xml:space="preserve"> Svenskt Tenn: 0760-12 88 00</w:t>
      </w:r>
      <w:r w:rsidR="00A51149">
        <w:rPr>
          <w:rFonts w:ascii="Garamond" w:hAnsi="Garamond"/>
          <w:sz w:val="22"/>
          <w:szCs w:val="22"/>
        </w:rPr>
        <w:t>,</w:t>
      </w:r>
      <w:r w:rsidR="00D2193C">
        <w:rPr>
          <w:rFonts w:ascii="Garamond" w:hAnsi="Garamond"/>
          <w:sz w:val="22"/>
          <w:szCs w:val="22"/>
        </w:rPr>
        <w:t xml:space="preserve"> </w:t>
      </w:r>
      <w:hyperlink r:id="rId10" w:history="1">
        <w:r w:rsidR="00D2193C" w:rsidRPr="00685490">
          <w:rPr>
            <w:rStyle w:val="Hyperlnk"/>
            <w:rFonts w:ascii="Garamond" w:hAnsi="Garamond"/>
            <w:sz w:val="22"/>
            <w:szCs w:val="22"/>
          </w:rPr>
          <w:t>elin.lervik@svenskttenn.se</w:t>
        </w:r>
      </w:hyperlink>
      <w:r w:rsidR="00D2193C">
        <w:rPr>
          <w:rFonts w:ascii="Garamond" w:hAnsi="Garamond"/>
          <w:sz w:val="22"/>
          <w:szCs w:val="22"/>
        </w:rPr>
        <w:t xml:space="preserve"> </w:t>
      </w:r>
    </w:p>
    <w:p w:rsidR="000551CA" w:rsidRPr="009952C2" w:rsidRDefault="00A220B8" w:rsidP="000551CA">
      <w:pPr>
        <w:widowControl w:val="0"/>
        <w:autoSpaceDE w:val="0"/>
        <w:autoSpaceDN w:val="0"/>
        <w:adjustRightInd w:val="0"/>
        <w:rPr>
          <w:rFonts w:ascii="Garamond" w:hAnsi="Garamond"/>
          <w:sz w:val="22"/>
          <w:szCs w:val="22"/>
        </w:rPr>
      </w:pPr>
      <w:r w:rsidRPr="00654936">
        <w:rPr>
          <w:rFonts w:ascii="Garamond" w:hAnsi="Garamond"/>
          <w:sz w:val="22"/>
          <w:szCs w:val="22"/>
        </w:rPr>
        <w:t>Thommy Bindefeld, marknadschef</w:t>
      </w:r>
      <w:r w:rsidR="00E86C59">
        <w:rPr>
          <w:rFonts w:ascii="Garamond" w:hAnsi="Garamond"/>
          <w:sz w:val="22"/>
          <w:szCs w:val="22"/>
        </w:rPr>
        <w:t xml:space="preserve"> </w:t>
      </w:r>
      <w:r w:rsidR="00813D99">
        <w:rPr>
          <w:rFonts w:ascii="Garamond" w:hAnsi="Garamond"/>
          <w:sz w:val="22"/>
          <w:szCs w:val="22"/>
        </w:rPr>
        <w:t>Svenskt Tenn</w:t>
      </w:r>
      <w:r w:rsidRPr="00654936">
        <w:rPr>
          <w:rFonts w:ascii="Garamond" w:hAnsi="Garamond"/>
          <w:sz w:val="22"/>
          <w:szCs w:val="22"/>
        </w:rPr>
        <w:t>: 08-670 16 02</w:t>
      </w:r>
      <w:r w:rsidR="00813D99">
        <w:rPr>
          <w:rFonts w:ascii="Garamond" w:hAnsi="Garamond"/>
          <w:sz w:val="22"/>
          <w:szCs w:val="22"/>
        </w:rPr>
        <w:t xml:space="preserve">, </w:t>
      </w:r>
      <w:hyperlink r:id="rId11" w:history="1">
        <w:r w:rsidRPr="00654936">
          <w:rPr>
            <w:rStyle w:val="Hyperlnk"/>
            <w:rFonts w:ascii="Garamond" w:hAnsi="Garamond"/>
            <w:sz w:val="22"/>
            <w:szCs w:val="22"/>
          </w:rPr>
          <w:t>thommy.bindefeld@svenskttenn.se</w:t>
        </w:r>
      </w:hyperlink>
    </w:p>
    <w:p w:rsidR="009E1615" w:rsidRPr="00654936" w:rsidRDefault="00C40BF0" w:rsidP="00915EFB">
      <w:pPr>
        <w:rPr>
          <w:rFonts w:ascii="Garamond" w:hAnsi="Garamond"/>
          <w:sz w:val="18"/>
          <w:szCs w:val="18"/>
        </w:rPr>
      </w:pPr>
      <w:r>
        <w:rPr>
          <w:rFonts w:ascii="Garamond" w:hAnsi="Garamond"/>
          <w:sz w:val="18"/>
          <w:szCs w:val="18"/>
        </w:rPr>
        <w:br/>
      </w:r>
      <w:r w:rsidR="00915EFB" w:rsidRPr="00654936">
        <w:rPr>
          <w:rFonts w:ascii="Garamond" w:hAnsi="Garamond"/>
          <w:sz w:val="18"/>
          <w:szCs w:val="18"/>
        </w:rPr>
        <w:t>Svenskt Tenn är ett inredningsföretag med butik på Strandvägen i Stockholm och på webben. Sedan 1975 ägs Svenskt Tenn av Kjell och Märta Beijers Stiftelse, som ger stora anslag till forskning och även bidrar till att främja svensk heminredning och design.</w:t>
      </w:r>
    </w:p>
    <w:sectPr w:rsidR="009E1615" w:rsidRPr="00654936"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F33" w:rsidRDefault="002F3F33">
      <w:r>
        <w:separator/>
      </w:r>
    </w:p>
  </w:endnote>
  <w:endnote w:type="continuationSeparator" w:id="0">
    <w:p w:rsidR="002F3F33" w:rsidRDefault="002F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F33" w:rsidRDefault="002F3F33">
      <w:r>
        <w:separator/>
      </w:r>
    </w:p>
  </w:footnote>
  <w:footnote w:type="continuationSeparator" w:id="0">
    <w:p w:rsidR="002F3F33" w:rsidRDefault="002F3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7"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PersonalInformation/>
  <w:removeDateAndTime/>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2795"/>
    <w:rsid w:val="0001288D"/>
    <w:rsid w:val="0002223C"/>
    <w:rsid w:val="0003201F"/>
    <w:rsid w:val="0003496E"/>
    <w:rsid w:val="00035625"/>
    <w:rsid w:val="00036496"/>
    <w:rsid w:val="00036566"/>
    <w:rsid w:val="00047BB6"/>
    <w:rsid w:val="00053161"/>
    <w:rsid w:val="000551CA"/>
    <w:rsid w:val="00056500"/>
    <w:rsid w:val="00056A30"/>
    <w:rsid w:val="00061FCC"/>
    <w:rsid w:val="000635C9"/>
    <w:rsid w:val="00074121"/>
    <w:rsid w:val="000759FD"/>
    <w:rsid w:val="00075A34"/>
    <w:rsid w:val="000834E4"/>
    <w:rsid w:val="00085D2A"/>
    <w:rsid w:val="000910BE"/>
    <w:rsid w:val="000931D7"/>
    <w:rsid w:val="00096AA6"/>
    <w:rsid w:val="000A0702"/>
    <w:rsid w:val="000A5F8F"/>
    <w:rsid w:val="000A7B37"/>
    <w:rsid w:val="000B4BA1"/>
    <w:rsid w:val="000B56CE"/>
    <w:rsid w:val="000C23DE"/>
    <w:rsid w:val="000C79D9"/>
    <w:rsid w:val="000D0DD0"/>
    <w:rsid w:val="000D4077"/>
    <w:rsid w:val="000D4D6F"/>
    <w:rsid w:val="000F7052"/>
    <w:rsid w:val="000F7E8C"/>
    <w:rsid w:val="00102876"/>
    <w:rsid w:val="00110F30"/>
    <w:rsid w:val="00112EE0"/>
    <w:rsid w:val="0011722D"/>
    <w:rsid w:val="00123152"/>
    <w:rsid w:val="00126931"/>
    <w:rsid w:val="00131E82"/>
    <w:rsid w:val="001421CE"/>
    <w:rsid w:val="00151025"/>
    <w:rsid w:val="0015142B"/>
    <w:rsid w:val="00156B92"/>
    <w:rsid w:val="00162266"/>
    <w:rsid w:val="00170E57"/>
    <w:rsid w:val="00170EC3"/>
    <w:rsid w:val="0017506D"/>
    <w:rsid w:val="001763D4"/>
    <w:rsid w:val="0017661D"/>
    <w:rsid w:val="00176F3B"/>
    <w:rsid w:val="0018076D"/>
    <w:rsid w:val="00184D53"/>
    <w:rsid w:val="0018533B"/>
    <w:rsid w:val="00185443"/>
    <w:rsid w:val="00187630"/>
    <w:rsid w:val="00190E0D"/>
    <w:rsid w:val="0019293B"/>
    <w:rsid w:val="00193FF0"/>
    <w:rsid w:val="00194F2D"/>
    <w:rsid w:val="001A6272"/>
    <w:rsid w:val="001A7966"/>
    <w:rsid w:val="001B2DFF"/>
    <w:rsid w:val="001B761E"/>
    <w:rsid w:val="001C0C8D"/>
    <w:rsid w:val="001C1174"/>
    <w:rsid w:val="001C750D"/>
    <w:rsid w:val="001D39AC"/>
    <w:rsid w:val="001D4AC2"/>
    <w:rsid w:val="001E12E5"/>
    <w:rsid w:val="001E46F9"/>
    <w:rsid w:val="001E547B"/>
    <w:rsid w:val="001F4637"/>
    <w:rsid w:val="0020488F"/>
    <w:rsid w:val="00207D88"/>
    <w:rsid w:val="002113BF"/>
    <w:rsid w:val="002156D6"/>
    <w:rsid w:val="002206C3"/>
    <w:rsid w:val="00221DD6"/>
    <w:rsid w:val="00230368"/>
    <w:rsid w:val="00230BA3"/>
    <w:rsid w:val="00231D92"/>
    <w:rsid w:val="00242D2E"/>
    <w:rsid w:val="002455B0"/>
    <w:rsid w:val="00247B4A"/>
    <w:rsid w:val="00255BCC"/>
    <w:rsid w:val="002566E1"/>
    <w:rsid w:val="00262BDC"/>
    <w:rsid w:val="00262DAF"/>
    <w:rsid w:val="00264522"/>
    <w:rsid w:val="00270537"/>
    <w:rsid w:val="002740DC"/>
    <w:rsid w:val="00277042"/>
    <w:rsid w:val="00283113"/>
    <w:rsid w:val="002844C7"/>
    <w:rsid w:val="002863DA"/>
    <w:rsid w:val="00293D7A"/>
    <w:rsid w:val="002945E8"/>
    <w:rsid w:val="00295CD0"/>
    <w:rsid w:val="002A4EBF"/>
    <w:rsid w:val="002B30FD"/>
    <w:rsid w:val="002C2BBE"/>
    <w:rsid w:val="002C3648"/>
    <w:rsid w:val="002C6FD8"/>
    <w:rsid w:val="002D0775"/>
    <w:rsid w:val="002D4DF0"/>
    <w:rsid w:val="002D731A"/>
    <w:rsid w:val="002E5913"/>
    <w:rsid w:val="002E6ABC"/>
    <w:rsid w:val="002F0ABF"/>
    <w:rsid w:val="002F1388"/>
    <w:rsid w:val="002F15EB"/>
    <w:rsid w:val="002F27A9"/>
    <w:rsid w:val="002F3F2D"/>
    <w:rsid w:val="002F3F33"/>
    <w:rsid w:val="002F400A"/>
    <w:rsid w:val="002F5782"/>
    <w:rsid w:val="00302280"/>
    <w:rsid w:val="0030322F"/>
    <w:rsid w:val="00304756"/>
    <w:rsid w:val="00305547"/>
    <w:rsid w:val="00305B76"/>
    <w:rsid w:val="00311A82"/>
    <w:rsid w:val="00312D47"/>
    <w:rsid w:val="003134BC"/>
    <w:rsid w:val="003146BD"/>
    <w:rsid w:val="0031542D"/>
    <w:rsid w:val="003158D0"/>
    <w:rsid w:val="00315A84"/>
    <w:rsid w:val="00324B92"/>
    <w:rsid w:val="00327729"/>
    <w:rsid w:val="00327A5E"/>
    <w:rsid w:val="00331967"/>
    <w:rsid w:val="003319DF"/>
    <w:rsid w:val="00337B42"/>
    <w:rsid w:val="003405EA"/>
    <w:rsid w:val="0034171C"/>
    <w:rsid w:val="00342657"/>
    <w:rsid w:val="00342BAF"/>
    <w:rsid w:val="003438C0"/>
    <w:rsid w:val="003458EB"/>
    <w:rsid w:val="00353140"/>
    <w:rsid w:val="00362C8F"/>
    <w:rsid w:val="00381A0D"/>
    <w:rsid w:val="003871E5"/>
    <w:rsid w:val="00394545"/>
    <w:rsid w:val="0039601C"/>
    <w:rsid w:val="003A0494"/>
    <w:rsid w:val="003A24A1"/>
    <w:rsid w:val="003A3B43"/>
    <w:rsid w:val="003A3BE5"/>
    <w:rsid w:val="003A6C96"/>
    <w:rsid w:val="003B3361"/>
    <w:rsid w:val="003C0089"/>
    <w:rsid w:val="003C5D55"/>
    <w:rsid w:val="003D1BBC"/>
    <w:rsid w:val="003D5FB4"/>
    <w:rsid w:val="003D7A8E"/>
    <w:rsid w:val="003D7D8A"/>
    <w:rsid w:val="003E36BA"/>
    <w:rsid w:val="003E674B"/>
    <w:rsid w:val="003F0DFB"/>
    <w:rsid w:val="00414761"/>
    <w:rsid w:val="00427060"/>
    <w:rsid w:val="00427D34"/>
    <w:rsid w:val="004332B5"/>
    <w:rsid w:val="00443D83"/>
    <w:rsid w:val="00447BFF"/>
    <w:rsid w:val="004511DC"/>
    <w:rsid w:val="00451EA0"/>
    <w:rsid w:val="0045673E"/>
    <w:rsid w:val="004574D3"/>
    <w:rsid w:val="004744B9"/>
    <w:rsid w:val="00482962"/>
    <w:rsid w:val="004842BD"/>
    <w:rsid w:val="00490BC4"/>
    <w:rsid w:val="0049272B"/>
    <w:rsid w:val="004A2866"/>
    <w:rsid w:val="004A7070"/>
    <w:rsid w:val="004B0E3E"/>
    <w:rsid w:val="004B1349"/>
    <w:rsid w:val="004C00BD"/>
    <w:rsid w:val="004C098C"/>
    <w:rsid w:val="004C2F79"/>
    <w:rsid w:val="004C77BE"/>
    <w:rsid w:val="004D36DA"/>
    <w:rsid w:val="004D6A2F"/>
    <w:rsid w:val="004E0E25"/>
    <w:rsid w:val="004F0DCA"/>
    <w:rsid w:val="004F20F6"/>
    <w:rsid w:val="004F4282"/>
    <w:rsid w:val="005025AB"/>
    <w:rsid w:val="00503532"/>
    <w:rsid w:val="0050511D"/>
    <w:rsid w:val="00507BC5"/>
    <w:rsid w:val="00510931"/>
    <w:rsid w:val="005110C5"/>
    <w:rsid w:val="00514D93"/>
    <w:rsid w:val="005310FE"/>
    <w:rsid w:val="0053167A"/>
    <w:rsid w:val="00532056"/>
    <w:rsid w:val="005355D1"/>
    <w:rsid w:val="005404F7"/>
    <w:rsid w:val="00547397"/>
    <w:rsid w:val="005533AD"/>
    <w:rsid w:val="00553967"/>
    <w:rsid w:val="00565DC4"/>
    <w:rsid w:val="00566EB8"/>
    <w:rsid w:val="00580213"/>
    <w:rsid w:val="005846C7"/>
    <w:rsid w:val="00586C02"/>
    <w:rsid w:val="00595ACD"/>
    <w:rsid w:val="005A2B8E"/>
    <w:rsid w:val="005A57A7"/>
    <w:rsid w:val="005B41F3"/>
    <w:rsid w:val="005C55D5"/>
    <w:rsid w:val="005C7716"/>
    <w:rsid w:val="005D672E"/>
    <w:rsid w:val="005D6F16"/>
    <w:rsid w:val="005D7F84"/>
    <w:rsid w:val="005E072C"/>
    <w:rsid w:val="005E1F2E"/>
    <w:rsid w:val="005E62E5"/>
    <w:rsid w:val="005E717F"/>
    <w:rsid w:val="005F06C5"/>
    <w:rsid w:val="005F6ECB"/>
    <w:rsid w:val="006003B2"/>
    <w:rsid w:val="00600E21"/>
    <w:rsid w:val="00606E87"/>
    <w:rsid w:val="00607724"/>
    <w:rsid w:val="0061462F"/>
    <w:rsid w:val="0061718D"/>
    <w:rsid w:val="0062025A"/>
    <w:rsid w:val="006239C3"/>
    <w:rsid w:val="00624A56"/>
    <w:rsid w:val="006310D3"/>
    <w:rsid w:val="0063272D"/>
    <w:rsid w:val="00632B99"/>
    <w:rsid w:val="00634BD3"/>
    <w:rsid w:val="00646D04"/>
    <w:rsid w:val="0065078C"/>
    <w:rsid w:val="00652959"/>
    <w:rsid w:val="00654936"/>
    <w:rsid w:val="00654A88"/>
    <w:rsid w:val="00654F3C"/>
    <w:rsid w:val="00655EBC"/>
    <w:rsid w:val="00660732"/>
    <w:rsid w:val="00661118"/>
    <w:rsid w:val="006618E3"/>
    <w:rsid w:val="00666168"/>
    <w:rsid w:val="00667578"/>
    <w:rsid w:val="0067348D"/>
    <w:rsid w:val="00680705"/>
    <w:rsid w:val="006817E4"/>
    <w:rsid w:val="00681EEF"/>
    <w:rsid w:val="00682FFD"/>
    <w:rsid w:val="00683244"/>
    <w:rsid w:val="00690E3A"/>
    <w:rsid w:val="00692E77"/>
    <w:rsid w:val="00693B69"/>
    <w:rsid w:val="00693FC1"/>
    <w:rsid w:val="006A0123"/>
    <w:rsid w:val="006A0ACB"/>
    <w:rsid w:val="006A1812"/>
    <w:rsid w:val="006A64FE"/>
    <w:rsid w:val="006B46D6"/>
    <w:rsid w:val="006B66E5"/>
    <w:rsid w:val="006B7CCE"/>
    <w:rsid w:val="006C1D57"/>
    <w:rsid w:val="006C29B9"/>
    <w:rsid w:val="006D2B6D"/>
    <w:rsid w:val="006D5254"/>
    <w:rsid w:val="006D5413"/>
    <w:rsid w:val="006D795A"/>
    <w:rsid w:val="006E262B"/>
    <w:rsid w:val="006E43C7"/>
    <w:rsid w:val="006E45A2"/>
    <w:rsid w:val="006E4988"/>
    <w:rsid w:val="006E551F"/>
    <w:rsid w:val="006F10BA"/>
    <w:rsid w:val="006F1EA3"/>
    <w:rsid w:val="006F47BA"/>
    <w:rsid w:val="007007D2"/>
    <w:rsid w:val="007022F8"/>
    <w:rsid w:val="007032F3"/>
    <w:rsid w:val="00706C62"/>
    <w:rsid w:val="00706E45"/>
    <w:rsid w:val="00710586"/>
    <w:rsid w:val="00711F04"/>
    <w:rsid w:val="00716945"/>
    <w:rsid w:val="007179A2"/>
    <w:rsid w:val="00731D6A"/>
    <w:rsid w:val="00732D68"/>
    <w:rsid w:val="00733781"/>
    <w:rsid w:val="007403DB"/>
    <w:rsid w:val="00740698"/>
    <w:rsid w:val="00744447"/>
    <w:rsid w:val="00750DD2"/>
    <w:rsid w:val="007511EA"/>
    <w:rsid w:val="00753552"/>
    <w:rsid w:val="0075585F"/>
    <w:rsid w:val="00757656"/>
    <w:rsid w:val="0076051E"/>
    <w:rsid w:val="00766377"/>
    <w:rsid w:val="00770C66"/>
    <w:rsid w:val="00771256"/>
    <w:rsid w:val="00775867"/>
    <w:rsid w:val="00775C6B"/>
    <w:rsid w:val="007810CC"/>
    <w:rsid w:val="00781F2D"/>
    <w:rsid w:val="00784798"/>
    <w:rsid w:val="00793E2C"/>
    <w:rsid w:val="00797D1D"/>
    <w:rsid w:val="007A0CC6"/>
    <w:rsid w:val="007A7284"/>
    <w:rsid w:val="007B0A88"/>
    <w:rsid w:val="007C10E6"/>
    <w:rsid w:val="007C257D"/>
    <w:rsid w:val="007C2654"/>
    <w:rsid w:val="007C6070"/>
    <w:rsid w:val="007E6520"/>
    <w:rsid w:val="007F13E6"/>
    <w:rsid w:val="007F3099"/>
    <w:rsid w:val="007F3863"/>
    <w:rsid w:val="007F522B"/>
    <w:rsid w:val="008025BD"/>
    <w:rsid w:val="00803835"/>
    <w:rsid w:val="008048EA"/>
    <w:rsid w:val="00806BE2"/>
    <w:rsid w:val="008103C5"/>
    <w:rsid w:val="00810F3E"/>
    <w:rsid w:val="00813D99"/>
    <w:rsid w:val="00815013"/>
    <w:rsid w:val="008152D5"/>
    <w:rsid w:val="008158F3"/>
    <w:rsid w:val="00815A93"/>
    <w:rsid w:val="00817319"/>
    <w:rsid w:val="008262BF"/>
    <w:rsid w:val="008275CC"/>
    <w:rsid w:val="0084062D"/>
    <w:rsid w:val="00844ADF"/>
    <w:rsid w:val="00846C29"/>
    <w:rsid w:val="008476A7"/>
    <w:rsid w:val="00850D09"/>
    <w:rsid w:val="008515E2"/>
    <w:rsid w:val="00852804"/>
    <w:rsid w:val="00855CC3"/>
    <w:rsid w:val="008630AF"/>
    <w:rsid w:val="0086317D"/>
    <w:rsid w:val="00870AC9"/>
    <w:rsid w:val="00871D4E"/>
    <w:rsid w:val="00872652"/>
    <w:rsid w:val="00875039"/>
    <w:rsid w:val="00876ABE"/>
    <w:rsid w:val="00882B5A"/>
    <w:rsid w:val="0088517B"/>
    <w:rsid w:val="00892658"/>
    <w:rsid w:val="00894D89"/>
    <w:rsid w:val="008A2462"/>
    <w:rsid w:val="008A4319"/>
    <w:rsid w:val="008B0DC9"/>
    <w:rsid w:val="008B1AFA"/>
    <w:rsid w:val="008B6F25"/>
    <w:rsid w:val="008B7593"/>
    <w:rsid w:val="008C331E"/>
    <w:rsid w:val="008C43CF"/>
    <w:rsid w:val="008D1648"/>
    <w:rsid w:val="008D44AE"/>
    <w:rsid w:val="008D5948"/>
    <w:rsid w:val="008E03C7"/>
    <w:rsid w:val="008E1A12"/>
    <w:rsid w:val="008E1E3E"/>
    <w:rsid w:val="008E3D50"/>
    <w:rsid w:val="008E71AC"/>
    <w:rsid w:val="008F5615"/>
    <w:rsid w:val="008F6ACF"/>
    <w:rsid w:val="008F76CD"/>
    <w:rsid w:val="009054E0"/>
    <w:rsid w:val="009077A5"/>
    <w:rsid w:val="00915EFB"/>
    <w:rsid w:val="00916228"/>
    <w:rsid w:val="00920B14"/>
    <w:rsid w:val="009227C3"/>
    <w:rsid w:val="00923701"/>
    <w:rsid w:val="009264DC"/>
    <w:rsid w:val="00931CFB"/>
    <w:rsid w:val="00934D65"/>
    <w:rsid w:val="009409FD"/>
    <w:rsid w:val="00943064"/>
    <w:rsid w:val="00944CBC"/>
    <w:rsid w:val="009476F3"/>
    <w:rsid w:val="00954C47"/>
    <w:rsid w:val="0095562C"/>
    <w:rsid w:val="0096422C"/>
    <w:rsid w:val="0096563E"/>
    <w:rsid w:val="00973D1B"/>
    <w:rsid w:val="00976091"/>
    <w:rsid w:val="00977003"/>
    <w:rsid w:val="00980F14"/>
    <w:rsid w:val="00990154"/>
    <w:rsid w:val="00990630"/>
    <w:rsid w:val="009952C2"/>
    <w:rsid w:val="009A255F"/>
    <w:rsid w:val="009A4F51"/>
    <w:rsid w:val="009A7DC0"/>
    <w:rsid w:val="009B40D5"/>
    <w:rsid w:val="009B686A"/>
    <w:rsid w:val="009B7BAB"/>
    <w:rsid w:val="009C19EE"/>
    <w:rsid w:val="009C4B35"/>
    <w:rsid w:val="009C5FC4"/>
    <w:rsid w:val="009D00DE"/>
    <w:rsid w:val="009D183D"/>
    <w:rsid w:val="009D25CB"/>
    <w:rsid w:val="009D4E44"/>
    <w:rsid w:val="009E1615"/>
    <w:rsid w:val="009E5E30"/>
    <w:rsid w:val="009E6C60"/>
    <w:rsid w:val="009F09F0"/>
    <w:rsid w:val="009F4389"/>
    <w:rsid w:val="00A0017D"/>
    <w:rsid w:val="00A02270"/>
    <w:rsid w:val="00A03183"/>
    <w:rsid w:val="00A04AE2"/>
    <w:rsid w:val="00A129EA"/>
    <w:rsid w:val="00A17DA8"/>
    <w:rsid w:val="00A20383"/>
    <w:rsid w:val="00A203F8"/>
    <w:rsid w:val="00A220B8"/>
    <w:rsid w:val="00A259B8"/>
    <w:rsid w:val="00A27CAC"/>
    <w:rsid w:val="00A302F5"/>
    <w:rsid w:val="00A326AE"/>
    <w:rsid w:val="00A3634F"/>
    <w:rsid w:val="00A412A7"/>
    <w:rsid w:val="00A45F91"/>
    <w:rsid w:val="00A51149"/>
    <w:rsid w:val="00A5166D"/>
    <w:rsid w:val="00A51B16"/>
    <w:rsid w:val="00A564AD"/>
    <w:rsid w:val="00A564EF"/>
    <w:rsid w:val="00A610E5"/>
    <w:rsid w:val="00A61713"/>
    <w:rsid w:val="00A6269D"/>
    <w:rsid w:val="00A62C25"/>
    <w:rsid w:val="00A63A0B"/>
    <w:rsid w:val="00A64799"/>
    <w:rsid w:val="00A67D35"/>
    <w:rsid w:val="00A70B01"/>
    <w:rsid w:val="00A714B0"/>
    <w:rsid w:val="00A73182"/>
    <w:rsid w:val="00A7421D"/>
    <w:rsid w:val="00A8116A"/>
    <w:rsid w:val="00A818DC"/>
    <w:rsid w:val="00A90B67"/>
    <w:rsid w:val="00A91BE8"/>
    <w:rsid w:val="00AA32C3"/>
    <w:rsid w:val="00AA3FFA"/>
    <w:rsid w:val="00AB6C06"/>
    <w:rsid w:val="00AC23A1"/>
    <w:rsid w:val="00AC4914"/>
    <w:rsid w:val="00AD1F54"/>
    <w:rsid w:val="00AD2A97"/>
    <w:rsid w:val="00AD2CC6"/>
    <w:rsid w:val="00AD64ED"/>
    <w:rsid w:val="00AD7A59"/>
    <w:rsid w:val="00AE2155"/>
    <w:rsid w:val="00AE2BB4"/>
    <w:rsid w:val="00AE3C57"/>
    <w:rsid w:val="00AE41A7"/>
    <w:rsid w:val="00AF2C66"/>
    <w:rsid w:val="00AF2FE7"/>
    <w:rsid w:val="00AF5219"/>
    <w:rsid w:val="00AF5682"/>
    <w:rsid w:val="00AF7167"/>
    <w:rsid w:val="00B02F0C"/>
    <w:rsid w:val="00B05CA0"/>
    <w:rsid w:val="00B067A4"/>
    <w:rsid w:val="00B10253"/>
    <w:rsid w:val="00B268D3"/>
    <w:rsid w:val="00B277B4"/>
    <w:rsid w:val="00B33591"/>
    <w:rsid w:val="00B33BA3"/>
    <w:rsid w:val="00B411EE"/>
    <w:rsid w:val="00B41AB2"/>
    <w:rsid w:val="00B468E3"/>
    <w:rsid w:val="00B5246A"/>
    <w:rsid w:val="00B52AD7"/>
    <w:rsid w:val="00B53364"/>
    <w:rsid w:val="00B54A37"/>
    <w:rsid w:val="00B54FE6"/>
    <w:rsid w:val="00B56C78"/>
    <w:rsid w:val="00B63954"/>
    <w:rsid w:val="00B70581"/>
    <w:rsid w:val="00B7160B"/>
    <w:rsid w:val="00B761B2"/>
    <w:rsid w:val="00B7704C"/>
    <w:rsid w:val="00B87484"/>
    <w:rsid w:val="00B87FC7"/>
    <w:rsid w:val="00B95532"/>
    <w:rsid w:val="00B96015"/>
    <w:rsid w:val="00BA6321"/>
    <w:rsid w:val="00BB0E2B"/>
    <w:rsid w:val="00BC15E9"/>
    <w:rsid w:val="00BC2823"/>
    <w:rsid w:val="00BC32F3"/>
    <w:rsid w:val="00BC4284"/>
    <w:rsid w:val="00BC5D15"/>
    <w:rsid w:val="00BD2619"/>
    <w:rsid w:val="00BD2698"/>
    <w:rsid w:val="00BD5895"/>
    <w:rsid w:val="00BD7B88"/>
    <w:rsid w:val="00BD7E05"/>
    <w:rsid w:val="00BE1EA4"/>
    <w:rsid w:val="00BF0130"/>
    <w:rsid w:val="00BF3C19"/>
    <w:rsid w:val="00BF7530"/>
    <w:rsid w:val="00C006A8"/>
    <w:rsid w:val="00C04F43"/>
    <w:rsid w:val="00C065E5"/>
    <w:rsid w:val="00C11A6B"/>
    <w:rsid w:val="00C1367C"/>
    <w:rsid w:val="00C14111"/>
    <w:rsid w:val="00C21673"/>
    <w:rsid w:val="00C276BF"/>
    <w:rsid w:val="00C3681E"/>
    <w:rsid w:val="00C40BF0"/>
    <w:rsid w:val="00C4491A"/>
    <w:rsid w:val="00C44F17"/>
    <w:rsid w:val="00C46EE4"/>
    <w:rsid w:val="00C47E38"/>
    <w:rsid w:val="00C52ECD"/>
    <w:rsid w:val="00C54AC9"/>
    <w:rsid w:val="00C55F5F"/>
    <w:rsid w:val="00C569A2"/>
    <w:rsid w:val="00C61323"/>
    <w:rsid w:val="00C61B15"/>
    <w:rsid w:val="00C659E9"/>
    <w:rsid w:val="00C6614A"/>
    <w:rsid w:val="00C67D9D"/>
    <w:rsid w:val="00C73C6D"/>
    <w:rsid w:val="00C7494F"/>
    <w:rsid w:val="00C749C4"/>
    <w:rsid w:val="00C76DBD"/>
    <w:rsid w:val="00C81019"/>
    <w:rsid w:val="00C81853"/>
    <w:rsid w:val="00C82088"/>
    <w:rsid w:val="00C84D0E"/>
    <w:rsid w:val="00C9586D"/>
    <w:rsid w:val="00C96595"/>
    <w:rsid w:val="00CA030F"/>
    <w:rsid w:val="00CA1CD9"/>
    <w:rsid w:val="00CA395C"/>
    <w:rsid w:val="00CA57A9"/>
    <w:rsid w:val="00CA6F80"/>
    <w:rsid w:val="00CB4F7A"/>
    <w:rsid w:val="00CB636F"/>
    <w:rsid w:val="00CB6922"/>
    <w:rsid w:val="00CB728A"/>
    <w:rsid w:val="00CB736C"/>
    <w:rsid w:val="00CC613C"/>
    <w:rsid w:val="00CE5EBA"/>
    <w:rsid w:val="00CE67AC"/>
    <w:rsid w:val="00CF278E"/>
    <w:rsid w:val="00D0070E"/>
    <w:rsid w:val="00D07EAC"/>
    <w:rsid w:val="00D2193C"/>
    <w:rsid w:val="00D24F81"/>
    <w:rsid w:val="00D25093"/>
    <w:rsid w:val="00D2624D"/>
    <w:rsid w:val="00D27D35"/>
    <w:rsid w:val="00D304FB"/>
    <w:rsid w:val="00D33BCC"/>
    <w:rsid w:val="00D3763A"/>
    <w:rsid w:val="00D4271E"/>
    <w:rsid w:val="00D44A89"/>
    <w:rsid w:val="00D45CB2"/>
    <w:rsid w:val="00D45D56"/>
    <w:rsid w:val="00D47B61"/>
    <w:rsid w:val="00D60C7B"/>
    <w:rsid w:val="00D61930"/>
    <w:rsid w:val="00D66285"/>
    <w:rsid w:val="00D66E40"/>
    <w:rsid w:val="00D672BD"/>
    <w:rsid w:val="00D67E1F"/>
    <w:rsid w:val="00D71AD8"/>
    <w:rsid w:val="00D74E3D"/>
    <w:rsid w:val="00D763ED"/>
    <w:rsid w:val="00D83256"/>
    <w:rsid w:val="00D840C4"/>
    <w:rsid w:val="00D84D1C"/>
    <w:rsid w:val="00D85949"/>
    <w:rsid w:val="00D8683F"/>
    <w:rsid w:val="00D95D7E"/>
    <w:rsid w:val="00D97074"/>
    <w:rsid w:val="00D97B00"/>
    <w:rsid w:val="00D97ECE"/>
    <w:rsid w:val="00DA7234"/>
    <w:rsid w:val="00DB18A3"/>
    <w:rsid w:val="00DB6CA6"/>
    <w:rsid w:val="00DC0FBB"/>
    <w:rsid w:val="00DC2FF4"/>
    <w:rsid w:val="00DC7530"/>
    <w:rsid w:val="00DD388B"/>
    <w:rsid w:val="00DD6168"/>
    <w:rsid w:val="00DE698D"/>
    <w:rsid w:val="00DF06A4"/>
    <w:rsid w:val="00DF677D"/>
    <w:rsid w:val="00DF75B6"/>
    <w:rsid w:val="00E00F13"/>
    <w:rsid w:val="00E02962"/>
    <w:rsid w:val="00E07D56"/>
    <w:rsid w:val="00E308CC"/>
    <w:rsid w:val="00E34B8D"/>
    <w:rsid w:val="00E35C74"/>
    <w:rsid w:val="00E421CE"/>
    <w:rsid w:val="00E445BD"/>
    <w:rsid w:val="00E62591"/>
    <w:rsid w:val="00E64ED9"/>
    <w:rsid w:val="00E6725C"/>
    <w:rsid w:val="00E713AB"/>
    <w:rsid w:val="00E71B7E"/>
    <w:rsid w:val="00E75C91"/>
    <w:rsid w:val="00E800F5"/>
    <w:rsid w:val="00E852C7"/>
    <w:rsid w:val="00E86C59"/>
    <w:rsid w:val="00E9076B"/>
    <w:rsid w:val="00E92086"/>
    <w:rsid w:val="00EB1DB0"/>
    <w:rsid w:val="00EB23E6"/>
    <w:rsid w:val="00EB4B6E"/>
    <w:rsid w:val="00EB52EB"/>
    <w:rsid w:val="00EB582E"/>
    <w:rsid w:val="00EB7019"/>
    <w:rsid w:val="00ED06C5"/>
    <w:rsid w:val="00ED53D3"/>
    <w:rsid w:val="00EE054B"/>
    <w:rsid w:val="00EE1741"/>
    <w:rsid w:val="00EE2276"/>
    <w:rsid w:val="00F04D4D"/>
    <w:rsid w:val="00F1050F"/>
    <w:rsid w:val="00F11B5C"/>
    <w:rsid w:val="00F11F93"/>
    <w:rsid w:val="00F12EFA"/>
    <w:rsid w:val="00F16616"/>
    <w:rsid w:val="00F239C3"/>
    <w:rsid w:val="00F271AD"/>
    <w:rsid w:val="00F36F08"/>
    <w:rsid w:val="00F4104A"/>
    <w:rsid w:val="00F47615"/>
    <w:rsid w:val="00F54F51"/>
    <w:rsid w:val="00F61240"/>
    <w:rsid w:val="00F636F1"/>
    <w:rsid w:val="00F64A81"/>
    <w:rsid w:val="00F65309"/>
    <w:rsid w:val="00F70829"/>
    <w:rsid w:val="00F732F0"/>
    <w:rsid w:val="00F77EEA"/>
    <w:rsid w:val="00F82ECA"/>
    <w:rsid w:val="00F849CE"/>
    <w:rsid w:val="00F84B59"/>
    <w:rsid w:val="00F8671D"/>
    <w:rsid w:val="00F92A95"/>
    <w:rsid w:val="00F937EC"/>
    <w:rsid w:val="00F93E7B"/>
    <w:rsid w:val="00F95150"/>
    <w:rsid w:val="00F9661E"/>
    <w:rsid w:val="00F976E0"/>
    <w:rsid w:val="00FA00DE"/>
    <w:rsid w:val="00FA3F88"/>
    <w:rsid w:val="00FA66E1"/>
    <w:rsid w:val="00FA73F8"/>
    <w:rsid w:val="00FB1ECB"/>
    <w:rsid w:val="00FB3FD2"/>
    <w:rsid w:val="00FB538A"/>
    <w:rsid w:val="00FB79D6"/>
    <w:rsid w:val="00FC3CD2"/>
    <w:rsid w:val="00FC436E"/>
    <w:rsid w:val="00FD3EEF"/>
    <w:rsid w:val="00FD70E1"/>
    <w:rsid w:val="00FD72C0"/>
    <w:rsid w:val="00FE2FD9"/>
    <w:rsid w:val="00FE5A95"/>
    <w:rsid w:val="00FF4548"/>
    <w:rsid w:val="00FF45AA"/>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07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 w:type="character" w:styleId="Olstomnmnande">
    <w:name w:val="Unresolved Mention"/>
    <w:basedOn w:val="Standardstycketeckensnitt"/>
    <w:uiPriority w:val="99"/>
    <w:semiHidden/>
    <w:unhideWhenUsed/>
    <w:rsid w:val="00D2193C"/>
    <w:rPr>
      <w:color w:val="605E5C"/>
      <w:shd w:val="clear" w:color="auto" w:fill="E1DFDD"/>
    </w:rPr>
  </w:style>
  <w:style w:type="character" w:customStyle="1" w:styleId="apple-converted-space">
    <w:name w:val="apple-converted-space"/>
    <w:basedOn w:val="Standardstycketeckensnitt"/>
    <w:rsid w:val="0003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917249152">
      <w:bodyDiv w:val="1"/>
      <w:marLeft w:val="0"/>
      <w:marRight w:val="0"/>
      <w:marTop w:val="0"/>
      <w:marBottom w:val="0"/>
      <w:divBdr>
        <w:top w:val="none" w:sz="0" w:space="0" w:color="auto"/>
        <w:left w:val="none" w:sz="0" w:space="0" w:color="auto"/>
        <w:bottom w:val="none" w:sz="0" w:space="0" w:color="auto"/>
        <w:right w:val="none" w:sz="0" w:space="0" w:color="auto"/>
      </w:divBdr>
    </w:div>
    <w:div w:id="1003432264">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102187310">
      <w:bodyDiv w:val="1"/>
      <w:marLeft w:val="0"/>
      <w:marRight w:val="0"/>
      <w:marTop w:val="0"/>
      <w:marBottom w:val="0"/>
      <w:divBdr>
        <w:top w:val="none" w:sz="0" w:space="0" w:color="auto"/>
        <w:left w:val="none" w:sz="0" w:space="0" w:color="auto"/>
        <w:bottom w:val="none" w:sz="0" w:space="0" w:color="auto"/>
        <w:right w:val="none" w:sz="0" w:space="0" w:color="auto"/>
      </w:divBdr>
      <w:divsChild>
        <w:div w:id="192770790">
          <w:marLeft w:val="0"/>
          <w:marRight w:val="0"/>
          <w:marTop w:val="0"/>
          <w:marBottom w:val="0"/>
          <w:divBdr>
            <w:top w:val="none" w:sz="0" w:space="0" w:color="auto"/>
            <w:left w:val="none" w:sz="0" w:space="0" w:color="auto"/>
            <w:bottom w:val="none" w:sz="0" w:space="0" w:color="auto"/>
            <w:right w:val="none" w:sz="0" w:space="0" w:color="auto"/>
          </w:divBdr>
        </w:div>
        <w:div w:id="43334682">
          <w:marLeft w:val="0"/>
          <w:marRight w:val="0"/>
          <w:marTop w:val="0"/>
          <w:marBottom w:val="0"/>
          <w:divBdr>
            <w:top w:val="none" w:sz="0" w:space="0" w:color="auto"/>
            <w:left w:val="none" w:sz="0" w:space="0" w:color="auto"/>
            <w:bottom w:val="none" w:sz="0" w:space="0" w:color="auto"/>
            <w:right w:val="none" w:sz="0" w:space="0" w:color="auto"/>
          </w:divBdr>
        </w:div>
        <w:div w:id="1195655674">
          <w:marLeft w:val="0"/>
          <w:marRight w:val="0"/>
          <w:marTop w:val="0"/>
          <w:marBottom w:val="0"/>
          <w:divBdr>
            <w:top w:val="none" w:sz="0" w:space="0" w:color="auto"/>
            <w:left w:val="none" w:sz="0" w:space="0" w:color="auto"/>
            <w:bottom w:val="none" w:sz="0" w:space="0" w:color="auto"/>
            <w:right w:val="none" w:sz="0" w:space="0" w:color="auto"/>
          </w:divBdr>
        </w:div>
      </w:divsChild>
    </w:div>
    <w:div w:id="1122845375">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24818717">
      <w:bodyDiv w:val="1"/>
      <w:marLeft w:val="0"/>
      <w:marRight w:val="0"/>
      <w:marTop w:val="0"/>
      <w:marBottom w:val="0"/>
      <w:divBdr>
        <w:top w:val="none" w:sz="0" w:space="0" w:color="auto"/>
        <w:left w:val="none" w:sz="0" w:space="0" w:color="auto"/>
        <w:bottom w:val="none" w:sz="0" w:space="0" w:color="auto"/>
        <w:right w:val="none" w:sz="0" w:space="0" w:color="auto"/>
      </w:divBdr>
      <w:divsChild>
        <w:div w:id="36929167">
          <w:marLeft w:val="0"/>
          <w:marRight w:val="0"/>
          <w:marTop w:val="0"/>
          <w:marBottom w:val="0"/>
          <w:divBdr>
            <w:top w:val="none" w:sz="0" w:space="0" w:color="auto"/>
            <w:left w:val="none" w:sz="0" w:space="0" w:color="auto"/>
            <w:bottom w:val="none" w:sz="0" w:space="0" w:color="auto"/>
            <w:right w:val="none" w:sz="0" w:space="0" w:color="auto"/>
          </w:divBdr>
        </w:div>
        <w:div w:id="268779800">
          <w:marLeft w:val="0"/>
          <w:marRight w:val="0"/>
          <w:marTop w:val="0"/>
          <w:marBottom w:val="0"/>
          <w:divBdr>
            <w:top w:val="none" w:sz="0" w:space="0" w:color="auto"/>
            <w:left w:val="none" w:sz="0" w:space="0" w:color="auto"/>
            <w:bottom w:val="none" w:sz="0" w:space="0" w:color="auto"/>
            <w:right w:val="none" w:sz="0" w:space="0" w:color="auto"/>
          </w:divBdr>
          <w:divsChild>
            <w:div w:id="1826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1375">
      <w:bodyDiv w:val="1"/>
      <w:marLeft w:val="0"/>
      <w:marRight w:val="0"/>
      <w:marTop w:val="0"/>
      <w:marBottom w:val="0"/>
      <w:divBdr>
        <w:top w:val="none" w:sz="0" w:space="0" w:color="auto"/>
        <w:left w:val="none" w:sz="0" w:space="0" w:color="auto"/>
        <w:bottom w:val="none" w:sz="0" w:space="0" w:color="auto"/>
        <w:right w:val="none" w:sz="0" w:space="0" w:color="auto"/>
      </w:divBdr>
    </w:div>
    <w:div w:id="1649944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3360">
          <w:marLeft w:val="0"/>
          <w:marRight w:val="0"/>
          <w:marTop w:val="0"/>
          <w:marBottom w:val="0"/>
          <w:divBdr>
            <w:top w:val="none" w:sz="0" w:space="0" w:color="auto"/>
            <w:left w:val="none" w:sz="0" w:space="0" w:color="auto"/>
            <w:bottom w:val="none" w:sz="0" w:space="0" w:color="auto"/>
            <w:right w:val="none" w:sz="0" w:space="0" w:color="auto"/>
          </w:divBdr>
        </w:div>
        <w:div w:id="1841500774">
          <w:marLeft w:val="0"/>
          <w:marRight w:val="0"/>
          <w:marTop w:val="0"/>
          <w:marBottom w:val="0"/>
          <w:divBdr>
            <w:top w:val="none" w:sz="0" w:space="0" w:color="auto"/>
            <w:left w:val="none" w:sz="0" w:space="0" w:color="auto"/>
            <w:bottom w:val="none" w:sz="0" w:space="0" w:color="auto"/>
            <w:right w:val="none" w:sz="0" w:space="0" w:color="auto"/>
          </w:divBdr>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07330639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my.bindefeld@svenskttenn.se" TargetMode="External"/><Relationship Id="rId5" Type="http://schemas.openxmlformats.org/officeDocument/2006/relationships/webSettings" Target="webSettings.xml"/><Relationship Id="rId10" Type="http://schemas.openxmlformats.org/officeDocument/2006/relationships/hyperlink" Target="mailto:elin.lervik@svenskttenn.se" TargetMode="External"/><Relationship Id="rId4" Type="http://schemas.openxmlformats.org/officeDocument/2006/relationships/settings" Target="settings.xml"/><Relationship Id="rId9" Type="http://schemas.openxmlformats.org/officeDocument/2006/relationships/hyperlink" Target="http://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E094-59EA-4C4C-B1C2-5AA2AD3A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2693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2018-10-01T07:53:00Z</dcterms:created>
  <dcterms:modified xsi:type="dcterms:W3CDTF">2018-10-01T07:53:00Z</dcterms:modified>
</cp:coreProperties>
</file>