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FA3D9" w14:textId="77777777" w:rsidR="00A845FD" w:rsidRDefault="00A845FD" w:rsidP="00981C39">
      <w:pPr>
        <w:rPr>
          <w:rFonts w:ascii="Arial" w:hAnsi="Arial" w:cs="Arial"/>
          <w:sz w:val="20"/>
          <w:szCs w:val="20"/>
          <w:lang w:val="da-DK"/>
        </w:rPr>
      </w:pPr>
    </w:p>
    <w:p w14:paraId="025D83FE" w14:textId="77777777" w:rsidR="0075118A" w:rsidRPr="006D242E" w:rsidRDefault="009A1BD0" w:rsidP="00591E72">
      <w:pPr>
        <w:jc w:val="center"/>
        <w:rPr>
          <w:rFonts w:ascii="Arial" w:hAnsi="Arial" w:cs="Arial"/>
          <w:sz w:val="20"/>
          <w:szCs w:val="20"/>
        </w:rPr>
      </w:pPr>
      <w:r w:rsidRPr="006D242E">
        <w:rPr>
          <w:rFonts w:ascii="Arial" w:hAnsi="Arial" w:cs="Arial"/>
          <w:sz w:val="20"/>
          <w:szCs w:val="20"/>
        </w:rPr>
        <w:t>P R E S S E M E D D E L E L S E</w:t>
      </w:r>
    </w:p>
    <w:p w14:paraId="589D57AD" w14:textId="77777777" w:rsidR="00A845FD" w:rsidRPr="006D242E" w:rsidRDefault="00A845FD">
      <w:pPr>
        <w:rPr>
          <w:rFonts w:ascii="Arial" w:hAnsi="Arial" w:cs="Arial"/>
        </w:rPr>
      </w:pPr>
    </w:p>
    <w:p w14:paraId="27396EBA" w14:textId="77777777" w:rsidR="00807C78" w:rsidRPr="00875DDB" w:rsidRDefault="00D45608">
      <w:pPr>
        <w:rPr>
          <w:rFonts w:ascii="Arial" w:hAnsi="Arial" w:cs="Arial"/>
          <w:b/>
          <w:sz w:val="32"/>
          <w:szCs w:val="32"/>
          <w:lang w:val="da-DK"/>
        </w:rPr>
      </w:pPr>
      <w:r>
        <w:rPr>
          <w:rFonts w:ascii="Arial" w:hAnsi="Arial" w:cs="Arial"/>
          <w:b/>
          <w:sz w:val="32"/>
          <w:szCs w:val="32"/>
          <w:lang w:val="da-DK"/>
        </w:rPr>
        <w:t>Den g</w:t>
      </w:r>
      <w:r w:rsidR="005849FC">
        <w:rPr>
          <w:rFonts w:ascii="Arial" w:hAnsi="Arial" w:cs="Arial"/>
          <w:b/>
          <w:sz w:val="32"/>
          <w:szCs w:val="32"/>
          <w:lang w:val="da-DK"/>
        </w:rPr>
        <w:t>lobal</w:t>
      </w:r>
      <w:r w:rsidR="00DD70A6">
        <w:rPr>
          <w:rFonts w:ascii="Arial" w:hAnsi="Arial" w:cs="Arial"/>
          <w:b/>
          <w:sz w:val="32"/>
          <w:szCs w:val="32"/>
          <w:lang w:val="da-DK"/>
        </w:rPr>
        <w:t>e</w:t>
      </w:r>
      <w:r w:rsidR="005849FC">
        <w:rPr>
          <w:rFonts w:ascii="Arial" w:hAnsi="Arial" w:cs="Arial"/>
          <w:b/>
          <w:sz w:val="32"/>
          <w:szCs w:val="32"/>
          <w:lang w:val="da-DK"/>
        </w:rPr>
        <w:t xml:space="preserve"> e-handel og logistik</w:t>
      </w:r>
      <w:r>
        <w:rPr>
          <w:rFonts w:ascii="Arial" w:hAnsi="Arial" w:cs="Arial"/>
          <w:b/>
          <w:sz w:val="32"/>
          <w:szCs w:val="32"/>
          <w:lang w:val="da-DK"/>
        </w:rPr>
        <w:t>branchen</w:t>
      </w:r>
      <w:r w:rsidR="005849FC">
        <w:rPr>
          <w:rFonts w:ascii="Arial" w:hAnsi="Arial" w:cs="Arial"/>
          <w:b/>
          <w:sz w:val="32"/>
          <w:szCs w:val="32"/>
          <w:lang w:val="da-DK"/>
        </w:rPr>
        <w:t xml:space="preserve"> vil vokse markant</w:t>
      </w:r>
      <w:r w:rsidR="00FA43AC">
        <w:rPr>
          <w:rFonts w:ascii="Arial" w:hAnsi="Arial" w:cs="Arial"/>
          <w:b/>
          <w:sz w:val="32"/>
          <w:szCs w:val="32"/>
          <w:lang w:val="da-DK"/>
        </w:rPr>
        <w:t xml:space="preserve"> frem til 2025</w:t>
      </w:r>
    </w:p>
    <w:p w14:paraId="6159AF1C" w14:textId="77777777" w:rsidR="003D7A9D" w:rsidRDefault="005849FC" w:rsidP="00F70F28">
      <w:pPr>
        <w:rPr>
          <w:rFonts w:ascii="Arial" w:hAnsi="Arial" w:cs="Arial"/>
          <w:b/>
          <w:sz w:val="20"/>
          <w:szCs w:val="20"/>
          <w:lang w:val="da-DK"/>
        </w:rPr>
      </w:pPr>
      <w:r>
        <w:rPr>
          <w:rFonts w:ascii="Arial" w:hAnsi="Arial" w:cs="Arial"/>
          <w:b/>
          <w:sz w:val="20"/>
          <w:szCs w:val="20"/>
          <w:lang w:val="da-DK"/>
        </w:rPr>
        <w:t>I løbet af de næste 1</w:t>
      </w:r>
      <w:r w:rsidR="00D45608">
        <w:rPr>
          <w:rFonts w:ascii="Arial" w:hAnsi="Arial" w:cs="Arial"/>
          <w:b/>
          <w:sz w:val="20"/>
          <w:szCs w:val="20"/>
          <w:lang w:val="da-DK"/>
        </w:rPr>
        <w:t>0</w:t>
      </w:r>
      <w:r>
        <w:rPr>
          <w:rFonts w:ascii="Arial" w:hAnsi="Arial" w:cs="Arial"/>
          <w:b/>
          <w:sz w:val="20"/>
          <w:szCs w:val="20"/>
          <w:lang w:val="da-DK"/>
        </w:rPr>
        <w:t xml:space="preserve"> år vil nethandlen bliv</w:t>
      </w:r>
      <w:r w:rsidR="00BA7BB0">
        <w:rPr>
          <w:rFonts w:ascii="Arial" w:hAnsi="Arial" w:cs="Arial"/>
          <w:b/>
          <w:sz w:val="20"/>
          <w:szCs w:val="20"/>
          <w:lang w:val="da-DK"/>
        </w:rPr>
        <w:t>e</w:t>
      </w:r>
      <w:r>
        <w:rPr>
          <w:rFonts w:ascii="Arial" w:hAnsi="Arial" w:cs="Arial"/>
          <w:b/>
          <w:sz w:val="20"/>
          <w:szCs w:val="20"/>
          <w:lang w:val="da-DK"/>
        </w:rPr>
        <w:t xml:space="preserve"> langt mere betydningsfuld end hidtil forudset. Det gælder både i de </w:t>
      </w:r>
      <w:r w:rsidR="009975F4">
        <w:rPr>
          <w:rFonts w:ascii="Arial" w:hAnsi="Arial" w:cs="Arial"/>
          <w:b/>
          <w:sz w:val="20"/>
          <w:szCs w:val="20"/>
          <w:lang w:val="da-DK"/>
        </w:rPr>
        <w:t>udviklede</w:t>
      </w:r>
      <w:r>
        <w:rPr>
          <w:rFonts w:ascii="Arial" w:hAnsi="Arial" w:cs="Arial"/>
          <w:b/>
          <w:sz w:val="20"/>
          <w:szCs w:val="20"/>
          <w:lang w:val="da-DK"/>
        </w:rPr>
        <w:t xml:space="preserve"> lande og i vækstøkonomierne. Dermed vil logistik blive en væsentlig konkurrenceparameter og forbrugerne vil kunne </w:t>
      </w:r>
      <w:r w:rsidR="00BA7BB0">
        <w:rPr>
          <w:rFonts w:ascii="Arial" w:hAnsi="Arial" w:cs="Arial"/>
          <w:b/>
          <w:sz w:val="20"/>
          <w:szCs w:val="20"/>
          <w:lang w:val="da-DK"/>
        </w:rPr>
        <w:t xml:space="preserve">se frem til at </w:t>
      </w:r>
      <w:r>
        <w:rPr>
          <w:rFonts w:ascii="Arial" w:hAnsi="Arial" w:cs="Arial"/>
          <w:b/>
          <w:sz w:val="20"/>
          <w:szCs w:val="20"/>
          <w:lang w:val="da-DK"/>
        </w:rPr>
        <w:t xml:space="preserve">få deres varer i løbet af få timer efter bestilling. </w:t>
      </w:r>
      <w:r w:rsidR="00D45608">
        <w:rPr>
          <w:rFonts w:ascii="Arial" w:hAnsi="Arial" w:cs="Arial"/>
          <w:b/>
          <w:sz w:val="20"/>
          <w:szCs w:val="20"/>
          <w:lang w:val="da-DK"/>
        </w:rPr>
        <w:t>Sådan lyder</w:t>
      </w:r>
      <w:r w:rsidR="003D7A9D">
        <w:rPr>
          <w:rFonts w:ascii="Arial" w:hAnsi="Arial" w:cs="Arial"/>
          <w:b/>
          <w:sz w:val="20"/>
          <w:szCs w:val="20"/>
          <w:lang w:val="da-DK"/>
        </w:rPr>
        <w:t xml:space="preserve"> ét af fire fremtidsscenarier, som logistik- og kurerfirmaet Deutsche Post DHL har undersøgt. </w:t>
      </w:r>
      <w:r w:rsidR="008510B1">
        <w:rPr>
          <w:rFonts w:ascii="Arial" w:hAnsi="Arial" w:cs="Arial"/>
          <w:b/>
          <w:sz w:val="20"/>
          <w:szCs w:val="20"/>
          <w:lang w:val="da-DK"/>
        </w:rPr>
        <w:t>Studiet</w:t>
      </w:r>
      <w:r w:rsidR="00BA7BB0">
        <w:rPr>
          <w:rFonts w:ascii="Arial" w:hAnsi="Arial" w:cs="Arial"/>
          <w:b/>
          <w:sz w:val="20"/>
          <w:szCs w:val="20"/>
          <w:lang w:val="da-DK"/>
        </w:rPr>
        <w:t xml:space="preserve"> er de</w:t>
      </w:r>
      <w:r w:rsidR="008510B1">
        <w:rPr>
          <w:rFonts w:ascii="Arial" w:hAnsi="Arial" w:cs="Arial"/>
          <w:b/>
          <w:sz w:val="20"/>
          <w:szCs w:val="20"/>
          <w:lang w:val="da-DK"/>
        </w:rPr>
        <w:t>t</w:t>
      </w:r>
      <w:r w:rsidR="00BA7BB0">
        <w:rPr>
          <w:rFonts w:ascii="Arial" w:hAnsi="Arial" w:cs="Arial"/>
          <w:b/>
          <w:sz w:val="20"/>
          <w:szCs w:val="20"/>
          <w:lang w:val="da-DK"/>
        </w:rPr>
        <w:t xml:space="preserve"> første af sin art med et globalt perspektiv og </w:t>
      </w:r>
      <w:r w:rsidR="00B327D4">
        <w:rPr>
          <w:rFonts w:ascii="Arial" w:hAnsi="Arial" w:cs="Arial"/>
          <w:b/>
          <w:sz w:val="20"/>
          <w:szCs w:val="20"/>
          <w:lang w:val="da-DK"/>
        </w:rPr>
        <w:t xml:space="preserve">bidragsyderne er bl.a. </w:t>
      </w:r>
      <w:r w:rsidR="003D7A9D">
        <w:rPr>
          <w:rFonts w:ascii="Arial" w:hAnsi="Arial" w:cs="Arial"/>
          <w:b/>
          <w:sz w:val="20"/>
          <w:szCs w:val="20"/>
          <w:lang w:val="da-DK"/>
        </w:rPr>
        <w:t xml:space="preserve">tyske fremtidsforskere og internationale eksperter. </w:t>
      </w:r>
    </w:p>
    <w:p w14:paraId="489FA155" w14:textId="77777777" w:rsidR="003D7A9D" w:rsidRDefault="003D7A9D" w:rsidP="00F70F28">
      <w:pPr>
        <w:rPr>
          <w:rFonts w:ascii="Arial" w:hAnsi="Arial" w:cs="Arial"/>
          <w:b/>
          <w:sz w:val="20"/>
          <w:szCs w:val="20"/>
          <w:lang w:val="da-DK"/>
        </w:rPr>
      </w:pPr>
    </w:p>
    <w:p w14:paraId="2EFD23C1" w14:textId="75AEDC62" w:rsidR="00BA7BB0" w:rsidRDefault="005849FC" w:rsidP="00446391">
      <w:pPr>
        <w:rPr>
          <w:rFonts w:ascii="Arial" w:hAnsi="Arial" w:cs="Arial"/>
          <w:sz w:val="20"/>
          <w:szCs w:val="20"/>
          <w:lang w:val="da-DK"/>
        </w:rPr>
      </w:pPr>
      <w:r>
        <w:rPr>
          <w:rFonts w:ascii="Arial" w:hAnsi="Arial" w:cs="Arial"/>
          <w:b/>
          <w:sz w:val="20"/>
          <w:szCs w:val="20"/>
          <w:lang w:val="da-DK"/>
        </w:rPr>
        <w:t>Berlin</w:t>
      </w:r>
      <w:r w:rsidR="00DC4E2A" w:rsidRPr="00875DDB">
        <w:rPr>
          <w:rFonts w:ascii="Arial" w:hAnsi="Arial" w:cs="Arial"/>
          <w:b/>
          <w:sz w:val="20"/>
          <w:szCs w:val="20"/>
          <w:lang w:val="da-DK"/>
        </w:rPr>
        <w:t xml:space="preserve"> d</w:t>
      </w:r>
      <w:r w:rsidR="003B62EC" w:rsidRPr="00875DDB">
        <w:rPr>
          <w:rFonts w:ascii="Arial" w:hAnsi="Arial" w:cs="Arial"/>
          <w:b/>
          <w:sz w:val="20"/>
          <w:szCs w:val="20"/>
          <w:lang w:val="da-DK"/>
        </w:rPr>
        <w:t xml:space="preserve">. </w:t>
      </w:r>
      <w:r w:rsidR="00867AE4">
        <w:rPr>
          <w:rFonts w:ascii="Arial" w:hAnsi="Arial" w:cs="Arial"/>
          <w:b/>
          <w:sz w:val="20"/>
          <w:szCs w:val="20"/>
          <w:lang w:val="da-DK"/>
        </w:rPr>
        <w:t>1. juli</w:t>
      </w:r>
      <w:r w:rsidR="003B62EC" w:rsidRPr="00875DDB">
        <w:rPr>
          <w:rFonts w:ascii="Arial" w:hAnsi="Arial" w:cs="Arial"/>
          <w:b/>
          <w:sz w:val="20"/>
          <w:szCs w:val="20"/>
          <w:lang w:val="da-DK"/>
        </w:rPr>
        <w:t xml:space="preserve"> 2014:</w:t>
      </w:r>
      <w:r w:rsidR="00FF564C" w:rsidRPr="00875DDB">
        <w:rPr>
          <w:rFonts w:ascii="Arial" w:hAnsi="Arial" w:cs="Arial"/>
          <w:sz w:val="20"/>
          <w:szCs w:val="20"/>
          <w:lang w:val="da-DK"/>
        </w:rPr>
        <w:t xml:space="preserve"> </w:t>
      </w:r>
      <w:r w:rsidR="006D32B0" w:rsidRPr="00875DDB">
        <w:rPr>
          <w:rFonts w:ascii="Arial" w:hAnsi="Arial" w:cs="Arial"/>
          <w:sz w:val="20"/>
          <w:szCs w:val="20"/>
          <w:lang w:val="da-DK"/>
        </w:rPr>
        <w:t>”</w:t>
      </w:r>
      <w:r w:rsidR="00BA7BB0">
        <w:rPr>
          <w:rFonts w:ascii="Arial" w:hAnsi="Arial" w:cs="Arial"/>
          <w:sz w:val="20"/>
          <w:szCs w:val="20"/>
          <w:lang w:val="da-DK"/>
        </w:rPr>
        <w:t xml:space="preserve">I fremtiden vil logistik i langt større grad end i dag </w:t>
      </w:r>
      <w:r w:rsidR="002B3E8C">
        <w:rPr>
          <w:rFonts w:ascii="Arial" w:hAnsi="Arial" w:cs="Arial"/>
          <w:sz w:val="20"/>
          <w:szCs w:val="20"/>
          <w:lang w:val="da-DK"/>
        </w:rPr>
        <w:t xml:space="preserve">bane vejen for netbutikker. </w:t>
      </w:r>
      <w:r w:rsidR="00D45608">
        <w:rPr>
          <w:rFonts w:ascii="Arial" w:hAnsi="Arial" w:cs="Arial"/>
          <w:sz w:val="20"/>
          <w:szCs w:val="20"/>
          <w:lang w:val="da-DK"/>
        </w:rPr>
        <w:t>Vi</w:t>
      </w:r>
      <w:r w:rsidR="002B3E8C">
        <w:rPr>
          <w:rFonts w:ascii="Arial" w:hAnsi="Arial" w:cs="Arial"/>
          <w:sz w:val="20"/>
          <w:szCs w:val="20"/>
          <w:lang w:val="da-DK"/>
        </w:rPr>
        <w:t xml:space="preserve"> har i dag et godt overblik over virksomheder i forskellige brancher i næsten alle lande i verden</w:t>
      </w:r>
      <w:r w:rsidR="00D45608">
        <w:rPr>
          <w:rFonts w:ascii="Arial" w:hAnsi="Arial" w:cs="Arial"/>
          <w:sz w:val="20"/>
          <w:szCs w:val="20"/>
          <w:lang w:val="da-DK"/>
        </w:rPr>
        <w:t>. D</w:t>
      </w:r>
      <w:r w:rsidR="002B3E8C">
        <w:rPr>
          <w:rFonts w:ascii="Arial" w:hAnsi="Arial" w:cs="Arial"/>
          <w:sz w:val="20"/>
          <w:szCs w:val="20"/>
          <w:lang w:val="da-DK"/>
        </w:rPr>
        <w:t>et betyder, at vi som logistikfirma i stigende g</w:t>
      </w:r>
      <w:bookmarkStart w:id="0" w:name="_GoBack"/>
      <w:bookmarkEnd w:id="0"/>
      <w:r w:rsidR="002B3E8C">
        <w:rPr>
          <w:rFonts w:ascii="Arial" w:hAnsi="Arial" w:cs="Arial"/>
          <w:sz w:val="20"/>
          <w:szCs w:val="20"/>
          <w:lang w:val="da-DK"/>
        </w:rPr>
        <w:t xml:space="preserve">rad også </w:t>
      </w:r>
      <w:r w:rsidR="00D45608">
        <w:rPr>
          <w:rFonts w:ascii="Arial" w:hAnsi="Arial" w:cs="Arial"/>
          <w:sz w:val="20"/>
          <w:szCs w:val="20"/>
          <w:lang w:val="da-DK"/>
        </w:rPr>
        <w:t>bliver</w:t>
      </w:r>
      <w:r w:rsidR="002B3E8C">
        <w:rPr>
          <w:rFonts w:ascii="Arial" w:hAnsi="Arial" w:cs="Arial"/>
          <w:sz w:val="20"/>
          <w:szCs w:val="20"/>
          <w:lang w:val="da-DK"/>
        </w:rPr>
        <w:t xml:space="preserve"> rådgiver og partner for andres succes,” siger </w:t>
      </w:r>
      <w:r w:rsidR="002B3E8C" w:rsidRPr="002B3E8C">
        <w:rPr>
          <w:rFonts w:ascii="Arial" w:hAnsi="Arial" w:cs="Arial"/>
          <w:sz w:val="20"/>
          <w:szCs w:val="20"/>
          <w:lang w:val="da-DK"/>
        </w:rPr>
        <w:t xml:space="preserve">Jürgen Gerdes, </w:t>
      </w:r>
      <w:r w:rsidR="002B3E8C">
        <w:rPr>
          <w:rFonts w:ascii="Arial" w:hAnsi="Arial" w:cs="Arial"/>
          <w:sz w:val="20"/>
          <w:szCs w:val="20"/>
          <w:lang w:val="da-DK"/>
        </w:rPr>
        <w:t xml:space="preserve">der er </w:t>
      </w:r>
      <w:r w:rsidR="002B3E8C" w:rsidRPr="002B3E8C">
        <w:rPr>
          <w:rFonts w:ascii="Arial" w:hAnsi="Arial" w:cs="Arial"/>
          <w:sz w:val="20"/>
          <w:szCs w:val="20"/>
          <w:lang w:val="da-DK"/>
        </w:rPr>
        <w:t xml:space="preserve">CEO </w:t>
      </w:r>
      <w:r w:rsidR="002B3E8C">
        <w:rPr>
          <w:rFonts w:ascii="Arial" w:hAnsi="Arial" w:cs="Arial"/>
          <w:sz w:val="20"/>
          <w:szCs w:val="20"/>
          <w:lang w:val="da-DK"/>
        </w:rPr>
        <w:t xml:space="preserve">for </w:t>
      </w:r>
      <w:r w:rsidR="002B3E8C" w:rsidRPr="002B3E8C">
        <w:rPr>
          <w:rFonts w:ascii="Arial" w:hAnsi="Arial" w:cs="Arial"/>
          <w:sz w:val="20"/>
          <w:szCs w:val="20"/>
          <w:lang w:val="da-DK"/>
        </w:rPr>
        <w:t xml:space="preserve">Post - eCommerce - Parcel </w:t>
      </w:r>
      <w:r w:rsidR="002B3E8C">
        <w:rPr>
          <w:rFonts w:ascii="Arial" w:hAnsi="Arial" w:cs="Arial"/>
          <w:sz w:val="20"/>
          <w:szCs w:val="20"/>
          <w:lang w:val="da-DK"/>
        </w:rPr>
        <w:t>hos</w:t>
      </w:r>
      <w:r w:rsidR="002B3E8C" w:rsidRPr="002B3E8C">
        <w:rPr>
          <w:rFonts w:ascii="Arial" w:hAnsi="Arial" w:cs="Arial"/>
          <w:sz w:val="20"/>
          <w:szCs w:val="20"/>
          <w:lang w:val="da-DK"/>
        </w:rPr>
        <w:t xml:space="preserve"> Deutsche Post DHL</w:t>
      </w:r>
      <w:r w:rsidR="002B3E8C">
        <w:rPr>
          <w:rFonts w:ascii="Arial" w:hAnsi="Arial" w:cs="Arial"/>
          <w:sz w:val="20"/>
          <w:szCs w:val="20"/>
          <w:lang w:val="da-DK"/>
        </w:rPr>
        <w:t>.</w:t>
      </w:r>
    </w:p>
    <w:p w14:paraId="40516FD7" w14:textId="77777777" w:rsidR="002B3E8C" w:rsidRDefault="002B3E8C" w:rsidP="00446391">
      <w:pPr>
        <w:rPr>
          <w:rFonts w:ascii="Arial" w:hAnsi="Arial" w:cs="Arial"/>
          <w:sz w:val="20"/>
          <w:szCs w:val="20"/>
          <w:lang w:val="da-DK"/>
        </w:rPr>
      </w:pPr>
    </w:p>
    <w:p w14:paraId="0F3C64F3" w14:textId="77777777" w:rsidR="002B3E8C" w:rsidRDefault="002B0362" w:rsidP="00446391">
      <w:pPr>
        <w:rPr>
          <w:rFonts w:ascii="Arial" w:hAnsi="Arial" w:cs="Arial"/>
          <w:sz w:val="20"/>
          <w:szCs w:val="20"/>
          <w:lang w:val="da-DK"/>
        </w:rPr>
      </w:pPr>
      <w:r>
        <w:rPr>
          <w:rFonts w:ascii="Arial" w:hAnsi="Arial" w:cs="Arial"/>
          <w:sz w:val="20"/>
          <w:szCs w:val="20"/>
          <w:lang w:val="da-DK"/>
        </w:rPr>
        <w:t>Ifølge</w:t>
      </w:r>
      <w:r w:rsidR="00D60B07">
        <w:rPr>
          <w:rFonts w:ascii="Arial" w:hAnsi="Arial" w:cs="Arial"/>
          <w:sz w:val="20"/>
          <w:szCs w:val="20"/>
          <w:lang w:val="da-DK"/>
        </w:rPr>
        <w:t xml:space="preserve"> </w:t>
      </w:r>
      <w:r>
        <w:rPr>
          <w:rFonts w:ascii="Arial" w:hAnsi="Arial" w:cs="Arial"/>
          <w:sz w:val="20"/>
          <w:szCs w:val="20"/>
          <w:lang w:val="da-DK"/>
        </w:rPr>
        <w:t>”</w:t>
      </w:r>
      <w:r w:rsidRPr="002B0362">
        <w:rPr>
          <w:rFonts w:ascii="Arial" w:hAnsi="Arial" w:cs="Arial"/>
          <w:sz w:val="20"/>
          <w:szCs w:val="20"/>
          <w:lang w:val="da-DK"/>
        </w:rPr>
        <w:t>Global E-Tailing 2025</w:t>
      </w:r>
      <w:r>
        <w:rPr>
          <w:rFonts w:ascii="Arial" w:hAnsi="Arial" w:cs="Arial"/>
          <w:sz w:val="20"/>
          <w:szCs w:val="20"/>
          <w:lang w:val="da-DK"/>
        </w:rPr>
        <w:t>”</w:t>
      </w:r>
      <w:r w:rsidR="008510B1">
        <w:rPr>
          <w:rFonts w:ascii="Arial" w:hAnsi="Arial" w:cs="Arial"/>
          <w:sz w:val="20"/>
          <w:szCs w:val="20"/>
          <w:lang w:val="da-DK"/>
        </w:rPr>
        <w:t>-studiet</w:t>
      </w:r>
      <w:r>
        <w:rPr>
          <w:rFonts w:ascii="Arial" w:hAnsi="Arial" w:cs="Arial"/>
          <w:sz w:val="20"/>
          <w:szCs w:val="20"/>
          <w:lang w:val="da-DK"/>
        </w:rPr>
        <w:t xml:space="preserve"> udgør e-handel i dag otte procent af den samlede handelsvolumen i Europa. Denne andel kan stige op til 40 % i de udvik</w:t>
      </w:r>
      <w:r w:rsidR="009975F4">
        <w:rPr>
          <w:rFonts w:ascii="Arial" w:hAnsi="Arial" w:cs="Arial"/>
          <w:sz w:val="20"/>
          <w:szCs w:val="20"/>
          <w:lang w:val="da-DK"/>
        </w:rPr>
        <w:t xml:space="preserve">lede lande og </w:t>
      </w:r>
      <w:r w:rsidR="008510B1">
        <w:rPr>
          <w:rFonts w:ascii="Arial" w:hAnsi="Arial" w:cs="Arial"/>
          <w:sz w:val="20"/>
          <w:szCs w:val="20"/>
          <w:lang w:val="da-DK"/>
        </w:rPr>
        <w:t>op</w:t>
      </w:r>
      <w:r w:rsidR="009975F4">
        <w:rPr>
          <w:rFonts w:ascii="Arial" w:hAnsi="Arial" w:cs="Arial"/>
          <w:sz w:val="20"/>
          <w:szCs w:val="20"/>
          <w:lang w:val="da-DK"/>
        </w:rPr>
        <w:t xml:space="preserve"> til 30 % i dagens vækstmarkeder.</w:t>
      </w:r>
    </w:p>
    <w:p w14:paraId="1AF96997" w14:textId="77777777" w:rsidR="009975F4" w:rsidRDefault="009975F4" w:rsidP="00446391">
      <w:pPr>
        <w:rPr>
          <w:rFonts w:ascii="Arial" w:hAnsi="Arial" w:cs="Arial"/>
          <w:sz w:val="20"/>
          <w:szCs w:val="20"/>
          <w:lang w:val="da-DK"/>
        </w:rPr>
      </w:pPr>
    </w:p>
    <w:p w14:paraId="6D5478E1" w14:textId="77777777" w:rsidR="008510B1" w:rsidRDefault="008510B1" w:rsidP="00446391">
      <w:pPr>
        <w:rPr>
          <w:rFonts w:ascii="Arial" w:hAnsi="Arial" w:cs="Arial"/>
          <w:sz w:val="20"/>
          <w:szCs w:val="20"/>
          <w:lang w:val="da-DK"/>
        </w:rPr>
      </w:pPr>
      <w:r>
        <w:rPr>
          <w:rFonts w:ascii="Arial" w:hAnsi="Arial" w:cs="Arial"/>
          <w:sz w:val="20"/>
          <w:szCs w:val="20"/>
          <w:lang w:val="da-DK"/>
        </w:rPr>
        <w:t xml:space="preserve">Studiet </w:t>
      </w:r>
      <w:r w:rsidR="00341EC5">
        <w:rPr>
          <w:rFonts w:ascii="Arial" w:hAnsi="Arial" w:cs="Arial"/>
          <w:sz w:val="20"/>
          <w:szCs w:val="20"/>
          <w:lang w:val="da-DK"/>
        </w:rPr>
        <w:t>opstiller</w:t>
      </w:r>
      <w:r>
        <w:rPr>
          <w:rFonts w:ascii="Arial" w:hAnsi="Arial" w:cs="Arial"/>
          <w:sz w:val="20"/>
          <w:szCs w:val="20"/>
          <w:lang w:val="da-DK"/>
        </w:rPr>
        <w:t xml:space="preserve"> fire scenarier </w:t>
      </w:r>
      <w:r w:rsidR="00341EC5">
        <w:rPr>
          <w:rFonts w:ascii="Arial" w:hAnsi="Arial" w:cs="Arial"/>
          <w:sz w:val="20"/>
          <w:szCs w:val="20"/>
          <w:lang w:val="da-DK"/>
        </w:rPr>
        <w:t>for</w:t>
      </w:r>
      <w:r>
        <w:rPr>
          <w:rFonts w:ascii="Arial" w:hAnsi="Arial" w:cs="Arial"/>
          <w:sz w:val="20"/>
          <w:szCs w:val="20"/>
          <w:lang w:val="da-DK"/>
        </w:rPr>
        <w:t xml:space="preserve"> hvordan den globale e-handel vil udvikle sig for private og virksomheder i den nærmeste fremtid.</w:t>
      </w:r>
      <w:r w:rsidR="008304F9">
        <w:rPr>
          <w:rFonts w:ascii="Arial" w:hAnsi="Arial" w:cs="Arial"/>
          <w:sz w:val="20"/>
          <w:szCs w:val="20"/>
          <w:lang w:val="da-DK"/>
        </w:rPr>
        <w:t xml:space="preserve"> </w:t>
      </w:r>
      <w:r w:rsidR="00341EC5">
        <w:rPr>
          <w:rFonts w:ascii="Arial" w:hAnsi="Arial" w:cs="Arial"/>
          <w:sz w:val="20"/>
          <w:szCs w:val="20"/>
          <w:lang w:val="da-DK"/>
        </w:rPr>
        <w:t xml:space="preserve">Scenarierne </w:t>
      </w:r>
      <w:r w:rsidR="008304F9">
        <w:rPr>
          <w:rFonts w:ascii="Arial" w:hAnsi="Arial" w:cs="Arial"/>
          <w:sz w:val="20"/>
          <w:szCs w:val="20"/>
          <w:lang w:val="da-DK"/>
        </w:rPr>
        <w:t>er baseret på detaljerede analyser over de mest indflydelsesrige faktorer. Fra energi- og råvarepriser til teknologiske, politiske og sociale faktorer</w:t>
      </w:r>
      <w:r w:rsidR="00A95EE5">
        <w:rPr>
          <w:rFonts w:ascii="Arial" w:hAnsi="Arial" w:cs="Arial"/>
          <w:sz w:val="20"/>
          <w:szCs w:val="20"/>
          <w:lang w:val="da-DK"/>
        </w:rPr>
        <w:t xml:space="preserve"> samt</w:t>
      </w:r>
      <w:r w:rsidR="008304F9">
        <w:rPr>
          <w:rFonts w:ascii="Arial" w:hAnsi="Arial" w:cs="Arial"/>
          <w:sz w:val="20"/>
          <w:szCs w:val="20"/>
          <w:lang w:val="da-DK"/>
        </w:rPr>
        <w:t xml:space="preserve"> detail- og forbrugsmønstre.</w:t>
      </w:r>
    </w:p>
    <w:p w14:paraId="5CAE4453" w14:textId="77777777" w:rsidR="008304F9" w:rsidRDefault="008304F9" w:rsidP="00446391">
      <w:pPr>
        <w:rPr>
          <w:rFonts w:ascii="Arial" w:hAnsi="Arial" w:cs="Arial"/>
          <w:sz w:val="20"/>
          <w:szCs w:val="20"/>
          <w:lang w:val="da-DK"/>
        </w:rPr>
      </w:pPr>
    </w:p>
    <w:p w14:paraId="24801645" w14:textId="77777777" w:rsidR="008510B1" w:rsidRDefault="00D60B07" w:rsidP="00446391">
      <w:pPr>
        <w:rPr>
          <w:rFonts w:ascii="Arial" w:hAnsi="Arial" w:cs="Arial"/>
          <w:sz w:val="20"/>
          <w:szCs w:val="20"/>
          <w:lang w:val="da-DK"/>
        </w:rPr>
      </w:pPr>
      <w:r>
        <w:rPr>
          <w:rFonts w:ascii="Arial" w:hAnsi="Arial" w:cs="Arial"/>
          <w:sz w:val="20"/>
          <w:szCs w:val="20"/>
          <w:lang w:val="da-DK"/>
        </w:rPr>
        <w:t>Som et led i studiet har forskerne</w:t>
      </w:r>
      <w:r w:rsidR="008304F9">
        <w:rPr>
          <w:rFonts w:ascii="Arial" w:hAnsi="Arial" w:cs="Arial"/>
          <w:sz w:val="20"/>
          <w:szCs w:val="20"/>
          <w:lang w:val="da-DK"/>
        </w:rPr>
        <w:t xml:space="preserve"> undersøgt </w:t>
      </w:r>
      <w:r w:rsidR="00341EC5">
        <w:rPr>
          <w:rFonts w:ascii="Arial" w:hAnsi="Arial" w:cs="Arial"/>
          <w:sz w:val="20"/>
          <w:szCs w:val="20"/>
          <w:lang w:val="da-DK"/>
        </w:rPr>
        <w:t xml:space="preserve">både </w:t>
      </w:r>
      <w:r w:rsidR="008304F9">
        <w:rPr>
          <w:rFonts w:ascii="Arial" w:hAnsi="Arial" w:cs="Arial"/>
          <w:sz w:val="20"/>
          <w:szCs w:val="20"/>
          <w:lang w:val="da-DK"/>
        </w:rPr>
        <w:t>udviklede lande og nye markeder i hele verden</w:t>
      </w:r>
      <w:r w:rsidR="00A95EE5">
        <w:rPr>
          <w:rFonts w:ascii="Arial" w:hAnsi="Arial" w:cs="Arial"/>
          <w:sz w:val="20"/>
          <w:szCs w:val="20"/>
          <w:lang w:val="da-DK"/>
        </w:rPr>
        <w:t>. Og</w:t>
      </w:r>
      <w:r w:rsidR="008304F9">
        <w:rPr>
          <w:rFonts w:ascii="Arial" w:hAnsi="Arial" w:cs="Arial"/>
          <w:sz w:val="20"/>
          <w:szCs w:val="20"/>
          <w:lang w:val="da-DK"/>
        </w:rPr>
        <w:t xml:space="preserve"> trendspejdere har studeret indkøb og logistiktendenser</w:t>
      </w:r>
      <w:r w:rsidR="00A95EE5">
        <w:rPr>
          <w:rFonts w:ascii="Arial" w:hAnsi="Arial" w:cs="Arial"/>
          <w:sz w:val="20"/>
          <w:szCs w:val="20"/>
          <w:lang w:val="da-DK"/>
        </w:rPr>
        <w:t xml:space="preserve"> i 12 internationale metropoler — heriblandt New York, Moskva, Bangalore, Jakarta og Lagos. </w:t>
      </w:r>
      <w:r w:rsidR="00C22888" w:rsidRPr="00C22888">
        <w:rPr>
          <w:rFonts w:ascii="Arial" w:hAnsi="Arial" w:cs="Arial"/>
          <w:sz w:val="20"/>
          <w:szCs w:val="20"/>
          <w:lang w:val="da-DK"/>
        </w:rPr>
        <w:t>Den forbrugerindsigt, der er kommet ud af det, forankrer scenarierne i verdenen i dag. Og det øger dermed sandsynligheden for, at de rammer rigtigt.</w:t>
      </w:r>
    </w:p>
    <w:p w14:paraId="60E3210B" w14:textId="77777777" w:rsidR="00C22888" w:rsidRDefault="00C22888" w:rsidP="00446391">
      <w:pPr>
        <w:rPr>
          <w:rFonts w:ascii="Arial" w:hAnsi="Arial" w:cs="Arial"/>
          <w:sz w:val="20"/>
          <w:szCs w:val="20"/>
          <w:lang w:val="da-DK"/>
        </w:rPr>
      </w:pPr>
    </w:p>
    <w:p w14:paraId="047783E2" w14:textId="77777777" w:rsidR="00981C39" w:rsidRPr="00981C39" w:rsidRDefault="00981C39" w:rsidP="00446391">
      <w:pPr>
        <w:rPr>
          <w:rFonts w:ascii="Arial" w:hAnsi="Arial" w:cs="Arial"/>
          <w:b/>
          <w:sz w:val="20"/>
          <w:szCs w:val="20"/>
          <w:lang w:val="da-DK"/>
        </w:rPr>
      </w:pPr>
      <w:r>
        <w:rPr>
          <w:rFonts w:ascii="Arial" w:hAnsi="Arial" w:cs="Arial"/>
          <w:b/>
          <w:sz w:val="20"/>
          <w:szCs w:val="20"/>
          <w:lang w:val="da-DK"/>
        </w:rPr>
        <w:t xml:space="preserve">Ekspreslevering </w:t>
      </w:r>
      <w:r w:rsidRPr="00981C39">
        <w:rPr>
          <w:rFonts w:ascii="Arial" w:hAnsi="Arial" w:cs="Arial"/>
          <w:b/>
          <w:sz w:val="20"/>
          <w:szCs w:val="20"/>
          <w:lang w:val="da-DK"/>
        </w:rPr>
        <w:t>skal måles i minutter</w:t>
      </w:r>
    </w:p>
    <w:p w14:paraId="780B2341" w14:textId="77777777" w:rsidR="00C22888" w:rsidRDefault="00631C11" w:rsidP="00446391">
      <w:pPr>
        <w:rPr>
          <w:rFonts w:ascii="Arial" w:hAnsi="Arial" w:cs="Arial"/>
          <w:sz w:val="20"/>
          <w:szCs w:val="20"/>
          <w:lang w:val="da-DK"/>
        </w:rPr>
      </w:pPr>
      <w:r>
        <w:rPr>
          <w:rFonts w:ascii="Arial" w:hAnsi="Arial" w:cs="Arial"/>
          <w:sz w:val="20"/>
          <w:szCs w:val="20"/>
          <w:lang w:val="da-DK"/>
        </w:rPr>
        <w:t xml:space="preserve">I </w:t>
      </w:r>
      <w:r w:rsidR="00990271">
        <w:rPr>
          <w:rFonts w:ascii="Arial" w:hAnsi="Arial" w:cs="Arial"/>
          <w:sz w:val="20"/>
          <w:szCs w:val="20"/>
          <w:lang w:val="da-DK"/>
        </w:rPr>
        <w:t>et</w:t>
      </w:r>
      <w:r>
        <w:rPr>
          <w:rFonts w:ascii="Arial" w:hAnsi="Arial" w:cs="Arial"/>
          <w:sz w:val="20"/>
          <w:szCs w:val="20"/>
          <w:lang w:val="da-DK"/>
        </w:rPr>
        <w:t xml:space="preserve"> </w:t>
      </w:r>
      <w:r w:rsidR="00FA43AC">
        <w:rPr>
          <w:rFonts w:ascii="Arial" w:hAnsi="Arial" w:cs="Arial"/>
          <w:sz w:val="20"/>
          <w:szCs w:val="20"/>
          <w:lang w:val="da-DK"/>
        </w:rPr>
        <w:t xml:space="preserve">af </w:t>
      </w:r>
      <w:r>
        <w:rPr>
          <w:rFonts w:ascii="Arial" w:hAnsi="Arial" w:cs="Arial"/>
          <w:sz w:val="20"/>
          <w:szCs w:val="20"/>
          <w:lang w:val="da-DK"/>
        </w:rPr>
        <w:t>fremtidsscenarie</w:t>
      </w:r>
      <w:r w:rsidR="00FA43AC">
        <w:rPr>
          <w:rFonts w:ascii="Arial" w:hAnsi="Arial" w:cs="Arial"/>
          <w:sz w:val="20"/>
          <w:szCs w:val="20"/>
          <w:lang w:val="da-DK"/>
        </w:rPr>
        <w:t>rne vil vækstmarkederne i dag stå</w:t>
      </w:r>
      <w:r>
        <w:rPr>
          <w:rFonts w:ascii="Arial" w:hAnsi="Arial" w:cs="Arial"/>
          <w:sz w:val="20"/>
          <w:szCs w:val="20"/>
          <w:lang w:val="da-DK"/>
        </w:rPr>
        <w:t xml:space="preserve"> for væksten 11 år fra nu. En stærk global økonomi og en </w:t>
      </w:r>
      <w:r w:rsidR="00990271">
        <w:rPr>
          <w:rFonts w:ascii="Arial" w:hAnsi="Arial" w:cs="Arial"/>
          <w:sz w:val="20"/>
          <w:szCs w:val="20"/>
          <w:lang w:val="da-DK"/>
        </w:rPr>
        <w:t xml:space="preserve">stabil middelklasse vil have </w:t>
      </w:r>
      <w:r w:rsidR="00C22888">
        <w:rPr>
          <w:rFonts w:ascii="Arial" w:hAnsi="Arial" w:cs="Arial"/>
          <w:sz w:val="20"/>
          <w:szCs w:val="20"/>
          <w:lang w:val="da-DK"/>
        </w:rPr>
        <w:t>efterspurgt</w:t>
      </w:r>
      <w:r w:rsidR="00990271">
        <w:rPr>
          <w:rFonts w:ascii="Arial" w:hAnsi="Arial" w:cs="Arial"/>
          <w:sz w:val="20"/>
          <w:szCs w:val="20"/>
          <w:lang w:val="da-DK"/>
        </w:rPr>
        <w:t xml:space="preserve"> en mulighed for at handle overalt. </w:t>
      </w:r>
      <w:r w:rsidR="00C22888">
        <w:rPr>
          <w:rFonts w:ascii="Arial" w:hAnsi="Arial" w:cs="Arial"/>
          <w:sz w:val="20"/>
          <w:szCs w:val="20"/>
          <w:lang w:val="da-DK"/>
        </w:rPr>
        <w:t>Som en følge heraf vil f</w:t>
      </w:r>
      <w:r w:rsidR="00990271">
        <w:rPr>
          <w:rFonts w:ascii="Arial" w:hAnsi="Arial" w:cs="Arial"/>
          <w:sz w:val="20"/>
          <w:szCs w:val="20"/>
          <w:lang w:val="da-DK"/>
        </w:rPr>
        <w:t xml:space="preserve">orbrugerne få deres indkøb meget hurtigere end i dag. Ekspresforsendelser vil blive leveret på mindre end 24 timer og </w:t>
      </w:r>
      <w:r w:rsidR="004B5A3A">
        <w:rPr>
          <w:rFonts w:ascii="Arial" w:hAnsi="Arial" w:cs="Arial"/>
          <w:sz w:val="20"/>
          <w:szCs w:val="20"/>
          <w:lang w:val="da-DK"/>
        </w:rPr>
        <w:t>tiden vil endda</w:t>
      </w:r>
      <w:r w:rsidR="00C22888">
        <w:rPr>
          <w:rFonts w:ascii="Arial" w:hAnsi="Arial" w:cs="Arial"/>
          <w:sz w:val="20"/>
          <w:szCs w:val="20"/>
          <w:lang w:val="da-DK"/>
        </w:rPr>
        <w:t xml:space="preserve"> blive målt i minutter.</w:t>
      </w:r>
    </w:p>
    <w:p w14:paraId="5E54709E" w14:textId="77777777" w:rsidR="00C22888" w:rsidRDefault="00C22888" w:rsidP="00446391">
      <w:pPr>
        <w:rPr>
          <w:rFonts w:ascii="Arial" w:hAnsi="Arial" w:cs="Arial"/>
          <w:sz w:val="20"/>
          <w:szCs w:val="20"/>
          <w:lang w:val="da-DK"/>
        </w:rPr>
      </w:pPr>
    </w:p>
    <w:p w14:paraId="68714EEA" w14:textId="77777777" w:rsidR="008510B1" w:rsidRDefault="00990271" w:rsidP="00446391">
      <w:pPr>
        <w:rPr>
          <w:rFonts w:ascii="Arial" w:hAnsi="Arial" w:cs="Arial"/>
          <w:sz w:val="20"/>
          <w:szCs w:val="20"/>
          <w:lang w:val="da-DK"/>
        </w:rPr>
      </w:pPr>
      <w:r>
        <w:rPr>
          <w:rFonts w:ascii="Arial" w:hAnsi="Arial" w:cs="Arial"/>
          <w:sz w:val="20"/>
          <w:szCs w:val="20"/>
          <w:lang w:val="da-DK"/>
        </w:rPr>
        <w:t>I et andet scenarie har en højt udviklet digital kultur udviklet sig</w:t>
      </w:r>
      <w:r w:rsidR="004B5A3A">
        <w:rPr>
          <w:rFonts w:ascii="Arial" w:hAnsi="Arial" w:cs="Arial"/>
          <w:sz w:val="20"/>
          <w:szCs w:val="20"/>
          <w:lang w:val="da-DK"/>
        </w:rPr>
        <w:t>. Her vil</w:t>
      </w:r>
      <w:r>
        <w:rPr>
          <w:rFonts w:ascii="Arial" w:hAnsi="Arial" w:cs="Arial"/>
          <w:sz w:val="20"/>
          <w:szCs w:val="20"/>
          <w:lang w:val="da-DK"/>
        </w:rPr>
        <w:t xml:space="preserve"> næsten alle produkter blive solgt online</w:t>
      </w:r>
      <w:r w:rsidR="00C22888">
        <w:rPr>
          <w:rFonts w:ascii="Arial" w:hAnsi="Arial" w:cs="Arial"/>
          <w:sz w:val="20"/>
          <w:szCs w:val="20"/>
          <w:lang w:val="da-DK"/>
        </w:rPr>
        <w:t>. F</w:t>
      </w:r>
      <w:r>
        <w:rPr>
          <w:rFonts w:ascii="Arial" w:hAnsi="Arial" w:cs="Arial"/>
          <w:sz w:val="20"/>
          <w:szCs w:val="20"/>
          <w:lang w:val="da-DK"/>
        </w:rPr>
        <w:t xml:space="preserve">orbrugerne vil få hjælp fra digitale assistenter fx til automatiske indkøb af </w:t>
      </w:r>
      <w:r w:rsidR="00C22888">
        <w:rPr>
          <w:rFonts w:ascii="Arial" w:hAnsi="Arial" w:cs="Arial"/>
          <w:sz w:val="20"/>
          <w:szCs w:val="20"/>
          <w:lang w:val="da-DK"/>
        </w:rPr>
        <w:t>dagligvarer</w:t>
      </w:r>
      <w:r>
        <w:rPr>
          <w:rFonts w:ascii="Arial" w:hAnsi="Arial" w:cs="Arial"/>
          <w:sz w:val="20"/>
          <w:szCs w:val="20"/>
          <w:lang w:val="da-DK"/>
        </w:rPr>
        <w:t xml:space="preserve">. </w:t>
      </w:r>
      <w:r w:rsidR="00C22888">
        <w:rPr>
          <w:rFonts w:ascii="Arial" w:hAnsi="Arial" w:cs="Arial"/>
          <w:sz w:val="20"/>
          <w:szCs w:val="20"/>
          <w:lang w:val="da-DK"/>
        </w:rPr>
        <w:t>Og f</w:t>
      </w:r>
      <w:r>
        <w:rPr>
          <w:rFonts w:ascii="Arial" w:hAnsi="Arial" w:cs="Arial"/>
          <w:sz w:val="20"/>
          <w:szCs w:val="20"/>
          <w:lang w:val="da-DK"/>
        </w:rPr>
        <w:t xml:space="preserve">or at beskytte </w:t>
      </w:r>
      <w:r w:rsidR="004B5A3A">
        <w:rPr>
          <w:rFonts w:ascii="Arial" w:hAnsi="Arial" w:cs="Arial"/>
          <w:sz w:val="20"/>
          <w:szCs w:val="20"/>
          <w:lang w:val="da-DK"/>
        </w:rPr>
        <w:t xml:space="preserve">både </w:t>
      </w:r>
      <w:r>
        <w:rPr>
          <w:rFonts w:ascii="Arial" w:hAnsi="Arial" w:cs="Arial"/>
          <w:sz w:val="20"/>
          <w:szCs w:val="20"/>
          <w:lang w:val="da-DK"/>
        </w:rPr>
        <w:t>producenter</w:t>
      </w:r>
      <w:r w:rsidR="004B5A3A">
        <w:rPr>
          <w:rFonts w:ascii="Arial" w:hAnsi="Arial" w:cs="Arial"/>
          <w:sz w:val="20"/>
          <w:szCs w:val="20"/>
          <w:lang w:val="da-DK"/>
        </w:rPr>
        <w:t xml:space="preserve"> </w:t>
      </w:r>
      <w:r>
        <w:rPr>
          <w:rFonts w:ascii="Arial" w:hAnsi="Arial" w:cs="Arial"/>
          <w:sz w:val="20"/>
          <w:szCs w:val="20"/>
          <w:lang w:val="da-DK"/>
        </w:rPr>
        <w:t>og kunder</w:t>
      </w:r>
      <w:r w:rsidR="004B5A3A">
        <w:rPr>
          <w:rFonts w:ascii="Arial" w:hAnsi="Arial" w:cs="Arial"/>
          <w:sz w:val="20"/>
          <w:szCs w:val="20"/>
          <w:lang w:val="da-DK"/>
        </w:rPr>
        <w:t xml:space="preserve"> </w:t>
      </w:r>
      <w:r>
        <w:rPr>
          <w:rFonts w:ascii="Arial" w:hAnsi="Arial" w:cs="Arial"/>
          <w:sz w:val="20"/>
          <w:szCs w:val="20"/>
          <w:lang w:val="da-DK"/>
        </w:rPr>
        <w:t xml:space="preserve">fra forfalskede varer, vil logistikvirksomhederne </w:t>
      </w:r>
      <w:r w:rsidR="00341EC5">
        <w:rPr>
          <w:rFonts w:ascii="Arial" w:hAnsi="Arial" w:cs="Arial"/>
          <w:sz w:val="20"/>
          <w:szCs w:val="20"/>
          <w:lang w:val="da-DK"/>
        </w:rPr>
        <w:t xml:space="preserve">derfor </w:t>
      </w:r>
      <w:r>
        <w:rPr>
          <w:rFonts w:ascii="Arial" w:hAnsi="Arial" w:cs="Arial"/>
          <w:sz w:val="20"/>
          <w:szCs w:val="20"/>
          <w:lang w:val="da-DK"/>
        </w:rPr>
        <w:t>tilbyde beskyttede forsyningskæder.</w:t>
      </w:r>
    </w:p>
    <w:p w14:paraId="5DED47F7" w14:textId="77777777" w:rsidR="00631C11" w:rsidRDefault="00631C11" w:rsidP="00DF2E8F">
      <w:pPr>
        <w:rPr>
          <w:rFonts w:ascii="Arial" w:hAnsi="Arial" w:cs="Arial"/>
          <w:sz w:val="20"/>
          <w:szCs w:val="20"/>
          <w:lang w:val="da-DK"/>
        </w:rPr>
      </w:pPr>
    </w:p>
    <w:p w14:paraId="72EEAA37" w14:textId="77777777" w:rsidR="00116101" w:rsidRDefault="00116101" w:rsidP="00DF2E8F">
      <w:pPr>
        <w:rPr>
          <w:rFonts w:ascii="Arial" w:hAnsi="Arial" w:cs="Arial"/>
          <w:sz w:val="20"/>
          <w:szCs w:val="20"/>
          <w:lang w:val="da-DK"/>
        </w:rPr>
      </w:pPr>
      <w:r>
        <w:rPr>
          <w:rFonts w:ascii="Arial" w:hAnsi="Arial" w:cs="Arial"/>
          <w:sz w:val="20"/>
          <w:szCs w:val="20"/>
          <w:lang w:val="da-DK"/>
        </w:rPr>
        <w:t xml:space="preserve">Studiet er dog ikke kun skønlæsning og positive fremtidsscenarier. Et fjerde scenarie skitserer nemlig, hvordan forbrugsmønsteret verden over kan udvikle sig efter endnu en global finanskrise. I dette scenarie vil energi- og råvarepriserne være steget betydeligt. </w:t>
      </w:r>
      <w:r w:rsidR="00C22888">
        <w:rPr>
          <w:rFonts w:ascii="Arial" w:hAnsi="Arial" w:cs="Arial"/>
          <w:sz w:val="20"/>
          <w:szCs w:val="20"/>
          <w:lang w:val="da-DK"/>
        </w:rPr>
        <w:t>D</w:t>
      </w:r>
      <w:r>
        <w:rPr>
          <w:rFonts w:ascii="Arial" w:hAnsi="Arial" w:cs="Arial"/>
          <w:sz w:val="20"/>
          <w:szCs w:val="20"/>
          <w:lang w:val="da-DK"/>
        </w:rPr>
        <w:t xml:space="preserve">et vil få folk til gøre op med tankegangen om at købe nyt hele tiden. I stedet vil </w:t>
      </w:r>
      <w:r w:rsidR="00C22888">
        <w:rPr>
          <w:rFonts w:ascii="Arial" w:hAnsi="Arial" w:cs="Arial"/>
          <w:sz w:val="20"/>
          <w:szCs w:val="20"/>
          <w:lang w:val="da-DK"/>
        </w:rPr>
        <w:t>de</w:t>
      </w:r>
      <w:r>
        <w:rPr>
          <w:rFonts w:ascii="Arial" w:hAnsi="Arial" w:cs="Arial"/>
          <w:sz w:val="20"/>
          <w:szCs w:val="20"/>
          <w:lang w:val="da-DK"/>
        </w:rPr>
        <w:t xml:space="preserve"> dele </w:t>
      </w:r>
      <w:r w:rsidR="00981C39">
        <w:rPr>
          <w:rFonts w:ascii="Arial" w:hAnsi="Arial" w:cs="Arial"/>
          <w:sz w:val="20"/>
          <w:szCs w:val="20"/>
          <w:lang w:val="da-DK"/>
        </w:rPr>
        <w:t>brugsgenstande med hinanden og en gør-det-selv-mentalitet vil vinde frem.</w:t>
      </w:r>
    </w:p>
    <w:p w14:paraId="4904F7DE" w14:textId="77777777" w:rsidR="00116101" w:rsidRDefault="00116101" w:rsidP="00DF2E8F">
      <w:pPr>
        <w:rPr>
          <w:rFonts w:ascii="Arial" w:hAnsi="Arial" w:cs="Arial"/>
          <w:sz w:val="20"/>
          <w:szCs w:val="20"/>
          <w:lang w:val="da-DK"/>
        </w:rPr>
      </w:pPr>
    </w:p>
    <w:p w14:paraId="5EA5CB1A" w14:textId="77777777" w:rsidR="00116101" w:rsidRDefault="00116101" w:rsidP="00DF2E8F">
      <w:pPr>
        <w:rPr>
          <w:rFonts w:ascii="Arial" w:hAnsi="Arial" w:cs="Arial"/>
          <w:sz w:val="20"/>
          <w:szCs w:val="20"/>
          <w:lang w:val="da-DK"/>
        </w:rPr>
      </w:pPr>
    </w:p>
    <w:p w14:paraId="196D7AEA" w14:textId="77777777" w:rsidR="00446391" w:rsidRPr="00981C39" w:rsidRDefault="00446391" w:rsidP="00446391">
      <w:pPr>
        <w:rPr>
          <w:rFonts w:ascii="Arial" w:hAnsi="Arial" w:cs="Arial"/>
          <w:b/>
          <w:sz w:val="18"/>
          <w:szCs w:val="18"/>
          <w:lang w:val="da-DK"/>
        </w:rPr>
      </w:pPr>
      <w:r w:rsidRPr="00981C39">
        <w:rPr>
          <w:rFonts w:ascii="Arial" w:hAnsi="Arial" w:cs="Arial"/>
          <w:b/>
          <w:sz w:val="18"/>
          <w:szCs w:val="18"/>
          <w:lang w:val="da-DK"/>
        </w:rPr>
        <w:t>For yderligere oplysninger, kontakt venligst:</w:t>
      </w:r>
    </w:p>
    <w:p w14:paraId="18112E04" w14:textId="77777777" w:rsidR="00981C39" w:rsidRPr="00981C39" w:rsidRDefault="00981C39" w:rsidP="00C22888">
      <w:pPr>
        <w:rPr>
          <w:rFonts w:ascii="Arial" w:hAnsi="Arial" w:cs="Arial"/>
          <w:sz w:val="18"/>
          <w:szCs w:val="18"/>
          <w:lang w:val="da-DK"/>
        </w:rPr>
      </w:pPr>
      <w:r w:rsidRPr="00981C39">
        <w:rPr>
          <w:rFonts w:ascii="Arial" w:hAnsi="Arial" w:cs="Arial"/>
          <w:sz w:val="18"/>
          <w:szCs w:val="18"/>
          <w:lang w:val="da-DK"/>
        </w:rPr>
        <w:t>Deutsche Post DHL, Media Relations Dunja Kuhlmann</w:t>
      </w:r>
      <w:r w:rsidR="00C22888">
        <w:rPr>
          <w:rFonts w:ascii="Arial" w:hAnsi="Arial" w:cs="Arial"/>
          <w:sz w:val="18"/>
          <w:szCs w:val="18"/>
          <w:lang w:val="da-DK"/>
        </w:rPr>
        <w:t xml:space="preserve"> på</w:t>
      </w:r>
      <w:r w:rsidRPr="00981C39">
        <w:rPr>
          <w:rFonts w:ascii="Arial" w:hAnsi="Arial" w:cs="Arial"/>
          <w:sz w:val="18"/>
          <w:szCs w:val="18"/>
          <w:lang w:val="da-DK"/>
        </w:rPr>
        <w:t xml:space="preserve"> +49 (0)228 182-99 44</w:t>
      </w:r>
      <w:r w:rsidRPr="00981C39">
        <w:rPr>
          <w:rFonts w:ascii="Arial" w:hAnsi="Arial" w:cs="Arial"/>
          <w:sz w:val="18"/>
          <w:szCs w:val="18"/>
          <w:lang w:val="da-DK"/>
        </w:rPr>
        <w:tab/>
      </w:r>
      <w:r w:rsidR="00C22888">
        <w:rPr>
          <w:rFonts w:ascii="Arial" w:hAnsi="Arial" w:cs="Arial"/>
          <w:sz w:val="18"/>
          <w:szCs w:val="18"/>
          <w:lang w:val="da-DK"/>
        </w:rPr>
        <w:t>eller</w:t>
      </w:r>
      <w:r w:rsidRPr="00981C39">
        <w:rPr>
          <w:rFonts w:ascii="Arial" w:hAnsi="Arial" w:cs="Arial"/>
          <w:sz w:val="18"/>
          <w:szCs w:val="18"/>
          <w:lang w:val="da-DK"/>
        </w:rPr>
        <w:t xml:space="preserve"> </w:t>
      </w:r>
      <w:hyperlink r:id="rId9" w:history="1">
        <w:r w:rsidR="00C22888" w:rsidRPr="00B97D41">
          <w:rPr>
            <w:rStyle w:val="Hyperlink"/>
            <w:rFonts w:ascii="Arial" w:hAnsi="Arial" w:cs="Arial"/>
            <w:sz w:val="18"/>
            <w:szCs w:val="18"/>
            <w:lang w:val="da-DK"/>
          </w:rPr>
          <w:t>pressestelle@dpdhl.com</w:t>
        </w:r>
      </w:hyperlink>
      <w:r w:rsidR="00C22888">
        <w:rPr>
          <w:rFonts w:ascii="Arial" w:hAnsi="Arial" w:cs="Arial"/>
          <w:sz w:val="18"/>
          <w:szCs w:val="18"/>
          <w:lang w:val="da-DK"/>
        </w:rPr>
        <w:t xml:space="preserve"> </w:t>
      </w:r>
    </w:p>
    <w:p w14:paraId="661EFC1C" w14:textId="77777777" w:rsidR="00981C39" w:rsidRPr="00981C39" w:rsidRDefault="00981C39" w:rsidP="00981C39">
      <w:pPr>
        <w:rPr>
          <w:rFonts w:ascii="Arial" w:hAnsi="Arial" w:cs="Arial"/>
          <w:sz w:val="18"/>
          <w:szCs w:val="18"/>
          <w:lang w:val="da-DK"/>
        </w:rPr>
      </w:pPr>
    </w:p>
    <w:p w14:paraId="4DBAA1E7" w14:textId="77777777" w:rsidR="00981C39" w:rsidRPr="00981C39" w:rsidRDefault="00762F78" w:rsidP="00981C39">
      <w:pPr>
        <w:rPr>
          <w:rFonts w:ascii="Arial" w:hAnsi="Arial" w:cs="Arial"/>
          <w:sz w:val="18"/>
          <w:szCs w:val="18"/>
          <w:lang w:val="da-DK"/>
        </w:rPr>
      </w:pPr>
      <w:r>
        <w:rPr>
          <w:rFonts w:ascii="Arial" w:hAnsi="Arial" w:cs="Arial"/>
          <w:sz w:val="18"/>
          <w:szCs w:val="18"/>
          <w:lang w:val="da-DK"/>
        </w:rPr>
        <w:t xml:space="preserve">Besøg også </w:t>
      </w:r>
      <w:r w:rsidRPr="00762F78">
        <w:rPr>
          <w:rFonts w:ascii="Arial" w:hAnsi="Arial" w:cs="Arial"/>
          <w:sz w:val="18"/>
          <w:szCs w:val="18"/>
          <w:lang w:val="da-DK"/>
        </w:rPr>
        <w:t xml:space="preserve">Global E-Tailing 2025 microsite </w:t>
      </w:r>
      <w:hyperlink r:id="rId10" w:history="1">
        <w:r w:rsidRPr="00B97D41">
          <w:rPr>
            <w:rStyle w:val="Hyperlink"/>
            <w:rFonts w:ascii="Arial" w:hAnsi="Arial" w:cs="Arial"/>
            <w:sz w:val="18"/>
            <w:szCs w:val="18"/>
            <w:lang w:val="da-DK"/>
          </w:rPr>
          <w:t>www.dpdhl.com/e-tailing</w:t>
        </w:r>
      </w:hyperlink>
      <w:r>
        <w:rPr>
          <w:rFonts w:ascii="Arial" w:hAnsi="Arial" w:cs="Arial"/>
          <w:sz w:val="18"/>
          <w:szCs w:val="18"/>
          <w:lang w:val="da-DK"/>
        </w:rPr>
        <w:t xml:space="preserve"> </w:t>
      </w:r>
    </w:p>
    <w:p w14:paraId="0BE1EBB2" w14:textId="77777777" w:rsidR="00446391" w:rsidRPr="00981C39" w:rsidRDefault="00446391" w:rsidP="007C62BA">
      <w:pPr>
        <w:rPr>
          <w:rFonts w:ascii="Arial" w:hAnsi="Arial" w:cs="Arial"/>
          <w:sz w:val="18"/>
          <w:szCs w:val="18"/>
          <w:lang w:val="da-DK"/>
        </w:rPr>
      </w:pPr>
    </w:p>
    <w:p w14:paraId="751BB7CB" w14:textId="77777777" w:rsidR="007C62BA" w:rsidRPr="00981C39" w:rsidRDefault="007C62BA" w:rsidP="007C62BA">
      <w:pPr>
        <w:rPr>
          <w:rFonts w:ascii="Arial" w:hAnsi="Arial" w:cs="Arial"/>
          <w:sz w:val="18"/>
          <w:szCs w:val="18"/>
          <w:lang w:val="da-DK"/>
        </w:rPr>
      </w:pPr>
      <w:r w:rsidRPr="00981C39">
        <w:rPr>
          <w:rFonts w:ascii="Arial" w:hAnsi="Arial" w:cs="Arial"/>
          <w:sz w:val="18"/>
          <w:szCs w:val="18"/>
          <w:lang w:val="da-DK"/>
        </w:rPr>
        <w:t xml:space="preserve">Evt. billeder kan findes her: </w:t>
      </w:r>
      <w:hyperlink r:id="rId11" w:history="1">
        <w:r w:rsidR="003357C2" w:rsidRPr="00981C39">
          <w:rPr>
            <w:rStyle w:val="Hyperlink"/>
            <w:rFonts w:ascii="Arial" w:hAnsi="Arial" w:cs="Arial"/>
            <w:sz w:val="18"/>
            <w:szCs w:val="18"/>
            <w:lang w:val="da-DK"/>
          </w:rPr>
          <w:t>http://www.mynewsdesk.com/dk/dhl-danmark/latest_media</w:t>
        </w:r>
      </w:hyperlink>
      <w:r w:rsidR="003357C2" w:rsidRPr="00981C39">
        <w:rPr>
          <w:rFonts w:ascii="Arial" w:hAnsi="Arial" w:cs="Arial"/>
          <w:sz w:val="18"/>
          <w:szCs w:val="18"/>
          <w:lang w:val="da-DK"/>
        </w:rPr>
        <w:t xml:space="preserve"> </w:t>
      </w:r>
    </w:p>
    <w:p w14:paraId="4366E66D" w14:textId="77777777" w:rsidR="007C62BA" w:rsidRPr="00981C39" w:rsidRDefault="007C62BA" w:rsidP="007C62BA">
      <w:pPr>
        <w:rPr>
          <w:rFonts w:ascii="Arial" w:hAnsi="Arial" w:cs="Arial"/>
          <w:sz w:val="18"/>
          <w:szCs w:val="18"/>
          <w:lang w:val="da-DK"/>
        </w:rPr>
      </w:pPr>
    </w:p>
    <w:p w14:paraId="5DA2AADA" w14:textId="77777777" w:rsidR="00591E72" w:rsidRPr="00981C39" w:rsidRDefault="00DA0CAA" w:rsidP="00DA0CAA">
      <w:pPr>
        <w:rPr>
          <w:rFonts w:ascii="Arial" w:hAnsi="Arial" w:cs="Arial"/>
          <w:sz w:val="18"/>
          <w:szCs w:val="18"/>
          <w:lang w:val="da-DK"/>
        </w:rPr>
      </w:pPr>
      <w:r w:rsidRPr="006D242E">
        <w:rPr>
          <w:rFonts w:ascii="Arial" w:hAnsi="Arial" w:cs="Arial"/>
          <w:sz w:val="18"/>
          <w:szCs w:val="18"/>
        </w:rPr>
        <w:t>DHL – The Logistics company for the world</w:t>
      </w:r>
      <w:r w:rsidR="00C22888" w:rsidRPr="006D242E">
        <w:rPr>
          <w:rFonts w:ascii="Arial" w:hAnsi="Arial" w:cs="Arial"/>
          <w:sz w:val="18"/>
          <w:szCs w:val="18"/>
        </w:rPr>
        <w:t xml:space="preserve">. </w:t>
      </w:r>
      <w:r w:rsidRPr="00981C39">
        <w:rPr>
          <w:rFonts w:ascii="Arial" w:hAnsi="Arial" w:cs="Arial"/>
          <w:sz w:val="18"/>
          <w:szCs w:val="18"/>
          <w:lang w:val="da-DK"/>
        </w:rPr>
        <w:t xml:space="preserve">DHL er den globale markedsleder inden for logistik industrien og “The Logistics company for the world” . DHL tilbyder sin ekspertise inden for international ekspres, luft-og søfragt, vej-og jernbanetransport, kontrakt logistik og international post-tjenester til sine kunder. Et globalt netværk bestående af mere end 220 lande og territorier og omkring 285,000 ansatte verden over tilbyder kunderne enestående kvalitet og service samt lokal kendskab der opfylder kundernes krav til logistikleverandør. DHL accepterer </w:t>
      </w:r>
      <w:r w:rsidR="00875DDB" w:rsidRPr="00981C39">
        <w:rPr>
          <w:rFonts w:ascii="Arial" w:hAnsi="Arial" w:cs="Arial"/>
          <w:sz w:val="18"/>
          <w:szCs w:val="18"/>
          <w:lang w:val="da-DK"/>
        </w:rPr>
        <w:t>sit</w:t>
      </w:r>
      <w:r w:rsidRPr="00981C39">
        <w:rPr>
          <w:rFonts w:ascii="Arial" w:hAnsi="Arial" w:cs="Arial"/>
          <w:sz w:val="18"/>
          <w:szCs w:val="18"/>
          <w:lang w:val="da-DK"/>
        </w:rPr>
        <w:t xml:space="preserve"> sociale ansvar ved at støtte klimabeskyttelse, katastrofehåndtering og uddannelse. DHL er en del af Deutsche Post DHL. Koncernens omsætning var på mere end 55 milliarder euro i 2013. For mere information:  </w:t>
      </w:r>
      <w:hyperlink r:id="rId12" w:history="1">
        <w:r w:rsidR="006127E9" w:rsidRPr="00981C39">
          <w:rPr>
            <w:rStyle w:val="Hyperlink"/>
            <w:rFonts w:ascii="Arial" w:hAnsi="Arial" w:cs="Arial"/>
            <w:sz w:val="18"/>
            <w:szCs w:val="18"/>
            <w:lang w:val="da-DK"/>
          </w:rPr>
          <w:t>www.dp-dhl.com</w:t>
        </w:r>
      </w:hyperlink>
      <w:r w:rsidR="006127E9" w:rsidRPr="00981C39">
        <w:rPr>
          <w:rFonts w:ascii="Arial" w:hAnsi="Arial" w:cs="Arial"/>
          <w:sz w:val="18"/>
          <w:szCs w:val="18"/>
          <w:lang w:val="da-DK"/>
        </w:rPr>
        <w:t xml:space="preserve"> </w:t>
      </w:r>
      <w:r w:rsidRPr="00981C39">
        <w:rPr>
          <w:rFonts w:ascii="Arial" w:hAnsi="Arial" w:cs="Arial"/>
          <w:sz w:val="18"/>
          <w:szCs w:val="18"/>
          <w:lang w:val="da-DK"/>
        </w:rPr>
        <w:t xml:space="preserve">  eller </w:t>
      </w:r>
      <w:hyperlink r:id="rId13" w:history="1">
        <w:r w:rsidR="006127E9" w:rsidRPr="00981C39">
          <w:rPr>
            <w:rStyle w:val="Hyperlink"/>
            <w:rFonts w:ascii="Arial" w:hAnsi="Arial" w:cs="Arial"/>
            <w:sz w:val="18"/>
            <w:szCs w:val="18"/>
            <w:lang w:val="da-DK"/>
          </w:rPr>
          <w:t>www.dhl.dk</w:t>
        </w:r>
      </w:hyperlink>
      <w:r w:rsidR="006127E9" w:rsidRPr="00981C39">
        <w:rPr>
          <w:rFonts w:ascii="Arial" w:hAnsi="Arial" w:cs="Arial"/>
          <w:sz w:val="18"/>
          <w:szCs w:val="18"/>
          <w:lang w:val="da-DK"/>
        </w:rPr>
        <w:t xml:space="preserve"> </w:t>
      </w:r>
    </w:p>
    <w:p w14:paraId="4481636F" w14:textId="77777777" w:rsidR="008C0B9D" w:rsidRPr="00F81064" w:rsidRDefault="008C0B9D" w:rsidP="008C0B9D">
      <w:pPr>
        <w:rPr>
          <w:rFonts w:ascii="Arial" w:hAnsi="Arial" w:cs="Arial"/>
          <w:b/>
          <w:sz w:val="28"/>
          <w:szCs w:val="28"/>
          <w:lang w:val="da-DK"/>
        </w:rPr>
      </w:pPr>
      <w:r w:rsidRPr="00F81064">
        <w:rPr>
          <w:rFonts w:ascii="Arial" w:hAnsi="Arial" w:cs="Arial"/>
          <w:b/>
          <w:sz w:val="28"/>
          <w:szCs w:val="28"/>
          <w:lang w:val="da-DK"/>
        </w:rPr>
        <w:lastRenderedPageBreak/>
        <w:t>Global E-Tailing 2025</w:t>
      </w:r>
    </w:p>
    <w:p w14:paraId="32D064EE" w14:textId="77777777" w:rsidR="008C0B9D" w:rsidRPr="00F81064" w:rsidRDefault="008C0B9D" w:rsidP="008C0B9D">
      <w:pPr>
        <w:rPr>
          <w:rFonts w:ascii="Arial" w:hAnsi="Arial" w:cs="Arial"/>
          <w:sz w:val="20"/>
          <w:szCs w:val="20"/>
          <w:lang w:val="da-DK"/>
        </w:rPr>
      </w:pPr>
      <w:r w:rsidRPr="00F81064">
        <w:rPr>
          <w:rFonts w:ascii="Arial" w:hAnsi="Arial" w:cs="Arial"/>
          <w:b/>
          <w:sz w:val="20"/>
          <w:szCs w:val="20"/>
          <w:lang w:val="da-DK"/>
        </w:rPr>
        <w:t>Fire mulige fremtidsscenarier</w:t>
      </w:r>
    </w:p>
    <w:p w14:paraId="7FBCBC7F" w14:textId="77777777" w:rsidR="008C0B9D" w:rsidRPr="00F81064" w:rsidRDefault="008C0B9D" w:rsidP="00DA0CAA">
      <w:pPr>
        <w:rPr>
          <w:rFonts w:ascii="Arial" w:hAnsi="Arial" w:cs="Arial"/>
          <w:sz w:val="20"/>
          <w:szCs w:val="20"/>
          <w:lang w:val="da-DK"/>
        </w:rPr>
      </w:pPr>
    </w:p>
    <w:p w14:paraId="069863A1" w14:textId="77777777" w:rsidR="008C0B9D" w:rsidRPr="00F81064" w:rsidRDefault="008C0B9D" w:rsidP="00DA0CAA">
      <w:pPr>
        <w:rPr>
          <w:rFonts w:ascii="Arial" w:hAnsi="Arial" w:cs="Arial"/>
          <w:sz w:val="20"/>
          <w:szCs w:val="20"/>
          <w:lang w:val="da-DK"/>
        </w:rPr>
      </w:pPr>
    </w:p>
    <w:p w14:paraId="1F32C4F9" w14:textId="77777777" w:rsidR="008C0B9D" w:rsidRPr="00F81064" w:rsidRDefault="008C0B9D" w:rsidP="00DA0CAA">
      <w:pPr>
        <w:rPr>
          <w:rFonts w:ascii="Arial" w:hAnsi="Arial" w:cs="Arial"/>
          <w:sz w:val="20"/>
          <w:szCs w:val="20"/>
          <w:lang w:val="da-DK"/>
        </w:rPr>
      </w:pPr>
      <w:r w:rsidRPr="00F81064">
        <w:rPr>
          <w:rFonts w:ascii="Arial" w:hAnsi="Arial" w:cs="Arial"/>
          <w:sz w:val="20"/>
          <w:szCs w:val="20"/>
          <w:lang w:val="da-DK"/>
        </w:rPr>
        <w:t xml:space="preserve">Ved hjælp af fire fremtidsscenarier beskriver "Global E-Tailing 2025"-studiet den rolle, nethandel vil spille i folks liv i år 2025. Studiet viser, hvordan den internationale nethandel vil </w:t>
      </w:r>
      <w:r w:rsidR="00E400E5">
        <w:rPr>
          <w:rFonts w:ascii="Arial" w:hAnsi="Arial" w:cs="Arial"/>
          <w:sz w:val="20"/>
          <w:szCs w:val="20"/>
          <w:lang w:val="da-DK"/>
        </w:rPr>
        <w:t>forandre</w:t>
      </w:r>
      <w:r w:rsidRPr="00F81064">
        <w:rPr>
          <w:rFonts w:ascii="Arial" w:hAnsi="Arial" w:cs="Arial"/>
          <w:sz w:val="20"/>
          <w:szCs w:val="20"/>
          <w:lang w:val="da-DK"/>
        </w:rPr>
        <w:t xml:space="preserve"> forbrugernes adfærd og der</w:t>
      </w:r>
      <w:r w:rsidR="00B44C33" w:rsidRPr="00F81064">
        <w:rPr>
          <w:rFonts w:ascii="Arial" w:hAnsi="Arial" w:cs="Arial"/>
          <w:sz w:val="20"/>
          <w:szCs w:val="20"/>
          <w:lang w:val="da-DK"/>
        </w:rPr>
        <w:t>med hele detailhandlen i sin hel</w:t>
      </w:r>
      <w:r w:rsidRPr="00F81064">
        <w:rPr>
          <w:rFonts w:ascii="Arial" w:hAnsi="Arial" w:cs="Arial"/>
          <w:sz w:val="20"/>
          <w:szCs w:val="20"/>
          <w:lang w:val="da-DK"/>
        </w:rPr>
        <w:t xml:space="preserve">hed. Endelig </w:t>
      </w:r>
      <w:r w:rsidR="00B44C33" w:rsidRPr="00F81064">
        <w:rPr>
          <w:rFonts w:ascii="Arial" w:hAnsi="Arial" w:cs="Arial"/>
          <w:sz w:val="20"/>
          <w:szCs w:val="20"/>
          <w:lang w:val="da-DK"/>
        </w:rPr>
        <w:t>peger</w:t>
      </w:r>
      <w:r w:rsidRPr="00F81064">
        <w:rPr>
          <w:rFonts w:ascii="Arial" w:hAnsi="Arial" w:cs="Arial"/>
          <w:sz w:val="20"/>
          <w:szCs w:val="20"/>
          <w:lang w:val="da-DK"/>
        </w:rPr>
        <w:t xml:space="preserve"> studiet</w:t>
      </w:r>
      <w:r w:rsidR="00B44C33" w:rsidRPr="00F81064">
        <w:rPr>
          <w:rFonts w:ascii="Arial" w:hAnsi="Arial" w:cs="Arial"/>
          <w:sz w:val="20"/>
          <w:szCs w:val="20"/>
          <w:lang w:val="da-DK"/>
        </w:rPr>
        <w:t xml:space="preserve"> også på de</w:t>
      </w:r>
      <w:r w:rsidRPr="00F81064">
        <w:rPr>
          <w:rFonts w:ascii="Arial" w:hAnsi="Arial" w:cs="Arial"/>
          <w:sz w:val="20"/>
          <w:szCs w:val="20"/>
          <w:lang w:val="da-DK"/>
        </w:rPr>
        <w:t xml:space="preserve"> udfordringer</w:t>
      </w:r>
      <w:r w:rsidR="00B44C33" w:rsidRPr="00F81064">
        <w:rPr>
          <w:rFonts w:ascii="Arial" w:hAnsi="Arial" w:cs="Arial"/>
          <w:sz w:val="20"/>
          <w:szCs w:val="20"/>
          <w:lang w:val="da-DK"/>
        </w:rPr>
        <w:t>,</w:t>
      </w:r>
      <w:r w:rsidRPr="00F81064">
        <w:rPr>
          <w:rFonts w:ascii="Arial" w:hAnsi="Arial" w:cs="Arial"/>
          <w:sz w:val="20"/>
          <w:szCs w:val="20"/>
          <w:lang w:val="da-DK"/>
        </w:rPr>
        <w:t xml:space="preserve"> logistikbranchen vil stå overfor. </w:t>
      </w:r>
      <w:r w:rsidR="00B44C33" w:rsidRPr="00F81064">
        <w:rPr>
          <w:rFonts w:ascii="Arial" w:hAnsi="Arial" w:cs="Arial"/>
          <w:sz w:val="20"/>
          <w:szCs w:val="20"/>
          <w:lang w:val="da-DK"/>
        </w:rPr>
        <w:t>De fire eksplorative scenarier er blevet udviklet med et mellemlangt globalt sigte for øje. Det ligger i deres natur, at de ikke er beregnet til at være præcise prognoser for fremtiden. I stedet skal de ses som mulige scenarier, der kan være med til at sætte en dialog i gang. Både omkring fremtidens nethandel og omkring de implikationer, den vil få for logistikbranchen.</w:t>
      </w:r>
    </w:p>
    <w:p w14:paraId="79BB41BF" w14:textId="77777777" w:rsidR="00B44C33" w:rsidRPr="00F81064" w:rsidRDefault="00B44C33" w:rsidP="00DA0CAA">
      <w:pPr>
        <w:rPr>
          <w:rFonts w:ascii="Arial" w:hAnsi="Arial" w:cs="Arial"/>
          <w:sz w:val="20"/>
          <w:szCs w:val="20"/>
          <w:lang w:val="da-DK"/>
        </w:rPr>
      </w:pPr>
    </w:p>
    <w:p w14:paraId="1FD62C8F" w14:textId="77777777" w:rsidR="00B44C33" w:rsidRDefault="00E400E5" w:rsidP="00DA0CAA">
      <w:pPr>
        <w:rPr>
          <w:rFonts w:ascii="Arial" w:hAnsi="Arial" w:cs="Arial"/>
          <w:sz w:val="20"/>
          <w:szCs w:val="20"/>
          <w:lang w:val="da-DK"/>
        </w:rPr>
      </w:pPr>
      <w:r w:rsidRPr="00E400E5">
        <w:rPr>
          <w:rFonts w:ascii="Arial" w:hAnsi="Arial" w:cs="Arial"/>
          <w:sz w:val="20"/>
          <w:szCs w:val="20"/>
          <w:lang w:val="da-DK"/>
        </w:rPr>
        <w:t>Kigget ud i fremtiden forstærkes af adskillige essays skrevet af kendte eksperter. Derudover er ledere i logistik- og detailhandelssektoren blevet interviewet. Det primære fokus har været at spore udviklingstendenser, der allerede er stærkt signifikante. De vil nemlig have en stor indflydelse på forbrugeradfærd, detailhandel og logistik i de kommende elleve år.</w:t>
      </w:r>
    </w:p>
    <w:p w14:paraId="76781A46" w14:textId="77777777" w:rsidR="00E400E5" w:rsidRPr="00BA4692" w:rsidRDefault="00E400E5" w:rsidP="00DA0CAA">
      <w:pPr>
        <w:rPr>
          <w:rFonts w:ascii="Arial" w:hAnsi="Arial" w:cs="Arial"/>
          <w:sz w:val="20"/>
          <w:szCs w:val="20"/>
          <w:lang w:val="da-DK"/>
        </w:rPr>
      </w:pPr>
    </w:p>
    <w:p w14:paraId="7894F5B3" w14:textId="77777777" w:rsidR="00043A92" w:rsidRDefault="00BA4692" w:rsidP="00BA4692">
      <w:pPr>
        <w:rPr>
          <w:rFonts w:ascii="Arial" w:hAnsi="Arial" w:cs="Arial"/>
          <w:sz w:val="20"/>
          <w:szCs w:val="20"/>
          <w:lang w:val="da-DK"/>
        </w:rPr>
      </w:pPr>
      <w:r w:rsidRPr="00BA4692">
        <w:rPr>
          <w:rFonts w:ascii="Arial" w:hAnsi="Arial" w:cs="Arial"/>
          <w:sz w:val="20"/>
          <w:szCs w:val="20"/>
          <w:lang w:val="da-DK"/>
        </w:rPr>
        <w:t xml:space="preserve">Studiet gennemgår også en </w:t>
      </w:r>
      <w:r w:rsidR="00043A92" w:rsidRPr="00BA4692">
        <w:rPr>
          <w:rFonts w:ascii="Arial" w:hAnsi="Arial" w:cs="Arial"/>
          <w:sz w:val="20"/>
          <w:szCs w:val="20"/>
          <w:lang w:val="da-DK"/>
        </w:rPr>
        <w:t>række fremadrettede best-practice løsninger, der allerede er gennemført af Deutsche Post DHL</w:t>
      </w:r>
      <w:r>
        <w:rPr>
          <w:rFonts w:ascii="Arial" w:hAnsi="Arial" w:cs="Arial"/>
          <w:sz w:val="20"/>
          <w:szCs w:val="20"/>
          <w:lang w:val="da-DK"/>
        </w:rPr>
        <w:t>.</w:t>
      </w:r>
    </w:p>
    <w:p w14:paraId="05A2C10D" w14:textId="77777777" w:rsidR="00BA4692" w:rsidRDefault="00BA4692" w:rsidP="00BA4692">
      <w:pPr>
        <w:rPr>
          <w:rFonts w:ascii="Arial" w:hAnsi="Arial" w:cs="Arial"/>
          <w:sz w:val="20"/>
          <w:szCs w:val="20"/>
          <w:lang w:val="da-DK"/>
        </w:rPr>
      </w:pPr>
    </w:p>
    <w:p w14:paraId="4FD4CE4A" w14:textId="77777777" w:rsidR="00BA4692" w:rsidRDefault="00BA4692" w:rsidP="00BA4692">
      <w:pPr>
        <w:rPr>
          <w:rFonts w:ascii="Arial" w:hAnsi="Arial" w:cs="Arial"/>
          <w:sz w:val="20"/>
          <w:szCs w:val="20"/>
          <w:lang w:val="da-DK"/>
        </w:rPr>
      </w:pPr>
    </w:p>
    <w:p w14:paraId="31FABA0F" w14:textId="77777777" w:rsidR="00DC2D27" w:rsidRPr="00DC2D27" w:rsidRDefault="00DC2D27" w:rsidP="00BA4692">
      <w:pPr>
        <w:rPr>
          <w:rFonts w:ascii="Arial" w:hAnsi="Arial" w:cs="Arial"/>
          <w:b/>
          <w:sz w:val="20"/>
          <w:szCs w:val="20"/>
          <w:lang w:val="da-DK"/>
        </w:rPr>
      </w:pPr>
      <w:r w:rsidRPr="00DC2D27">
        <w:rPr>
          <w:rFonts w:ascii="Arial" w:hAnsi="Arial" w:cs="Arial"/>
          <w:b/>
          <w:sz w:val="20"/>
          <w:szCs w:val="20"/>
          <w:lang w:val="da-DK"/>
        </w:rPr>
        <w:t>Scenarie 1: Hybrid forbrugeradfærd</w:t>
      </w:r>
      <w:r>
        <w:rPr>
          <w:rFonts w:ascii="Arial" w:hAnsi="Arial" w:cs="Arial"/>
          <w:b/>
          <w:sz w:val="20"/>
          <w:szCs w:val="20"/>
          <w:lang w:val="da-DK"/>
        </w:rPr>
        <w:t xml:space="preserve"> i detailhandlen</w:t>
      </w:r>
    </w:p>
    <w:p w14:paraId="7AC0AEBB" w14:textId="77777777" w:rsidR="00DC2D27" w:rsidRDefault="00DC2D27" w:rsidP="00BA4692">
      <w:pPr>
        <w:rPr>
          <w:rFonts w:ascii="Arial" w:hAnsi="Arial" w:cs="Arial"/>
          <w:sz w:val="20"/>
          <w:szCs w:val="20"/>
          <w:lang w:val="da-DK"/>
        </w:rPr>
      </w:pPr>
      <w:r>
        <w:rPr>
          <w:rFonts w:ascii="Arial" w:hAnsi="Arial" w:cs="Arial"/>
          <w:sz w:val="20"/>
          <w:szCs w:val="20"/>
          <w:lang w:val="da-DK"/>
        </w:rPr>
        <w:t xml:space="preserve">På baggrund af en moderat økonomisk vækst er de præstationsorienterede samfund blevet slået fast verden over. </w:t>
      </w:r>
      <w:r w:rsidR="00ED156B" w:rsidRPr="00ED156B">
        <w:rPr>
          <w:rFonts w:ascii="Arial" w:hAnsi="Arial" w:cs="Arial"/>
          <w:sz w:val="20"/>
          <w:szCs w:val="20"/>
          <w:lang w:val="da-DK"/>
        </w:rPr>
        <w:t xml:space="preserve">I mange af de udviklede økonomier som man finder i Australien, Frankrig </w:t>
      </w:r>
      <w:r w:rsidR="00DD70A6">
        <w:rPr>
          <w:rFonts w:ascii="Arial" w:hAnsi="Arial" w:cs="Arial"/>
          <w:sz w:val="20"/>
          <w:szCs w:val="20"/>
          <w:lang w:val="da-DK"/>
        </w:rPr>
        <w:t>og</w:t>
      </w:r>
      <w:r w:rsidR="00ED156B" w:rsidRPr="00ED156B">
        <w:rPr>
          <w:rFonts w:ascii="Arial" w:hAnsi="Arial" w:cs="Arial"/>
          <w:sz w:val="20"/>
          <w:szCs w:val="20"/>
          <w:lang w:val="da-DK"/>
        </w:rPr>
        <w:t xml:space="preserve"> Storbritannien er de sociale kontraster blevet større.</w:t>
      </w:r>
    </w:p>
    <w:p w14:paraId="4CFC419B" w14:textId="77777777" w:rsidR="00DC2D27" w:rsidRDefault="00DC2D27" w:rsidP="00BA4692">
      <w:pPr>
        <w:rPr>
          <w:rFonts w:ascii="Arial" w:hAnsi="Arial" w:cs="Arial"/>
          <w:sz w:val="20"/>
          <w:szCs w:val="20"/>
          <w:lang w:val="da-DK"/>
        </w:rPr>
      </w:pPr>
    </w:p>
    <w:p w14:paraId="046DB2F3" w14:textId="77777777" w:rsidR="00936B42" w:rsidRDefault="00DC2D27" w:rsidP="00BA4692">
      <w:pPr>
        <w:rPr>
          <w:rFonts w:ascii="Arial" w:hAnsi="Arial" w:cs="Arial"/>
          <w:sz w:val="20"/>
          <w:szCs w:val="20"/>
          <w:lang w:val="da-DK"/>
        </w:rPr>
      </w:pPr>
      <w:r>
        <w:rPr>
          <w:rFonts w:ascii="Arial" w:hAnsi="Arial" w:cs="Arial"/>
          <w:sz w:val="20"/>
          <w:szCs w:val="20"/>
          <w:lang w:val="da-DK"/>
        </w:rPr>
        <w:t xml:space="preserve">De teknologiske fremskridt </w:t>
      </w:r>
      <w:r w:rsidR="00ED156B">
        <w:rPr>
          <w:rFonts w:ascii="Arial" w:hAnsi="Arial" w:cs="Arial"/>
          <w:sz w:val="20"/>
          <w:szCs w:val="20"/>
          <w:lang w:val="da-DK"/>
        </w:rPr>
        <w:t xml:space="preserve">har </w:t>
      </w:r>
      <w:r>
        <w:rPr>
          <w:rFonts w:ascii="Arial" w:hAnsi="Arial" w:cs="Arial"/>
          <w:sz w:val="20"/>
          <w:szCs w:val="20"/>
          <w:lang w:val="da-DK"/>
        </w:rPr>
        <w:t xml:space="preserve">kun været moderate. Smartphones og tablets er derfor stadig folks konstante følgesvende. De har fleksible skærme, der kan rulles ud, foldes og </w:t>
      </w:r>
      <w:r w:rsidR="007532AB">
        <w:rPr>
          <w:rFonts w:ascii="Arial" w:hAnsi="Arial" w:cs="Arial"/>
          <w:sz w:val="20"/>
          <w:szCs w:val="20"/>
          <w:lang w:val="da-DK"/>
        </w:rPr>
        <w:t>vendes rundt. Interaktive skærme er stadig til syne i gadebilledet, hvor de tjener som grænsef</w:t>
      </w:r>
      <w:r w:rsidR="00936B42">
        <w:rPr>
          <w:rFonts w:ascii="Arial" w:hAnsi="Arial" w:cs="Arial"/>
          <w:sz w:val="20"/>
          <w:szCs w:val="20"/>
          <w:lang w:val="da-DK"/>
        </w:rPr>
        <w:t>lader til den virtuelle verden.</w:t>
      </w:r>
    </w:p>
    <w:p w14:paraId="7F76CD5F" w14:textId="77777777" w:rsidR="00936B42" w:rsidRDefault="00936B42" w:rsidP="00BA4692">
      <w:pPr>
        <w:rPr>
          <w:rFonts w:ascii="Arial" w:hAnsi="Arial" w:cs="Arial"/>
          <w:sz w:val="20"/>
          <w:szCs w:val="20"/>
          <w:lang w:val="da-DK"/>
        </w:rPr>
      </w:pPr>
    </w:p>
    <w:p w14:paraId="0BB19F17" w14:textId="77777777" w:rsidR="007532AB" w:rsidRDefault="007532AB" w:rsidP="00BA4692">
      <w:pPr>
        <w:rPr>
          <w:rFonts w:ascii="Arial" w:hAnsi="Arial" w:cs="Arial"/>
          <w:sz w:val="20"/>
          <w:szCs w:val="20"/>
          <w:lang w:val="da-DK"/>
        </w:rPr>
      </w:pPr>
      <w:r>
        <w:rPr>
          <w:rFonts w:ascii="Arial" w:hAnsi="Arial" w:cs="Arial"/>
          <w:sz w:val="20"/>
          <w:szCs w:val="20"/>
          <w:lang w:val="da-DK"/>
        </w:rPr>
        <w:t>Detailbutikkerne har deres varer til salg online og i stationære butikker — mulitikanal-detailhandel er blevet etableret. I mange tilfælde vil butikker blot være showrooms</w:t>
      </w:r>
      <w:r w:rsidR="00ED156B">
        <w:rPr>
          <w:rFonts w:ascii="Arial" w:hAnsi="Arial" w:cs="Arial"/>
          <w:sz w:val="20"/>
          <w:szCs w:val="20"/>
          <w:lang w:val="da-DK"/>
        </w:rPr>
        <w:t>,</w:t>
      </w:r>
      <w:r>
        <w:rPr>
          <w:rFonts w:ascii="Arial" w:hAnsi="Arial" w:cs="Arial"/>
          <w:sz w:val="20"/>
          <w:szCs w:val="20"/>
          <w:lang w:val="da-DK"/>
        </w:rPr>
        <w:t xml:space="preserve"> hvor</w:t>
      </w:r>
      <w:r w:rsidR="0072235A">
        <w:rPr>
          <w:rFonts w:ascii="Arial" w:hAnsi="Arial" w:cs="Arial"/>
          <w:sz w:val="20"/>
          <w:szCs w:val="20"/>
          <w:lang w:val="da-DK"/>
        </w:rPr>
        <w:t xml:space="preserve"> kunderne kan opleve varerne. Hurtig levering til en specificeret </w:t>
      </w:r>
      <w:r w:rsidR="00ED156B">
        <w:rPr>
          <w:rFonts w:ascii="Arial" w:hAnsi="Arial" w:cs="Arial"/>
          <w:sz w:val="20"/>
          <w:szCs w:val="20"/>
          <w:lang w:val="da-DK"/>
        </w:rPr>
        <w:t>adresse</w:t>
      </w:r>
      <w:r w:rsidR="0072235A">
        <w:rPr>
          <w:rFonts w:ascii="Arial" w:hAnsi="Arial" w:cs="Arial"/>
          <w:sz w:val="20"/>
          <w:szCs w:val="20"/>
          <w:lang w:val="da-DK"/>
        </w:rPr>
        <w:t xml:space="preserve"> er blevet en </w:t>
      </w:r>
      <w:r w:rsidR="00ED156B">
        <w:rPr>
          <w:rFonts w:ascii="Arial" w:hAnsi="Arial" w:cs="Arial"/>
          <w:sz w:val="20"/>
          <w:szCs w:val="20"/>
          <w:lang w:val="da-DK"/>
        </w:rPr>
        <w:t>service alle tilbyder</w:t>
      </w:r>
      <w:r w:rsidR="0072235A">
        <w:rPr>
          <w:rFonts w:ascii="Arial" w:hAnsi="Arial" w:cs="Arial"/>
          <w:sz w:val="20"/>
          <w:szCs w:val="20"/>
          <w:lang w:val="da-DK"/>
        </w:rPr>
        <w:t xml:space="preserve">. For </w:t>
      </w:r>
      <w:r w:rsidR="00ED156B">
        <w:rPr>
          <w:rFonts w:ascii="Arial" w:hAnsi="Arial" w:cs="Arial"/>
          <w:sz w:val="20"/>
          <w:szCs w:val="20"/>
          <w:lang w:val="da-DK"/>
        </w:rPr>
        <w:t>de</w:t>
      </w:r>
      <w:r w:rsidR="0072235A">
        <w:rPr>
          <w:rFonts w:ascii="Arial" w:hAnsi="Arial" w:cs="Arial"/>
          <w:sz w:val="20"/>
          <w:szCs w:val="20"/>
          <w:lang w:val="da-DK"/>
        </w:rPr>
        <w:t xml:space="preserve"> der har råd, er bekvemmelighed en afgørende faktor, når der købes varer. Men for langt de fleste, vil det fortsat være prisen, der i sidste ende betyder mest.</w:t>
      </w:r>
    </w:p>
    <w:p w14:paraId="3830E649" w14:textId="77777777" w:rsidR="00BF7F23" w:rsidRDefault="00BF7F23" w:rsidP="00BA4692">
      <w:pPr>
        <w:rPr>
          <w:rFonts w:ascii="Arial" w:hAnsi="Arial" w:cs="Arial"/>
          <w:sz w:val="20"/>
          <w:szCs w:val="20"/>
          <w:lang w:val="da-DK"/>
        </w:rPr>
      </w:pPr>
    </w:p>
    <w:p w14:paraId="46FF4973" w14:textId="77777777" w:rsidR="00936B42" w:rsidRDefault="00936B42" w:rsidP="00BA4692">
      <w:pPr>
        <w:rPr>
          <w:rFonts w:ascii="Arial" w:hAnsi="Arial" w:cs="Arial"/>
          <w:sz w:val="20"/>
          <w:szCs w:val="20"/>
          <w:lang w:val="da-DK"/>
        </w:rPr>
      </w:pPr>
    </w:p>
    <w:p w14:paraId="4AB18CD4" w14:textId="77777777" w:rsidR="00BF7F23" w:rsidRPr="00BF7F23" w:rsidRDefault="00BF7F23" w:rsidP="00BF7F23">
      <w:pPr>
        <w:rPr>
          <w:rFonts w:ascii="Arial" w:hAnsi="Arial" w:cs="Arial"/>
          <w:b/>
          <w:sz w:val="20"/>
          <w:szCs w:val="20"/>
          <w:lang w:val="da-DK"/>
        </w:rPr>
      </w:pPr>
      <w:r w:rsidRPr="00BF7F23">
        <w:rPr>
          <w:rFonts w:ascii="Arial" w:hAnsi="Arial" w:cs="Arial"/>
          <w:b/>
          <w:sz w:val="20"/>
          <w:szCs w:val="20"/>
          <w:lang w:val="da-DK"/>
        </w:rPr>
        <w:t xml:space="preserve">Scenarie 2: </w:t>
      </w:r>
      <w:r w:rsidR="00936B42">
        <w:rPr>
          <w:rFonts w:ascii="Arial" w:hAnsi="Arial" w:cs="Arial"/>
          <w:b/>
          <w:sz w:val="20"/>
          <w:szCs w:val="20"/>
          <w:lang w:val="da-DK"/>
        </w:rPr>
        <w:t xml:space="preserve">Dyrkelse af individet </w:t>
      </w:r>
      <w:r w:rsidRPr="00BF7F23">
        <w:rPr>
          <w:rFonts w:ascii="Arial" w:hAnsi="Arial" w:cs="Arial"/>
          <w:b/>
          <w:sz w:val="20"/>
          <w:szCs w:val="20"/>
          <w:lang w:val="da-DK"/>
        </w:rPr>
        <w:t>i virtuelle fællesskaber</w:t>
      </w:r>
    </w:p>
    <w:p w14:paraId="187488DE" w14:textId="77777777" w:rsidR="00BF7F23" w:rsidRDefault="00BF7F23" w:rsidP="00BF7F23">
      <w:pPr>
        <w:rPr>
          <w:rFonts w:ascii="Arial" w:hAnsi="Arial" w:cs="Arial"/>
          <w:sz w:val="20"/>
          <w:szCs w:val="20"/>
          <w:lang w:val="da-DK"/>
        </w:rPr>
      </w:pPr>
      <w:r>
        <w:rPr>
          <w:rFonts w:ascii="Arial" w:hAnsi="Arial" w:cs="Arial"/>
          <w:sz w:val="20"/>
          <w:szCs w:val="20"/>
          <w:lang w:val="da-DK"/>
        </w:rPr>
        <w:t>Folk trives. For første gang i historien er der nu på verdensplan en middelklasse med en forholdsvis stærk købekraft. Denne fremgang</w:t>
      </w:r>
      <w:r w:rsidRPr="00BF7F23">
        <w:rPr>
          <w:rFonts w:ascii="Arial" w:hAnsi="Arial" w:cs="Arial"/>
          <w:sz w:val="20"/>
          <w:szCs w:val="20"/>
          <w:lang w:val="da-DK"/>
        </w:rPr>
        <w:t xml:space="preserve"> har været</w:t>
      </w:r>
      <w:r>
        <w:rPr>
          <w:rFonts w:ascii="Arial" w:hAnsi="Arial" w:cs="Arial"/>
          <w:sz w:val="20"/>
          <w:szCs w:val="20"/>
          <w:lang w:val="da-DK"/>
        </w:rPr>
        <w:t xml:space="preserve"> ledsaget af et skift i værdier</w:t>
      </w:r>
      <w:r w:rsidRPr="00BF7F23">
        <w:rPr>
          <w:rFonts w:ascii="Arial" w:hAnsi="Arial" w:cs="Arial"/>
          <w:sz w:val="20"/>
          <w:szCs w:val="20"/>
          <w:lang w:val="da-DK"/>
        </w:rPr>
        <w:t xml:space="preserve"> med fokus på fritid snarere end på arbejdet. </w:t>
      </w:r>
      <w:r>
        <w:rPr>
          <w:rFonts w:ascii="Arial" w:hAnsi="Arial" w:cs="Arial"/>
          <w:sz w:val="20"/>
          <w:szCs w:val="20"/>
          <w:lang w:val="da-DK"/>
        </w:rPr>
        <w:t xml:space="preserve">Selvrealisering og den enkeltes levevis er vigtigere end at man har succes i sit job. </w:t>
      </w:r>
      <w:r w:rsidR="00ED156B">
        <w:rPr>
          <w:rFonts w:ascii="Arial" w:hAnsi="Arial" w:cs="Arial"/>
          <w:sz w:val="20"/>
          <w:szCs w:val="20"/>
          <w:lang w:val="da-DK"/>
        </w:rPr>
        <w:t>Nye t</w:t>
      </w:r>
      <w:r>
        <w:rPr>
          <w:rFonts w:ascii="Arial" w:hAnsi="Arial" w:cs="Arial"/>
          <w:sz w:val="20"/>
          <w:szCs w:val="20"/>
          <w:lang w:val="da-DK"/>
        </w:rPr>
        <w:t xml:space="preserve">rends bliver primært fastsat af internationale livsstils-fællesskaber. De har en stærk indflydelse på indkøbsvanerne for en bred del af offentligheden. </w:t>
      </w:r>
      <w:r w:rsidR="009C28D9">
        <w:rPr>
          <w:rFonts w:ascii="Arial" w:hAnsi="Arial" w:cs="Arial"/>
          <w:sz w:val="20"/>
          <w:szCs w:val="20"/>
          <w:lang w:val="da-DK"/>
        </w:rPr>
        <w:t>S</w:t>
      </w:r>
      <w:r>
        <w:rPr>
          <w:rFonts w:ascii="Arial" w:hAnsi="Arial" w:cs="Arial"/>
          <w:sz w:val="20"/>
          <w:szCs w:val="20"/>
          <w:lang w:val="da-DK"/>
        </w:rPr>
        <w:t>må og innovative detailhandels-platforme</w:t>
      </w:r>
      <w:r w:rsidR="009C28D9">
        <w:rPr>
          <w:rFonts w:ascii="Arial" w:hAnsi="Arial" w:cs="Arial"/>
          <w:sz w:val="20"/>
          <w:szCs w:val="20"/>
          <w:lang w:val="da-DK"/>
        </w:rPr>
        <w:t xml:space="preserve"> tjener fors</w:t>
      </w:r>
      <w:r w:rsidR="00ED156B">
        <w:rPr>
          <w:rFonts w:ascii="Arial" w:hAnsi="Arial" w:cs="Arial"/>
          <w:sz w:val="20"/>
          <w:szCs w:val="20"/>
          <w:lang w:val="da-DK"/>
        </w:rPr>
        <w:t>kellige grupper online, mens de</w:t>
      </w:r>
      <w:r w:rsidR="009C28D9">
        <w:rPr>
          <w:rFonts w:ascii="Arial" w:hAnsi="Arial" w:cs="Arial"/>
          <w:sz w:val="20"/>
          <w:szCs w:val="20"/>
          <w:lang w:val="da-DK"/>
        </w:rPr>
        <w:t xml:space="preserve"> store onlinebutikker og handelsplatforme tager sig af mainstream</w:t>
      </w:r>
      <w:r w:rsidR="00ED156B">
        <w:rPr>
          <w:rFonts w:ascii="Arial" w:hAnsi="Arial" w:cs="Arial"/>
          <w:sz w:val="20"/>
          <w:szCs w:val="20"/>
          <w:lang w:val="da-DK"/>
        </w:rPr>
        <w:t>-</w:t>
      </w:r>
      <w:r w:rsidR="009C28D9">
        <w:rPr>
          <w:rFonts w:ascii="Arial" w:hAnsi="Arial" w:cs="Arial"/>
          <w:sz w:val="20"/>
          <w:szCs w:val="20"/>
          <w:lang w:val="da-DK"/>
        </w:rPr>
        <w:t>markedet. Den stationære detailhandel vil hovedsagel</w:t>
      </w:r>
      <w:r w:rsidR="00ED156B">
        <w:rPr>
          <w:rFonts w:ascii="Arial" w:hAnsi="Arial" w:cs="Arial"/>
          <w:sz w:val="20"/>
          <w:szCs w:val="20"/>
          <w:lang w:val="da-DK"/>
        </w:rPr>
        <w:t>igt være fokuseret på at skabe</w:t>
      </w:r>
      <w:r w:rsidR="009C28D9">
        <w:rPr>
          <w:rFonts w:ascii="Arial" w:hAnsi="Arial" w:cs="Arial"/>
          <w:sz w:val="20"/>
          <w:szCs w:val="20"/>
          <w:lang w:val="da-DK"/>
        </w:rPr>
        <w:t xml:space="preserve"> shopping</w:t>
      </w:r>
      <w:r w:rsidR="00936B42">
        <w:rPr>
          <w:rFonts w:ascii="Arial" w:hAnsi="Arial" w:cs="Arial"/>
          <w:sz w:val="20"/>
          <w:szCs w:val="20"/>
          <w:lang w:val="da-DK"/>
        </w:rPr>
        <w:t>-</w:t>
      </w:r>
      <w:r w:rsidR="009C28D9">
        <w:rPr>
          <w:rFonts w:ascii="Arial" w:hAnsi="Arial" w:cs="Arial"/>
          <w:sz w:val="20"/>
          <w:szCs w:val="20"/>
          <w:lang w:val="da-DK"/>
        </w:rPr>
        <w:t>oplevelse</w:t>
      </w:r>
      <w:r w:rsidR="00ED156B">
        <w:rPr>
          <w:rFonts w:ascii="Arial" w:hAnsi="Arial" w:cs="Arial"/>
          <w:sz w:val="20"/>
          <w:szCs w:val="20"/>
          <w:lang w:val="da-DK"/>
        </w:rPr>
        <w:t>r</w:t>
      </w:r>
      <w:r w:rsidR="009C28D9">
        <w:rPr>
          <w:rFonts w:ascii="Arial" w:hAnsi="Arial" w:cs="Arial"/>
          <w:sz w:val="20"/>
          <w:szCs w:val="20"/>
          <w:lang w:val="da-DK"/>
        </w:rPr>
        <w:t>.</w:t>
      </w:r>
    </w:p>
    <w:p w14:paraId="49B37D0C" w14:textId="77777777" w:rsidR="00BF7F23" w:rsidRDefault="00BF7F23" w:rsidP="00BF7F23">
      <w:pPr>
        <w:rPr>
          <w:rFonts w:ascii="Arial" w:hAnsi="Arial" w:cs="Arial"/>
          <w:sz w:val="20"/>
          <w:szCs w:val="20"/>
          <w:lang w:val="da-DK"/>
        </w:rPr>
      </w:pPr>
    </w:p>
    <w:p w14:paraId="05D10B62" w14:textId="77777777" w:rsidR="00936B42" w:rsidRDefault="009C28D9" w:rsidP="009C28D9">
      <w:pPr>
        <w:rPr>
          <w:rFonts w:ascii="Arial" w:hAnsi="Arial" w:cs="Arial"/>
          <w:sz w:val="20"/>
          <w:szCs w:val="20"/>
          <w:lang w:val="da-DK"/>
        </w:rPr>
      </w:pPr>
      <w:r w:rsidRPr="00936B42">
        <w:rPr>
          <w:rFonts w:ascii="Arial" w:hAnsi="Arial" w:cs="Arial"/>
          <w:sz w:val="20"/>
          <w:szCs w:val="20"/>
          <w:lang w:val="da-DK"/>
        </w:rPr>
        <w:t xml:space="preserve">De såkaldte wearables er blevet en del af hverdagen. Et af hovedformålene med den bærbare teknologi er at måle og optimere ens egne handlinger i forhold til fx ernæring eller fitness. Disse wearables vil også løbende udveksle </w:t>
      </w:r>
      <w:r w:rsidR="002F47FF" w:rsidRPr="00936B42">
        <w:rPr>
          <w:rFonts w:ascii="Arial" w:hAnsi="Arial" w:cs="Arial"/>
          <w:sz w:val="20"/>
          <w:szCs w:val="20"/>
          <w:lang w:val="da-DK"/>
        </w:rPr>
        <w:t>informationer med andre enheder</w:t>
      </w:r>
      <w:r w:rsidRPr="00936B42">
        <w:rPr>
          <w:rFonts w:ascii="Arial" w:hAnsi="Arial" w:cs="Arial"/>
          <w:sz w:val="20"/>
          <w:szCs w:val="20"/>
          <w:lang w:val="da-DK"/>
        </w:rPr>
        <w:t xml:space="preserve"> </w:t>
      </w:r>
      <w:r w:rsidR="002F47FF" w:rsidRPr="00936B42">
        <w:rPr>
          <w:rFonts w:ascii="Arial" w:hAnsi="Arial" w:cs="Arial"/>
          <w:sz w:val="20"/>
          <w:szCs w:val="20"/>
          <w:lang w:val="da-DK"/>
        </w:rPr>
        <w:t>i forskellige sammenhænge</w:t>
      </w:r>
      <w:r w:rsidRPr="00936B42">
        <w:rPr>
          <w:rFonts w:ascii="Arial" w:hAnsi="Arial" w:cs="Arial"/>
          <w:sz w:val="20"/>
          <w:szCs w:val="20"/>
          <w:lang w:val="da-DK"/>
        </w:rPr>
        <w:t>.</w:t>
      </w:r>
    </w:p>
    <w:p w14:paraId="3FAE4FCC" w14:textId="77777777" w:rsidR="00936B42" w:rsidRDefault="00936B42" w:rsidP="009C28D9">
      <w:pPr>
        <w:rPr>
          <w:rFonts w:ascii="Arial" w:hAnsi="Arial" w:cs="Arial"/>
          <w:sz w:val="20"/>
          <w:szCs w:val="20"/>
          <w:lang w:val="da-DK"/>
        </w:rPr>
      </w:pPr>
    </w:p>
    <w:p w14:paraId="1D380A7F" w14:textId="77777777" w:rsidR="009C28D9" w:rsidRPr="009C28D9" w:rsidRDefault="009C28D9" w:rsidP="009C28D9">
      <w:pPr>
        <w:rPr>
          <w:rFonts w:ascii="Arial" w:hAnsi="Arial" w:cs="Arial"/>
          <w:sz w:val="20"/>
          <w:szCs w:val="20"/>
          <w:lang w:val="da-DK"/>
        </w:rPr>
      </w:pPr>
      <w:r w:rsidRPr="00936B42">
        <w:rPr>
          <w:rFonts w:ascii="Arial" w:hAnsi="Arial" w:cs="Arial"/>
          <w:sz w:val="20"/>
          <w:szCs w:val="20"/>
          <w:lang w:val="da-DK"/>
        </w:rPr>
        <w:t xml:space="preserve">Som et resultat af boomet i nethandlen, vil mængden af varer transporteret af logistikvirksomhederne være steget betydeligt. For at forhindre at det bliver alt for kaotisk, vil en række byområder </w:t>
      </w:r>
      <w:r w:rsidR="00ED156B" w:rsidRPr="00936B42">
        <w:rPr>
          <w:rFonts w:ascii="Arial" w:hAnsi="Arial" w:cs="Arial"/>
          <w:sz w:val="20"/>
          <w:szCs w:val="20"/>
          <w:lang w:val="da-DK"/>
        </w:rPr>
        <w:t xml:space="preserve">derfor </w:t>
      </w:r>
      <w:r w:rsidRPr="00936B42">
        <w:rPr>
          <w:rFonts w:ascii="Arial" w:hAnsi="Arial" w:cs="Arial"/>
          <w:sz w:val="20"/>
          <w:szCs w:val="20"/>
          <w:lang w:val="da-DK"/>
        </w:rPr>
        <w:t>have indført strengere regler for levering af varer.</w:t>
      </w:r>
    </w:p>
    <w:p w14:paraId="09F76542" w14:textId="77777777" w:rsidR="00BF7F23" w:rsidRDefault="00BF7F23" w:rsidP="009C28D9">
      <w:pPr>
        <w:rPr>
          <w:rFonts w:ascii="Arial" w:hAnsi="Arial" w:cs="Arial"/>
          <w:sz w:val="20"/>
          <w:szCs w:val="20"/>
          <w:lang w:val="da-DK"/>
        </w:rPr>
      </w:pPr>
    </w:p>
    <w:p w14:paraId="72F45483" w14:textId="77777777" w:rsidR="009C28D9" w:rsidRDefault="009C28D9" w:rsidP="009C28D9">
      <w:pPr>
        <w:rPr>
          <w:rFonts w:ascii="Arial" w:hAnsi="Arial" w:cs="Arial"/>
          <w:sz w:val="20"/>
          <w:szCs w:val="20"/>
          <w:lang w:val="da-DK"/>
        </w:rPr>
      </w:pPr>
    </w:p>
    <w:p w14:paraId="225B26FE" w14:textId="77777777" w:rsidR="00C74462" w:rsidRDefault="00C74462">
      <w:pPr>
        <w:rPr>
          <w:rFonts w:ascii="Arial" w:hAnsi="Arial" w:cs="Arial"/>
          <w:b/>
          <w:sz w:val="20"/>
          <w:szCs w:val="20"/>
          <w:lang w:val="da-DK"/>
        </w:rPr>
      </w:pPr>
      <w:r>
        <w:rPr>
          <w:rFonts w:ascii="Arial" w:hAnsi="Arial" w:cs="Arial"/>
          <w:b/>
          <w:sz w:val="20"/>
          <w:szCs w:val="20"/>
          <w:lang w:val="da-DK"/>
        </w:rPr>
        <w:br w:type="page"/>
      </w:r>
    </w:p>
    <w:p w14:paraId="1DF3AC6D" w14:textId="77777777" w:rsidR="00630F60" w:rsidRPr="008A16F0" w:rsidRDefault="00630F60" w:rsidP="009C28D9">
      <w:pPr>
        <w:rPr>
          <w:rFonts w:ascii="Arial" w:hAnsi="Arial" w:cs="Arial"/>
          <w:b/>
          <w:sz w:val="20"/>
          <w:szCs w:val="20"/>
          <w:lang w:val="da-DK"/>
        </w:rPr>
      </w:pPr>
      <w:r w:rsidRPr="008A16F0">
        <w:rPr>
          <w:rFonts w:ascii="Arial" w:hAnsi="Arial" w:cs="Arial"/>
          <w:b/>
          <w:sz w:val="20"/>
          <w:szCs w:val="20"/>
          <w:lang w:val="da-DK"/>
        </w:rPr>
        <w:lastRenderedPageBreak/>
        <w:t xml:space="preserve">Scenarie 3: </w:t>
      </w:r>
      <w:r w:rsidR="008A16F0" w:rsidRPr="008A16F0">
        <w:rPr>
          <w:rFonts w:ascii="Arial" w:hAnsi="Arial" w:cs="Arial"/>
          <w:b/>
          <w:sz w:val="20"/>
          <w:szCs w:val="20"/>
          <w:lang w:val="da-DK"/>
        </w:rPr>
        <w:t>Kunstig intelligens i nethandels-sfæren</w:t>
      </w:r>
    </w:p>
    <w:p w14:paraId="282A9662" w14:textId="77777777" w:rsidR="008A16F0" w:rsidRDefault="00ED156B" w:rsidP="009C28D9">
      <w:pPr>
        <w:rPr>
          <w:rFonts w:ascii="Arial" w:hAnsi="Arial" w:cs="Arial"/>
          <w:sz w:val="20"/>
          <w:szCs w:val="20"/>
          <w:lang w:val="da-DK"/>
        </w:rPr>
      </w:pPr>
      <w:r w:rsidRPr="00ED156B">
        <w:rPr>
          <w:rFonts w:ascii="Arial" w:hAnsi="Arial" w:cs="Arial"/>
          <w:sz w:val="20"/>
          <w:szCs w:val="20"/>
          <w:lang w:val="da-DK"/>
        </w:rPr>
        <w:t>Den vigtigste drivkraft i den globale økonomi i 2025 er den dynamiske og innovative flair for it. Her lever folk i en højtudviklet digital kultur. Data-briller, smarte kontaktlinser og andre wearables er blevet en uundværlig del af hverdagen.</w:t>
      </w:r>
      <w:r w:rsidR="00C74462">
        <w:rPr>
          <w:rFonts w:ascii="Arial" w:hAnsi="Arial" w:cs="Arial"/>
          <w:sz w:val="20"/>
          <w:szCs w:val="20"/>
          <w:lang w:val="da-DK"/>
        </w:rPr>
        <w:t xml:space="preserve"> Og intelligente digitale assistenter vil tjene som virtuelle købsrådgivere. Ofte vil de uafhængigt og på egen hånd foretage indkøb af fx dagligvarer. </w:t>
      </w:r>
      <w:r w:rsidRPr="00ED156B">
        <w:rPr>
          <w:rFonts w:ascii="Arial" w:hAnsi="Arial" w:cs="Arial"/>
          <w:sz w:val="20"/>
          <w:szCs w:val="20"/>
          <w:lang w:val="da-DK"/>
        </w:rPr>
        <w:t xml:space="preserve">Webshops vil tilpasse deres tilbud til kundeprofiler i realtid. Samtidig vil de digitale assistenter præsentere interessante produkter til deres brugere i personlige handelsknudepunkter. De stationære butikker og netbutikkernes showrooms vil også benytte sig af simuleringer </w:t>
      </w:r>
      <w:r w:rsidR="00375922">
        <w:rPr>
          <w:rFonts w:ascii="Arial" w:hAnsi="Arial" w:cs="Arial"/>
          <w:sz w:val="20"/>
          <w:szCs w:val="20"/>
          <w:lang w:val="da-DK"/>
        </w:rPr>
        <w:t xml:space="preserve">der vil være </w:t>
      </w:r>
      <w:r w:rsidRPr="00ED156B">
        <w:rPr>
          <w:rFonts w:ascii="Arial" w:hAnsi="Arial" w:cs="Arial"/>
          <w:sz w:val="20"/>
          <w:szCs w:val="20"/>
          <w:lang w:val="da-DK"/>
        </w:rPr>
        <w:t>tilpasset den enkelte kundes behov.</w:t>
      </w:r>
    </w:p>
    <w:p w14:paraId="04D7FDB4" w14:textId="77777777" w:rsidR="004C44DE" w:rsidRDefault="004C44DE" w:rsidP="009C28D9">
      <w:pPr>
        <w:rPr>
          <w:rFonts w:ascii="Arial" w:hAnsi="Arial" w:cs="Arial"/>
          <w:sz w:val="20"/>
          <w:szCs w:val="20"/>
          <w:lang w:val="da-DK"/>
        </w:rPr>
      </w:pPr>
    </w:p>
    <w:p w14:paraId="6D2C9C88" w14:textId="77777777" w:rsidR="004C44DE" w:rsidRDefault="004C44DE" w:rsidP="004C44DE">
      <w:pPr>
        <w:rPr>
          <w:rFonts w:ascii="Arial" w:hAnsi="Arial" w:cs="Arial"/>
          <w:sz w:val="20"/>
          <w:szCs w:val="20"/>
          <w:lang w:val="da-DK"/>
        </w:rPr>
      </w:pPr>
      <w:r w:rsidRPr="00C74462">
        <w:rPr>
          <w:rFonts w:ascii="Arial" w:hAnsi="Arial" w:cs="Arial"/>
          <w:sz w:val="20"/>
          <w:szCs w:val="20"/>
          <w:lang w:val="da-DK"/>
        </w:rPr>
        <w:t>Levering samme dag er almindelig praksis i de større byer. Detail</w:t>
      </w:r>
      <w:r>
        <w:rPr>
          <w:rFonts w:ascii="Arial" w:hAnsi="Arial" w:cs="Arial"/>
          <w:sz w:val="20"/>
          <w:szCs w:val="20"/>
          <w:lang w:val="da-DK"/>
        </w:rPr>
        <w:t>butikker</w:t>
      </w:r>
      <w:r w:rsidRPr="00C74462">
        <w:rPr>
          <w:rFonts w:ascii="Arial" w:hAnsi="Arial" w:cs="Arial"/>
          <w:sz w:val="20"/>
          <w:szCs w:val="20"/>
          <w:lang w:val="da-DK"/>
        </w:rPr>
        <w:t xml:space="preserve"> og logistikvirksomheder kan ofte forudsige</w:t>
      </w:r>
      <w:r>
        <w:rPr>
          <w:rFonts w:ascii="Arial" w:hAnsi="Arial" w:cs="Arial"/>
          <w:sz w:val="20"/>
          <w:szCs w:val="20"/>
          <w:lang w:val="da-DK"/>
        </w:rPr>
        <w:t xml:space="preserve"> kundernes behov </w:t>
      </w:r>
      <w:r w:rsidR="00375922">
        <w:rPr>
          <w:rFonts w:ascii="Arial" w:hAnsi="Arial" w:cs="Arial"/>
          <w:sz w:val="20"/>
          <w:szCs w:val="20"/>
          <w:lang w:val="da-DK"/>
        </w:rPr>
        <w:t xml:space="preserve">på grundlag af præcise </w:t>
      </w:r>
      <w:r w:rsidRPr="00C74462">
        <w:rPr>
          <w:rFonts w:ascii="Arial" w:hAnsi="Arial" w:cs="Arial"/>
          <w:sz w:val="20"/>
          <w:szCs w:val="20"/>
          <w:lang w:val="da-DK"/>
        </w:rPr>
        <w:t xml:space="preserve">data. De </w:t>
      </w:r>
      <w:r>
        <w:rPr>
          <w:rFonts w:ascii="Arial" w:hAnsi="Arial" w:cs="Arial"/>
          <w:sz w:val="20"/>
          <w:szCs w:val="20"/>
          <w:lang w:val="da-DK"/>
        </w:rPr>
        <w:t xml:space="preserve">vil derfor kunne afsende </w:t>
      </w:r>
      <w:r w:rsidRPr="00C74462">
        <w:rPr>
          <w:rFonts w:ascii="Arial" w:hAnsi="Arial" w:cs="Arial"/>
          <w:sz w:val="20"/>
          <w:szCs w:val="20"/>
          <w:lang w:val="da-DK"/>
        </w:rPr>
        <w:t xml:space="preserve">varerne </w:t>
      </w:r>
      <w:r w:rsidR="00B70E0A" w:rsidRPr="00C74462">
        <w:rPr>
          <w:rFonts w:ascii="Arial" w:hAnsi="Arial" w:cs="Arial"/>
          <w:sz w:val="20"/>
          <w:szCs w:val="20"/>
          <w:lang w:val="da-DK"/>
        </w:rPr>
        <w:t>selv før kunden har bestilt dem</w:t>
      </w:r>
      <w:r w:rsidR="00B70E0A">
        <w:rPr>
          <w:rFonts w:ascii="Arial" w:hAnsi="Arial" w:cs="Arial"/>
          <w:sz w:val="20"/>
          <w:szCs w:val="20"/>
          <w:lang w:val="da-DK"/>
        </w:rPr>
        <w:t xml:space="preserve"> </w:t>
      </w:r>
      <w:r>
        <w:rPr>
          <w:rFonts w:ascii="Arial" w:hAnsi="Arial" w:cs="Arial"/>
          <w:sz w:val="20"/>
          <w:szCs w:val="20"/>
          <w:lang w:val="da-DK"/>
        </w:rPr>
        <w:t>—</w:t>
      </w:r>
      <w:r w:rsidRPr="00C74462">
        <w:rPr>
          <w:rFonts w:ascii="Arial" w:hAnsi="Arial" w:cs="Arial"/>
          <w:sz w:val="20"/>
          <w:szCs w:val="20"/>
          <w:lang w:val="da-DK"/>
        </w:rPr>
        <w:t xml:space="preserve"> </w:t>
      </w:r>
      <w:r w:rsidR="00B70E0A">
        <w:rPr>
          <w:rFonts w:ascii="Arial" w:hAnsi="Arial" w:cs="Arial"/>
          <w:sz w:val="20"/>
          <w:szCs w:val="20"/>
          <w:lang w:val="da-DK"/>
        </w:rPr>
        <w:t xml:space="preserve">og </w:t>
      </w:r>
      <w:r w:rsidRPr="00C74462">
        <w:rPr>
          <w:rFonts w:ascii="Arial" w:hAnsi="Arial" w:cs="Arial"/>
          <w:sz w:val="20"/>
          <w:szCs w:val="20"/>
          <w:lang w:val="da-DK"/>
        </w:rPr>
        <w:t xml:space="preserve">i nogle tilfælde </w:t>
      </w:r>
      <w:r w:rsidR="00B70E0A">
        <w:rPr>
          <w:rFonts w:ascii="Arial" w:hAnsi="Arial" w:cs="Arial"/>
          <w:sz w:val="20"/>
          <w:szCs w:val="20"/>
          <w:lang w:val="da-DK"/>
        </w:rPr>
        <w:t xml:space="preserve">vil det ske </w:t>
      </w:r>
      <w:r w:rsidRPr="00C74462">
        <w:rPr>
          <w:rFonts w:ascii="Arial" w:hAnsi="Arial" w:cs="Arial"/>
          <w:sz w:val="20"/>
          <w:szCs w:val="20"/>
          <w:lang w:val="da-DK"/>
        </w:rPr>
        <w:t>via auto</w:t>
      </w:r>
      <w:r w:rsidR="00B70E0A">
        <w:rPr>
          <w:rFonts w:ascii="Arial" w:hAnsi="Arial" w:cs="Arial"/>
          <w:sz w:val="20"/>
          <w:szCs w:val="20"/>
          <w:lang w:val="da-DK"/>
        </w:rPr>
        <w:t>matiserede løsninger som droner.</w:t>
      </w:r>
    </w:p>
    <w:p w14:paraId="637E0BCF" w14:textId="77777777" w:rsidR="004C44DE" w:rsidRDefault="004C44DE" w:rsidP="009C28D9">
      <w:pPr>
        <w:rPr>
          <w:rFonts w:ascii="Arial" w:hAnsi="Arial" w:cs="Arial"/>
          <w:sz w:val="20"/>
          <w:szCs w:val="20"/>
          <w:lang w:val="da-DK"/>
        </w:rPr>
      </w:pPr>
    </w:p>
    <w:p w14:paraId="7597EE85" w14:textId="77777777" w:rsidR="00C74462" w:rsidRDefault="00C74462" w:rsidP="009C28D9">
      <w:pPr>
        <w:rPr>
          <w:rFonts w:ascii="Arial" w:hAnsi="Arial" w:cs="Arial"/>
          <w:sz w:val="20"/>
          <w:szCs w:val="20"/>
          <w:lang w:val="da-DK"/>
        </w:rPr>
      </w:pPr>
    </w:p>
    <w:p w14:paraId="60A65ADA" w14:textId="77777777" w:rsidR="00C74462" w:rsidRPr="00795E6E" w:rsidRDefault="00795E6E" w:rsidP="00C74462">
      <w:pPr>
        <w:rPr>
          <w:rFonts w:ascii="Arial" w:hAnsi="Arial" w:cs="Arial"/>
          <w:b/>
          <w:sz w:val="20"/>
          <w:szCs w:val="20"/>
          <w:lang w:val="da-DK"/>
        </w:rPr>
      </w:pPr>
      <w:r w:rsidRPr="00795E6E">
        <w:rPr>
          <w:rFonts w:ascii="Arial" w:hAnsi="Arial" w:cs="Arial"/>
          <w:b/>
          <w:sz w:val="20"/>
          <w:szCs w:val="20"/>
          <w:lang w:val="da-DK"/>
        </w:rPr>
        <w:t xml:space="preserve">Scenarie 4: </w:t>
      </w:r>
      <w:r w:rsidR="002F47FF">
        <w:rPr>
          <w:rFonts w:ascii="Arial" w:hAnsi="Arial" w:cs="Arial"/>
          <w:b/>
          <w:sz w:val="20"/>
          <w:szCs w:val="20"/>
          <w:lang w:val="da-DK"/>
        </w:rPr>
        <w:t xml:space="preserve">Kollektivt </w:t>
      </w:r>
      <w:r w:rsidRPr="00795E6E">
        <w:rPr>
          <w:rFonts w:ascii="Arial" w:hAnsi="Arial" w:cs="Arial"/>
          <w:b/>
          <w:sz w:val="20"/>
          <w:szCs w:val="20"/>
          <w:lang w:val="da-DK"/>
        </w:rPr>
        <w:t>forbrug i et regionaliseret detailhandelslandskab</w:t>
      </w:r>
    </w:p>
    <w:p w14:paraId="68F844D2" w14:textId="77777777" w:rsidR="00795E6E" w:rsidRDefault="00795E6E" w:rsidP="00C74462">
      <w:pPr>
        <w:rPr>
          <w:rFonts w:ascii="Arial" w:hAnsi="Arial" w:cs="Arial"/>
          <w:sz w:val="20"/>
          <w:szCs w:val="20"/>
          <w:lang w:val="da-DK"/>
        </w:rPr>
      </w:pPr>
      <w:r>
        <w:rPr>
          <w:rFonts w:ascii="Arial" w:hAnsi="Arial" w:cs="Arial"/>
          <w:sz w:val="20"/>
          <w:szCs w:val="20"/>
          <w:lang w:val="da-DK"/>
        </w:rPr>
        <w:t xml:space="preserve">I dette scenarie er den globale økonomi stagnerende. </w:t>
      </w:r>
      <w:r w:rsidRPr="00795E6E">
        <w:rPr>
          <w:rFonts w:ascii="Arial" w:hAnsi="Arial" w:cs="Arial"/>
          <w:sz w:val="20"/>
          <w:szCs w:val="20"/>
          <w:lang w:val="da-DK"/>
        </w:rPr>
        <w:t xml:space="preserve">Handelshindringer og høje energi-og råvarepriser har ført til en regionalisering af økonomien. </w:t>
      </w:r>
      <w:r>
        <w:rPr>
          <w:rFonts w:ascii="Arial" w:hAnsi="Arial" w:cs="Arial"/>
          <w:sz w:val="20"/>
          <w:szCs w:val="20"/>
          <w:lang w:val="da-DK"/>
        </w:rPr>
        <w:t xml:space="preserve">Det er mere reglen end undtagelsen, at folk køber lokalt. </w:t>
      </w:r>
      <w:r w:rsidRPr="00795E6E">
        <w:rPr>
          <w:rFonts w:ascii="Arial" w:hAnsi="Arial" w:cs="Arial"/>
          <w:sz w:val="20"/>
          <w:szCs w:val="20"/>
          <w:lang w:val="da-DK"/>
        </w:rPr>
        <w:t>Bæredygtighed og energieffektivitet er d</w:t>
      </w:r>
      <w:r>
        <w:rPr>
          <w:rFonts w:ascii="Arial" w:hAnsi="Arial" w:cs="Arial"/>
          <w:sz w:val="20"/>
          <w:szCs w:val="20"/>
          <w:lang w:val="da-DK"/>
        </w:rPr>
        <w:t>e centrale faktorer, når folk shopper. Det er meget almindeligt, at folk leaser eller deler ting med andre.</w:t>
      </w:r>
      <w:r w:rsidRPr="00795E6E">
        <w:rPr>
          <w:rFonts w:ascii="Arial" w:hAnsi="Arial" w:cs="Arial"/>
          <w:sz w:val="20"/>
          <w:szCs w:val="20"/>
          <w:lang w:val="da-DK"/>
        </w:rPr>
        <w:t xml:space="preserve"> </w:t>
      </w:r>
      <w:r w:rsidR="00375922">
        <w:rPr>
          <w:rFonts w:ascii="Arial" w:hAnsi="Arial" w:cs="Arial"/>
          <w:sz w:val="20"/>
          <w:szCs w:val="20"/>
          <w:lang w:val="da-DK"/>
        </w:rPr>
        <w:t>Og b</w:t>
      </w:r>
      <w:r w:rsidRPr="00795E6E">
        <w:rPr>
          <w:rFonts w:ascii="Arial" w:hAnsi="Arial" w:cs="Arial"/>
          <w:sz w:val="20"/>
          <w:szCs w:val="20"/>
          <w:lang w:val="da-DK"/>
        </w:rPr>
        <w:t xml:space="preserve">etydningen af </w:t>
      </w:r>
      <w:r>
        <w:rPr>
          <w:rFonts w:ascii="Arial" w:hAnsi="Arial" w:cs="Arial"/>
          <w:sz w:val="20"/>
          <w:szCs w:val="20"/>
          <w:lang w:val="da-DK"/>
        </w:rPr>
        <w:t>at eje noget selv</w:t>
      </w:r>
      <w:r w:rsidRPr="00795E6E">
        <w:rPr>
          <w:rFonts w:ascii="Arial" w:hAnsi="Arial" w:cs="Arial"/>
          <w:sz w:val="20"/>
          <w:szCs w:val="20"/>
          <w:lang w:val="da-DK"/>
        </w:rPr>
        <w:t xml:space="preserve"> er faldet betydeligt for mange mennesker. </w:t>
      </w:r>
      <w:r>
        <w:rPr>
          <w:rFonts w:ascii="Arial" w:hAnsi="Arial" w:cs="Arial"/>
          <w:sz w:val="20"/>
          <w:szCs w:val="20"/>
          <w:lang w:val="da-DK"/>
        </w:rPr>
        <w:t xml:space="preserve">Det der virkelig betyder noget er tilgængelighed. </w:t>
      </w:r>
    </w:p>
    <w:p w14:paraId="17750E26" w14:textId="77777777" w:rsidR="00795E6E" w:rsidRDefault="00795E6E" w:rsidP="00C74462">
      <w:pPr>
        <w:rPr>
          <w:rFonts w:ascii="Arial" w:hAnsi="Arial" w:cs="Arial"/>
          <w:sz w:val="20"/>
          <w:szCs w:val="20"/>
          <w:lang w:val="da-DK"/>
        </w:rPr>
      </w:pPr>
    </w:p>
    <w:p w14:paraId="00AC83D4" w14:textId="77777777" w:rsidR="00795E6E" w:rsidRDefault="00795E6E" w:rsidP="00C74462">
      <w:pPr>
        <w:rPr>
          <w:rFonts w:ascii="Arial" w:hAnsi="Arial" w:cs="Arial"/>
          <w:sz w:val="20"/>
          <w:szCs w:val="20"/>
          <w:lang w:val="da-DK"/>
        </w:rPr>
      </w:pPr>
      <w:r>
        <w:rPr>
          <w:rFonts w:ascii="Arial" w:hAnsi="Arial" w:cs="Arial"/>
          <w:sz w:val="20"/>
          <w:szCs w:val="20"/>
          <w:lang w:val="da-DK"/>
        </w:rPr>
        <w:t xml:space="preserve">Der vil være større online portaler, der hovedsageligt dyrker leasing-modellen. På regionalt og lokalt plan </w:t>
      </w:r>
      <w:r w:rsidR="005C74FF">
        <w:rPr>
          <w:rFonts w:ascii="Arial" w:hAnsi="Arial" w:cs="Arial"/>
          <w:sz w:val="20"/>
          <w:szCs w:val="20"/>
          <w:lang w:val="da-DK"/>
        </w:rPr>
        <w:t>foregår en stor del af byttehandlerne via mindre online platforme. Elektronisk udstyr og forbrugsvarer vil være modulopbyggede, så deres levetid kan forlænges. Dette vil lette både reparation og vedligeholdelse. Udover de mere traditionelle muligheder for at levere varer, vil de fleste logistikfirmaer også tilbyde at håndtere forsendelsen af reservedele og reparation af produkter.</w:t>
      </w:r>
    </w:p>
    <w:p w14:paraId="7549FC15" w14:textId="77777777" w:rsidR="00795E6E" w:rsidRDefault="00795E6E" w:rsidP="00C74462">
      <w:pPr>
        <w:rPr>
          <w:rFonts w:ascii="Arial" w:hAnsi="Arial" w:cs="Arial"/>
          <w:sz w:val="20"/>
          <w:szCs w:val="20"/>
          <w:lang w:val="da-DK"/>
        </w:rPr>
      </w:pPr>
    </w:p>
    <w:p w14:paraId="3258A7F1" w14:textId="77777777" w:rsidR="00DF5B43" w:rsidRDefault="00DF5B43" w:rsidP="00C74462">
      <w:pPr>
        <w:rPr>
          <w:rFonts w:ascii="Arial" w:hAnsi="Arial" w:cs="Arial"/>
          <w:sz w:val="20"/>
          <w:szCs w:val="20"/>
          <w:lang w:val="da-DK"/>
        </w:rPr>
      </w:pPr>
    </w:p>
    <w:p w14:paraId="0E2FA6BD" w14:textId="77777777" w:rsidR="00DF5B43" w:rsidRDefault="00DF5B43" w:rsidP="00C74462">
      <w:pPr>
        <w:pBdr>
          <w:bottom w:val="single" w:sz="12" w:space="1" w:color="auto"/>
        </w:pBdr>
        <w:rPr>
          <w:rFonts w:ascii="Arial" w:hAnsi="Arial" w:cs="Arial"/>
          <w:sz w:val="20"/>
          <w:szCs w:val="20"/>
          <w:lang w:val="da-DK"/>
        </w:rPr>
      </w:pPr>
    </w:p>
    <w:p w14:paraId="551C6080" w14:textId="77777777" w:rsidR="00DF5B43" w:rsidRDefault="00DF5B43" w:rsidP="00C74462">
      <w:pPr>
        <w:rPr>
          <w:rFonts w:ascii="Arial" w:hAnsi="Arial" w:cs="Arial"/>
          <w:sz w:val="20"/>
          <w:szCs w:val="20"/>
          <w:lang w:val="da-DK"/>
        </w:rPr>
      </w:pPr>
    </w:p>
    <w:p w14:paraId="3CAEDF0C" w14:textId="77777777" w:rsidR="00DF5B43" w:rsidRDefault="00DF5B43" w:rsidP="00C74462">
      <w:pPr>
        <w:rPr>
          <w:rFonts w:ascii="Arial" w:hAnsi="Arial" w:cs="Arial"/>
          <w:sz w:val="20"/>
          <w:szCs w:val="20"/>
          <w:lang w:val="da-DK"/>
        </w:rPr>
      </w:pPr>
    </w:p>
    <w:p w14:paraId="1BAFB351" w14:textId="77777777" w:rsidR="005C74FF" w:rsidRDefault="005C74FF" w:rsidP="00C74462">
      <w:pPr>
        <w:rPr>
          <w:rFonts w:ascii="Arial" w:hAnsi="Arial" w:cs="Arial"/>
          <w:sz w:val="20"/>
          <w:szCs w:val="20"/>
          <w:lang w:val="da-DK"/>
        </w:rPr>
      </w:pPr>
    </w:p>
    <w:p w14:paraId="3E7EE9BE" w14:textId="77777777" w:rsidR="00056442" w:rsidRDefault="00056442" w:rsidP="00C74462">
      <w:pPr>
        <w:rPr>
          <w:rFonts w:ascii="Arial" w:hAnsi="Arial" w:cs="Arial"/>
          <w:sz w:val="20"/>
          <w:szCs w:val="20"/>
          <w:lang w:val="da-DK"/>
        </w:rPr>
      </w:pPr>
      <w:r w:rsidRPr="00056442">
        <w:rPr>
          <w:rFonts w:ascii="Arial" w:hAnsi="Arial" w:cs="Arial"/>
          <w:sz w:val="20"/>
          <w:szCs w:val="20"/>
          <w:lang w:val="da-DK"/>
        </w:rPr>
        <w:t xml:space="preserve">Alle scenarier og bidrag har det til fælles, at konkurrencen i </w:t>
      </w:r>
      <w:r>
        <w:rPr>
          <w:rFonts w:ascii="Arial" w:hAnsi="Arial" w:cs="Arial"/>
          <w:sz w:val="20"/>
          <w:szCs w:val="20"/>
          <w:lang w:val="da-DK"/>
        </w:rPr>
        <w:t xml:space="preserve">nethandlen vil blive mere intens. Det er uanset om </w:t>
      </w:r>
      <w:r w:rsidR="00DF5B43">
        <w:rPr>
          <w:rFonts w:ascii="Arial" w:hAnsi="Arial" w:cs="Arial"/>
          <w:sz w:val="20"/>
          <w:szCs w:val="20"/>
          <w:lang w:val="da-DK"/>
        </w:rPr>
        <w:t>det er på</w:t>
      </w:r>
      <w:r>
        <w:rPr>
          <w:rFonts w:ascii="Arial" w:hAnsi="Arial" w:cs="Arial"/>
          <w:sz w:val="20"/>
          <w:szCs w:val="20"/>
          <w:lang w:val="da-DK"/>
        </w:rPr>
        <w:t xml:space="preserve"> </w:t>
      </w:r>
      <w:r w:rsidRPr="00056442">
        <w:rPr>
          <w:rFonts w:ascii="Arial" w:hAnsi="Arial" w:cs="Arial"/>
          <w:sz w:val="20"/>
          <w:szCs w:val="20"/>
          <w:lang w:val="da-DK"/>
        </w:rPr>
        <w:t>globalt, nationalt eller regiona</w:t>
      </w:r>
      <w:r>
        <w:rPr>
          <w:rFonts w:ascii="Arial" w:hAnsi="Arial" w:cs="Arial"/>
          <w:sz w:val="20"/>
          <w:szCs w:val="20"/>
          <w:lang w:val="da-DK"/>
        </w:rPr>
        <w:t>lt plan.</w:t>
      </w:r>
    </w:p>
    <w:p w14:paraId="25D9E429" w14:textId="77777777" w:rsidR="00056442" w:rsidRDefault="00056442" w:rsidP="00C74462">
      <w:pPr>
        <w:rPr>
          <w:rFonts w:ascii="Arial" w:hAnsi="Arial" w:cs="Arial"/>
          <w:sz w:val="20"/>
          <w:szCs w:val="20"/>
          <w:lang w:val="da-DK"/>
        </w:rPr>
      </w:pPr>
    </w:p>
    <w:p w14:paraId="3312ACF9" w14:textId="77777777" w:rsidR="00056442" w:rsidRDefault="00056442" w:rsidP="00C74462">
      <w:pPr>
        <w:rPr>
          <w:rFonts w:ascii="Arial" w:hAnsi="Arial" w:cs="Arial"/>
          <w:sz w:val="20"/>
          <w:szCs w:val="20"/>
          <w:lang w:val="da-DK"/>
        </w:rPr>
      </w:pPr>
      <w:r w:rsidRPr="00056442">
        <w:rPr>
          <w:rFonts w:ascii="Arial" w:hAnsi="Arial" w:cs="Arial"/>
          <w:sz w:val="20"/>
          <w:szCs w:val="20"/>
          <w:lang w:val="da-DK"/>
        </w:rPr>
        <w:t xml:space="preserve">"Vi ved ikke med sikkerhed, </w:t>
      </w:r>
      <w:r w:rsidR="00DD70A6">
        <w:rPr>
          <w:rFonts w:ascii="Arial" w:hAnsi="Arial" w:cs="Arial"/>
          <w:sz w:val="20"/>
          <w:szCs w:val="20"/>
          <w:lang w:val="da-DK"/>
        </w:rPr>
        <w:t>hvordan</w:t>
      </w:r>
      <w:r w:rsidRPr="00056442">
        <w:rPr>
          <w:rFonts w:ascii="Arial" w:hAnsi="Arial" w:cs="Arial"/>
          <w:sz w:val="20"/>
          <w:szCs w:val="20"/>
          <w:lang w:val="da-DK"/>
        </w:rPr>
        <w:t xml:space="preserve"> verden vil se ud i 2025, men undersøgelsens forskellige scenarier viser, hvor hurtigt den globale </w:t>
      </w:r>
      <w:r w:rsidR="00D1718F">
        <w:rPr>
          <w:rFonts w:ascii="Arial" w:hAnsi="Arial" w:cs="Arial"/>
          <w:sz w:val="20"/>
          <w:szCs w:val="20"/>
          <w:lang w:val="da-DK"/>
        </w:rPr>
        <w:t xml:space="preserve">detailhandelssektor — </w:t>
      </w:r>
      <w:r w:rsidRPr="00056442">
        <w:rPr>
          <w:rFonts w:ascii="Arial" w:hAnsi="Arial" w:cs="Arial"/>
          <w:sz w:val="20"/>
          <w:szCs w:val="20"/>
          <w:lang w:val="da-DK"/>
        </w:rPr>
        <w:t>online og offline</w:t>
      </w:r>
      <w:r w:rsidR="00D1718F">
        <w:rPr>
          <w:rFonts w:ascii="Arial" w:hAnsi="Arial" w:cs="Arial"/>
          <w:sz w:val="20"/>
          <w:szCs w:val="20"/>
          <w:lang w:val="da-DK"/>
        </w:rPr>
        <w:t xml:space="preserve"> — </w:t>
      </w:r>
      <w:r w:rsidRPr="00056442">
        <w:rPr>
          <w:rFonts w:ascii="Arial" w:hAnsi="Arial" w:cs="Arial"/>
          <w:sz w:val="20"/>
          <w:szCs w:val="20"/>
          <w:lang w:val="da-DK"/>
        </w:rPr>
        <w:t>er under forandring</w:t>
      </w:r>
      <w:r w:rsidR="00D1718F">
        <w:rPr>
          <w:rFonts w:ascii="Arial" w:hAnsi="Arial" w:cs="Arial"/>
          <w:sz w:val="20"/>
          <w:szCs w:val="20"/>
          <w:lang w:val="da-DK"/>
        </w:rPr>
        <w:t>. O</w:t>
      </w:r>
      <w:r w:rsidRPr="00056442">
        <w:rPr>
          <w:rFonts w:ascii="Arial" w:hAnsi="Arial" w:cs="Arial"/>
          <w:sz w:val="20"/>
          <w:szCs w:val="20"/>
          <w:lang w:val="da-DK"/>
        </w:rPr>
        <w:t>g logistik vil være et centralt punkt i disse forandringer</w:t>
      </w:r>
      <w:r w:rsidR="00D1718F">
        <w:rPr>
          <w:rFonts w:ascii="Arial" w:hAnsi="Arial" w:cs="Arial"/>
          <w:sz w:val="20"/>
          <w:szCs w:val="20"/>
          <w:lang w:val="da-DK"/>
        </w:rPr>
        <w:t>,</w:t>
      </w:r>
      <w:r w:rsidRPr="00056442">
        <w:rPr>
          <w:rFonts w:ascii="Arial" w:hAnsi="Arial" w:cs="Arial"/>
          <w:sz w:val="20"/>
          <w:szCs w:val="20"/>
          <w:lang w:val="da-DK"/>
        </w:rPr>
        <w:t xml:space="preserve">" </w:t>
      </w:r>
      <w:r w:rsidR="00D1718F">
        <w:rPr>
          <w:rFonts w:ascii="Arial" w:hAnsi="Arial" w:cs="Arial"/>
          <w:sz w:val="20"/>
          <w:szCs w:val="20"/>
          <w:lang w:val="da-DK"/>
        </w:rPr>
        <w:t xml:space="preserve">siger Jürgen Gerdes, </w:t>
      </w:r>
      <w:r w:rsidR="00D1718F" w:rsidRPr="002B3E8C">
        <w:rPr>
          <w:rFonts w:ascii="Arial" w:hAnsi="Arial" w:cs="Arial"/>
          <w:sz w:val="20"/>
          <w:szCs w:val="20"/>
          <w:lang w:val="da-DK"/>
        </w:rPr>
        <w:t xml:space="preserve">CEO </w:t>
      </w:r>
      <w:r w:rsidR="00D1718F">
        <w:rPr>
          <w:rFonts w:ascii="Arial" w:hAnsi="Arial" w:cs="Arial"/>
          <w:sz w:val="20"/>
          <w:szCs w:val="20"/>
          <w:lang w:val="da-DK"/>
        </w:rPr>
        <w:t xml:space="preserve">for </w:t>
      </w:r>
      <w:r w:rsidR="00D1718F" w:rsidRPr="002B3E8C">
        <w:rPr>
          <w:rFonts w:ascii="Arial" w:hAnsi="Arial" w:cs="Arial"/>
          <w:sz w:val="20"/>
          <w:szCs w:val="20"/>
          <w:lang w:val="da-DK"/>
        </w:rPr>
        <w:t xml:space="preserve">Post - eCommerce - Parcel </w:t>
      </w:r>
      <w:r w:rsidR="00D1718F">
        <w:rPr>
          <w:rFonts w:ascii="Arial" w:hAnsi="Arial" w:cs="Arial"/>
          <w:sz w:val="20"/>
          <w:szCs w:val="20"/>
          <w:lang w:val="da-DK"/>
        </w:rPr>
        <w:t>hos</w:t>
      </w:r>
      <w:r w:rsidR="00D1718F" w:rsidRPr="002B3E8C">
        <w:rPr>
          <w:rFonts w:ascii="Arial" w:hAnsi="Arial" w:cs="Arial"/>
          <w:sz w:val="20"/>
          <w:szCs w:val="20"/>
          <w:lang w:val="da-DK"/>
        </w:rPr>
        <w:t xml:space="preserve"> Deutsche Post DHL</w:t>
      </w:r>
      <w:r w:rsidR="00D1718F">
        <w:rPr>
          <w:rFonts w:ascii="Arial" w:hAnsi="Arial" w:cs="Arial"/>
          <w:sz w:val="20"/>
          <w:szCs w:val="20"/>
          <w:lang w:val="da-DK"/>
        </w:rPr>
        <w:t>.</w:t>
      </w:r>
    </w:p>
    <w:p w14:paraId="6E828925" w14:textId="77777777" w:rsidR="00056442" w:rsidRDefault="00056442" w:rsidP="00C74462">
      <w:pPr>
        <w:rPr>
          <w:rFonts w:ascii="Arial" w:hAnsi="Arial" w:cs="Arial"/>
          <w:sz w:val="20"/>
          <w:szCs w:val="20"/>
          <w:lang w:val="da-DK"/>
        </w:rPr>
      </w:pPr>
    </w:p>
    <w:p w14:paraId="20D45597" w14:textId="77777777" w:rsidR="00056442" w:rsidRDefault="00D1718F" w:rsidP="00C74462">
      <w:pPr>
        <w:rPr>
          <w:rFonts w:ascii="Arial" w:hAnsi="Arial" w:cs="Arial"/>
          <w:sz w:val="20"/>
          <w:szCs w:val="20"/>
          <w:lang w:val="da-DK"/>
        </w:rPr>
      </w:pPr>
      <w:r w:rsidRPr="00D1718F">
        <w:rPr>
          <w:rFonts w:ascii="Arial" w:hAnsi="Arial" w:cs="Arial"/>
          <w:sz w:val="20"/>
          <w:szCs w:val="20"/>
          <w:lang w:val="da-DK"/>
        </w:rPr>
        <w:t>Deutsche Post</w:t>
      </w:r>
      <w:r>
        <w:rPr>
          <w:rFonts w:ascii="Arial" w:hAnsi="Arial" w:cs="Arial"/>
          <w:sz w:val="20"/>
          <w:szCs w:val="20"/>
          <w:lang w:val="da-DK"/>
        </w:rPr>
        <w:t xml:space="preserve"> </w:t>
      </w:r>
      <w:r w:rsidRPr="00D1718F">
        <w:rPr>
          <w:rFonts w:ascii="Arial" w:hAnsi="Arial" w:cs="Arial"/>
          <w:sz w:val="20"/>
          <w:szCs w:val="20"/>
          <w:lang w:val="da-DK"/>
        </w:rPr>
        <w:t>DHL</w:t>
      </w:r>
      <w:r>
        <w:rPr>
          <w:rFonts w:ascii="Arial" w:hAnsi="Arial" w:cs="Arial"/>
          <w:sz w:val="20"/>
          <w:szCs w:val="20"/>
          <w:lang w:val="da-DK"/>
        </w:rPr>
        <w:t>’s</w:t>
      </w:r>
      <w:r w:rsidRPr="00D1718F">
        <w:rPr>
          <w:rFonts w:ascii="Arial" w:hAnsi="Arial" w:cs="Arial"/>
          <w:sz w:val="20"/>
          <w:szCs w:val="20"/>
          <w:lang w:val="da-DK"/>
        </w:rPr>
        <w:t xml:space="preserve"> </w:t>
      </w:r>
      <w:r>
        <w:rPr>
          <w:rFonts w:ascii="Arial" w:hAnsi="Arial" w:cs="Arial"/>
          <w:sz w:val="20"/>
          <w:szCs w:val="20"/>
          <w:lang w:val="da-DK"/>
        </w:rPr>
        <w:t>2020-</w:t>
      </w:r>
      <w:r w:rsidRPr="00D1718F">
        <w:rPr>
          <w:rFonts w:ascii="Arial" w:hAnsi="Arial" w:cs="Arial"/>
          <w:sz w:val="20"/>
          <w:szCs w:val="20"/>
          <w:lang w:val="da-DK"/>
        </w:rPr>
        <w:t xml:space="preserve">strategi </w:t>
      </w:r>
      <w:r>
        <w:rPr>
          <w:rFonts w:ascii="Arial" w:hAnsi="Arial" w:cs="Arial"/>
          <w:sz w:val="20"/>
          <w:szCs w:val="20"/>
          <w:lang w:val="da-DK"/>
        </w:rPr>
        <w:t>viser ifølge Jürgen Gerdes, at koncernen er i en fin position for den kommende udvikling. En del af strategien er at udvide koncernens førende position inden for e-handel relateret logistik. Det skal ske både i og uden for Europa. Og her spiller Post – eCommerce – Parcel enheden en vigtig rolle.</w:t>
      </w:r>
    </w:p>
    <w:p w14:paraId="0CE45328" w14:textId="77777777" w:rsidR="00D1718F" w:rsidRDefault="00D1718F" w:rsidP="00C74462">
      <w:pPr>
        <w:rPr>
          <w:rFonts w:ascii="Arial" w:hAnsi="Arial" w:cs="Arial"/>
          <w:sz w:val="20"/>
          <w:szCs w:val="20"/>
          <w:lang w:val="da-DK"/>
        </w:rPr>
      </w:pPr>
    </w:p>
    <w:p w14:paraId="2E56DC15" w14:textId="77777777" w:rsidR="00D1718F" w:rsidRPr="00D1718F" w:rsidRDefault="00D1718F" w:rsidP="00C74462">
      <w:pPr>
        <w:rPr>
          <w:rFonts w:ascii="Arial" w:hAnsi="Arial" w:cs="Arial"/>
          <w:sz w:val="20"/>
          <w:szCs w:val="20"/>
          <w:lang w:val="da-DK"/>
        </w:rPr>
      </w:pPr>
      <w:r w:rsidRPr="00D1718F">
        <w:rPr>
          <w:rFonts w:ascii="Arial" w:hAnsi="Arial" w:cs="Arial"/>
          <w:sz w:val="20"/>
          <w:szCs w:val="20"/>
          <w:lang w:val="da-DK"/>
        </w:rPr>
        <w:t>”</w:t>
      </w:r>
      <w:r w:rsidR="00DF5B43">
        <w:rPr>
          <w:rFonts w:ascii="Arial" w:hAnsi="Arial" w:cs="Arial"/>
          <w:sz w:val="20"/>
          <w:szCs w:val="20"/>
          <w:lang w:val="da-DK"/>
        </w:rPr>
        <w:t xml:space="preserve">Vi er den </w:t>
      </w:r>
      <w:r w:rsidRPr="00D1718F">
        <w:rPr>
          <w:rFonts w:ascii="Arial" w:hAnsi="Arial" w:cs="Arial"/>
          <w:sz w:val="20"/>
          <w:szCs w:val="20"/>
          <w:lang w:val="da-DK"/>
        </w:rPr>
        <w:t>mest international</w:t>
      </w:r>
      <w:r w:rsidR="00DF5B43">
        <w:rPr>
          <w:rFonts w:ascii="Arial" w:hAnsi="Arial" w:cs="Arial"/>
          <w:sz w:val="20"/>
          <w:szCs w:val="20"/>
          <w:lang w:val="da-DK"/>
        </w:rPr>
        <w:t>e virksomhed i logistikbranchen. Derfor</w:t>
      </w:r>
      <w:r w:rsidRPr="00D1718F">
        <w:rPr>
          <w:rFonts w:ascii="Arial" w:hAnsi="Arial" w:cs="Arial"/>
          <w:sz w:val="20"/>
          <w:szCs w:val="20"/>
          <w:lang w:val="da-DK"/>
        </w:rPr>
        <w:t xml:space="preserve"> ligger det i kortene, at vi skal udvikle succesfulde nethandel</w:t>
      </w:r>
      <w:r w:rsidR="00DF5B43">
        <w:rPr>
          <w:rFonts w:ascii="Arial" w:hAnsi="Arial" w:cs="Arial"/>
          <w:sz w:val="20"/>
          <w:szCs w:val="20"/>
          <w:lang w:val="da-DK"/>
        </w:rPr>
        <w:t>s</w:t>
      </w:r>
      <w:r w:rsidRPr="00D1718F">
        <w:rPr>
          <w:rFonts w:ascii="Arial" w:hAnsi="Arial" w:cs="Arial"/>
          <w:sz w:val="20"/>
          <w:szCs w:val="20"/>
          <w:lang w:val="da-DK"/>
        </w:rPr>
        <w:t xml:space="preserve">orienterede forretninger på B2C-markedet på de ikke-europæiske </w:t>
      </w:r>
      <w:r w:rsidR="00DF5B43">
        <w:rPr>
          <w:rFonts w:ascii="Arial" w:hAnsi="Arial" w:cs="Arial"/>
          <w:sz w:val="20"/>
          <w:szCs w:val="20"/>
          <w:lang w:val="da-DK"/>
        </w:rPr>
        <w:t>markeder</w:t>
      </w:r>
      <w:r w:rsidRPr="00D1718F">
        <w:rPr>
          <w:rFonts w:ascii="Arial" w:hAnsi="Arial" w:cs="Arial"/>
          <w:sz w:val="20"/>
          <w:szCs w:val="20"/>
          <w:lang w:val="da-DK"/>
        </w:rPr>
        <w:t xml:space="preserve">. Vi ser </w:t>
      </w:r>
      <w:r w:rsidR="007862B3">
        <w:rPr>
          <w:rFonts w:ascii="Arial" w:hAnsi="Arial" w:cs="Arial"/>
          <w:sz w:val="20"/>
          <w:szCs w:val="20"/>
          <w:lang w:val="da-DK"/>
        </w:rPr>
        <w:t xml:space="preserve">derfor </w:t>
      </w:r>
      <w:r w:rsidRPr="00D1718F">
        <w:rPr>
          <w:rFonts w:ascii="Arial" w:hAnsi="Arial" w:cs="Arial"/>
          <w:sz w:val="20"/>
          <w:szCs w:val="20"/>
          <w:lang w:val="da-DK"/>
        </w:rPr>
        <w:t>et kæmpe potentiale i at blive verdens førende leverandør af e-handelslogistik inden for et par år,” siger Jürgen Gerdes.</w:t>
      </w:r>
    </w:p>
    <w:p w14:paraId="5545CE18" w14:textId="77777777" w:rsidR="00056442" w:rsidRPr="00D1718F" w:rsidRDefault="00056442" w:rsidP="00C74462">
      <w:pPr>
        <w:rPr>
          <w:rFonts w:ascii="Arial" w:hAnsi="Arial" w:cs="Arial"/>
          <w:sz w:val="20"/>
          <w:szCs w:val="20"/>
          <w:lang w:val="da-DK"/>
        </w:rPr>
      </w:pPr>
    </w:p>
    <w:p w14:paraId="72005EF5" w14:textId="77777777" w:rsidR="00A123AB" w:rsidRPr="00D1718F" w:rsidRDefault="00A123AB" w:rsidP="00C74462">
      <w:pPr>
        <w:rPr>
          <w:rFonts w:ascii="Arial" w:hAnsi="Arial" w:cs="Arial"/>
          <w:sz w:val="20"/>
          <w:szCs w:val="20"/>
          <w:lang w:val="da-DK"/>
        </w:rPr>
      </w:pPr>
    </w:p>
    <w:p w14:paraId="1347E0F5" w14:textId="77777777" w:rsidR="00D1718F" w:rsidRPr="00D1718F" w:rsidRDefault="00D1718F" w:rsidP="00C74462">
      <w:pPr>
        <w:rPr>
          <w:rFonts w:ascii="Arial" w:hAnsi="Arial" w:cs="Arial"/>
          <w:sz w:val="20"/>
          <w:szCs w:val="20"/>
          <w:lang w:val="da-DK"/>
        </w:rPr>
      </w:pPr>
    </w:p>
    <w:p w14:paraId="478DC589" w14:textId="77777777" w:rsidR="00A123AB" w:rsidRPr="00D1718F" w:rsidRDefault="00A123AB" w:rsidP="00C74462">
      <w:pPr>
        <w:rPr>
          <w:rFonts w:ascii="Arial" w:hAnsi="Arial" w:cs="Arial"/>
          <w:sz w:val="20"/>
          <w:szCs w:val="20"/>
          <w:lang w:val="da-DK"/>
        </w:rPr>
      </w:pPr>
    </w:p>
    <w:p w14:paraId="24DFEAE5" w14:textId="77777777" w:rsidR="00A123AB" w:rsidRPr="00D1718F" w:rsidRDefault="00A123AB" w:rsidP="00A123AB">
      <w:pPr>
        <w:rPr>
          <w:rFonts w:ascii="Arial" w:hAnsi="Arial" w:cs="Arial"/>
          <w:sz w:val="20"/>
          <w:szCs w:val="20"/>
          <w:lang w:val="da-DK"/>
        </w:rPr>
      </w:pPr>
      <w:r w:rsidRPr="00D1718F">
        <w:rPr>
          <w:rFonts w:ascii="Arial" w:hAnsi="Arial" w:cs="Arial"/>
          <w:sz w:val="20"/>
          <w:szCs w:val="20"/>
          <w:lang w:val="da-DK"/>
        </w:rPr>
        <w:t xml:space="preserve">Besøg også Global E-Tailing 2025 microsite </w:t>
      </w:r>
      <w:hyperlink r:id="rId14" w:history="1">
        <w:r w:rsidRPr="00D1718F">
          <w:rPr>
            <w:rStyle w:val="Hyperlink"/>
            <w:rFonts w:ascii="Arial" w:hAnsi="Arial" w:cs="Arial"/>
            <w:sz w:val="20"/>
            <w:szCs w:val="20"/>
            <w:lang w:val="da-DK"/>
          </w:rPr>
          <w:t>www.dpdhl.com/e-tailing</w:t>
        </w:r>
      </w:hyperlink>
      <w:r w:rsidRPr="00D1718F">
        <w:rPr>
          <w:rFonts w:ascii="Arial" w:hAnsi="Arial" w:cs="Arial"/>
          <w:sz w:val="20"/>
          <w:szCs w:val="20"/>
          <w:lang w:val="da-DK"/>
        </w:rPr>
        <w:t xml:space="preserve"> for yderligere oplysninger.</w:t>
      </w:r>
    </w:p>
    <w:p w14:paraId="3D4309AA" w14:textId="77777777" w:rsidR="00A123AB" w:rsidRPr="00D1718F" w:rsidRDefault="00A123AB" w:rsidP="00C74462">
      <w:pPr>
        <w:rPr>
          <w:rFonts w:ascii="Arial" w:hAnsi="Arial" w:cs="Arial"/>
          <w:sz w:val="20"/>
          <w:szCs w:val="20"/>
          <w:lang w:val="da-DK"/>
        </w:rPr>
      </w:pPr>
    </w:p>
    <w:sectPr w:rsidR="00A123AB" w:rsidRPr="00D1718F" w:rsidSect="005A096B">
      <w:headerReference w:type="default" r:id="rId15"/>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329A6" w14:textId="77777777" w:rsidR="00FA413B" w:rsidRDefault="00FA413B" w:rsidP="009A1BD0">
      <w:r>
        <w:separator/>
      </w:r>
    </w:p>
  </w:endnote>
  <w:endnote w:type="continuationSeparator" w:id="0">
    <w:p w14:paraId="70B7ED3F" w14:textId="77777777" w:rsidR="00FA413B" w:rsidRDefault="00FA413B"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69A9F" w14:textId="77777777" w:rsidR="00FA413B" w:rsidRDefault="00FA413B" w:rsidP="009A1BD0">
      <w:r>
        <w:separator/>
      </w:r>
    </w:p>
  </w:footnote>
  <w:footnote w:type="continuationSeparator" w:id="0">
    <w:p w14:paraId="6C8F7D0C" w14:textId="77777777" w:rsidR="00FA413B" w:rsidRDefault="00FA413B"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E88E" w14:textId="77777777" w:rsidR="00DF5B43" w:rsidRDefault="00DF5B43" w:rsidP="009A1BD0">
    <w:pPr>
      <w:pStyle w:val="Header"/>
      <w:jc w:val="right"/>
    </w:pPr>
    <w:r>
      <w:rPr>
        <w:noProof/>
      </w:rPr>
      <w:drawing>
        <wp:inline distT="0" distB="0" distL="0" distR="0" wp14:anchorId="3418ACF4" wp14:editId="31AFE847">
          <wp:extent cx="1706230" cy="5286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L Express logo.jpg"/>
                  <pic:cNvPicPr/>
                </pic:nvPicPr>
                <pic:blipFill>
                  <a:blip r:embed="rId1">
                    <a:extLst>
                      <a:ext uri="{28A0092B-C50C-407E-A947-70E740481C1C}">
                        <a14:useLocalDpi xmlns:a14="http://schemas.microsoft.com/office/drawing/2010/main" val="0"/>
                      </a:ext>
                    </a:extLst>
                  </a:blip>
                  <a:stretch>
                    <a:fillRect/>
                  </a:stretch>
                </pic:blipFill>
                <pic:spPr>
                  <a:xfrm>
                    <a:off x="0" y="0"/>
                    <a:ext cx="1706230" cy="52869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D0"/>
    <w:rsid w:val="00043A92"/>
    <w:rsid w:val="00056442"/>
    <w:rsid w:val="00056E94"/>
    <w:rsid w:val="000576AE"/>
    <w:rsid w:val="00075523"/>
    <w:rsid w:val="00116101"/>
    <w:rsid w:val="00140CAD"/>
    <w:rsid w:val="0017106A"/>
    <w:rsid w:val="00190FC4"/>
    <w:rsid w:val="001B5CF4"/>
    <w:rsid w:val="00202317"/>
    <w:rsid w:val="00204A71"/>
    <w:rsid w:val="002258DD"/>
    <w:rsid w:val="002372F4"/>
    <w:rsid w:val="002403CE"/>
    <w:rsid w:val="00241FB2"/>
    <w:rsid w:val="00247D1C"/>
    <w:rsid w:val="00255B16"/>
    <w:rsid w:val="002609CB"/>
    <w:rsid w:val="0028715A"/>
    <w:rsid w:val="002B0362"/>
    <w:rsid w:val="002B3E8C"/>
    <w:rsid w:val="002E2CFD"/>
    <w:rsid w:val="002F24B2"/>
    <w:rsid w:val="002F47FF"/>
    <w:rsid w:val="00316BCA"/>
    <w:rsid w:val="00330416"/>
    <w:rsid w:val="003347ED"/>
    <w:rsid w:val="003357C2"/>
    <w:rsid w:val="00341EC5"/>
    <w:rsid w:val="003457A9"/>
    <w:rsid w:val="00354719"/>
    <w:rsid w:val="00372FDB"/>
    <w:rsid w:val="00375922"/>
    <w:rsid w:val="00382BAE"/>
    <w:rsid w:val="003905DC"/>
    <w:rsid w:val="003B4769"/>
    <w:rsid w:val="003B62EC"/>
    <w:rsid w:val="003D67C3"/>
    <w:rsid w:val="003D7A9D"/>
    <w:rsid w:val="003E0265"/>
    <w:rsid w:val="00420A17"/>
    <w:rsid w:val="00426135"/>
    <w:rsid w:val="0044538F"/>
    <w:rsid w:val="00446391"/>
    <w:rsid w:val="00462A28"/>
    <w:rsid w:val="00475A60"/>
    <w:rsid w:val="0048198B"/>
    <w:rsid w:val="00494B65"/>
    <w:rsid w:val="004A6ACF"/>
    <w:rsid w:val="004B2245"/>
    <w:rsid w:val="004B5A3A"/>
    <w:rsid w:val="004B5C7D"/>
    <w:rsid w:val="004C0E04"/>
    <w:rsid w:val="004C44DE"/>
    <w:rsid w:val="00505ECA"/>
    <w:rsid w:val="00507CCC"/>
    <w:rsid w:val="00516436"/>
    <w:rsid w:val="005264FC"/>
    <w:rsid w:val="00530324"/>
    <w:rsid w:val="00540621"/>
    <w:rsid w:val="005407BE"/>
    <w:rsid w:val="00546D86"/>
    <w:rsid w:val="00560225"/>
    <w:rsid w:val="005849FC"/>
    <w:rsid w:val="00591E72"/>
    <w:rsid w:val="005A096B"/>
    <w:rsid w:val="005A5D06"/>
    <w:rsid w:val="005B1706"/>
    <w:rsid w:val="005C325D"/>
    <w:rsid w:val="005C41CE"/>
    <w:rsid w:val="005C74FF"/>
    <w:rsid w:val="005D522C"/>
    <w:rsid w:val="005E0512"/>
    <w:rsid w:val="005E72CE"/>
    <w:rsid w:val="00601B0D"/>
    <w:rsid w:val="006127E9"/>
    <w:rsid w:val="00630F60"/>
    <w:rsid w:val="00631C11"/>
    <w:rsid w:val="006652EB"/>
    <w:rsid w:val="006D242E"/>
    <w:rsid w:val="006D32B0"/>
    <w:rsid w:val="0072235A"/>
    <w:rsid w:val="007446BF"/>
    <w:rsid w:val="0075118A"/>
    <w:rsid w:val="007532AB"/>
    <w:rsid w:val="00762F78"/>
    <w:rsid w:val="0077361E"/>
    <w:rsid w:val="007862B3"/>
    <w:rsid w:val="00795E6E"/>
    <w:rsid w:val="007A2F1D"/>
    <w:rsid w:val="007B6210"/>
    <w:rsid w:val="007C62BA"/>
    <w:rsid w:val="007D78F0"/>
    <w:rsid w:val="00804BD2"/>
    <w:rsid w:val="00807C78"/>
    <w:rsid w:val="00824545"/>
    <w:rsid w:val="008304F9"/>
    <w:rsid w:val="00840CBD"/>
    <w:rsid w:val="00840F28"/>
    <w:rsid w:val="00847F97"/>
    <w:rsid w:val="008510B1"/>
    <w:rsid w:val="00867AE4"/>
    <w:rsid w:val="00867FE4"/>
    <w:rsid w:val="00873498"/>
    <w:rsid w:val="00875DDB"/>
    <w:rsid w:val="00877486"/>
    <w:rsid w:val="008823AF"/>
    <w:rsid w:val="008A16F0"/>
    <w:rsid w:val="008C05D8"/>
    <w:rsid w:val="008C0B9D"/>
    <w:rsid w:val="008C7829"/>
    <w:rsid w:val="008F299E"/>
    <w:rsid w:val="00907827"/>
    <w:rsid w:val="00913E7A"/>
    <w:rsid w:val="009143D5"/>
    <w:rsid w:val="0092760F"/>
    <w:rsid w:val="00931064"/>
    <w:rsid w:val="00936B42"/>
    <w:rsid w:val="00952738"/>
    <w:rsid w:val="00960AE5"/>
    <w:rsid w:val="009632E4"/>
    <w:rsid w:val="00981C39"/>
    <w:rsid w:val="00990271"/>
    <w:rsid w:val="00992D2B"/>
    <w:rsid w:val="00995022"/>
    <w:rsid w:val="009975F4"/>
    <w:rsid w:val="009A1BD0"/>
    <w:rsid w:val="009A263E"/>
    <w:rsid w:val="009A349C"/>
    <w:rsid w:val="009C02D0"/>
    <w:rsid w:val="009C28D9"/>
    <w:rsid w:val="009C4036"/>
    <w:rsid w:val="009C5626"/>
    <w:rsid w:val="00A031F0"/>
    <w:rsid w:val="00A123AB"/>
    <w:rsid w:val="00A37D18"/>
    <w:rsid w:val="00A63E56"/>
    <w:rsid w:val="00A72EF6"/>
    <w:rsid w:val="00A845FD"/>
    <w:rsid w:val="00A95EE5"/>
    <w:rsid w:val="00AA7151"/>
    <w:rsid w:val="00AA7681"/>
    <w:rsid w:val="00AC0A94"/>
    <w:rsid w:val="00AC4BE8"/>
    <w:rsid w:val="00AE0747"/>
    <w:rsid w:val="00AF2463"/>
    <w:rsid w:val="00AF4A2B"/>
    <w:rsid w:val="00AF7022"/>
    <w:rsid w:val="00B26926"/>
    <w:rsid w:val="00B327D4"/>
    <w:rsid w:val="00B44C33"/>
    <w:rsid w:val="00B70CC6"/>
    <w:rsid w:val="00B70E0A"/>
    <w:rsid w:val="00BA4692"/>
    <w:rsid w:val="00BA6F4F"/>
    <w:rsid w:val="00BA7BB0"/>
    <w:rsid w:val="00BC7CF2"/>
    <w:rsid w:val="00BE3511"/>
    <w:rsid w:val="00BE408E"/>
    <w:rsid w:val="00BE4234"/>
    <w:rsid w:val="00BF7F23"/>
    <w:rsid w:val="00C22888"/>
    <w:rsid w:val="00C40C31"/>
    <w:rsid w:val="00C52485"/>
    <w:rsid w:val="00C63E2C"/>
    <w:rsid w:val="00C74462"/>
    <w:rsid w:val="00C76000"/>
    <w:rsid w:val="00CE5BF2"/>
    <w:rsid w:val="00CF5913"/>
    <w:rsid w:val="00D1718F"/>
    <w:rsid w:val="00D171B7"/>
    <w:rsid w:val="00D24D9A"/>
    <w:rsid w:val="00D250AE"/>
    <w:rsid w:val="00D45608"/>
    <w:rsid w:val="00D60B07"/>
    <w:rsid w:val="00DA0CAA"/>
    <w:rsid w:val="00DB4CBE"/>
    <w:rsid w:val="00DB569C"/>
    <w:rsid w:val="00DC000D"/>
    <w:rsid w:val="00DC2D27"/>
    <w:rsid w:val="00DC4E2A"/>
    <w:rsid w:val="00DD70A6"/>
    <w:rsid w:val="00DF2E8F"/>
    <w:rsid w:val="00DF5B43"/>
    <w:rsid w:val="00E12A01"/>
    <w:rsid w:val="00E3601C"/>
    <w:rsid w:val="00E400E5"/>
    <w:rsid w:val="00E51854"/>
    <w:rsid w:val="00E52FFC"/>
    <w:rsid w:val="00E6525A"/>
    <w:rsid w:val="00E92CE1"/>
    <w:rsid w:val="00EA1E78"/>
    <w:rsid w:val="00EC6DC9"/>
    <w:rsid w:val="00ED156B"/>
    <w:rsid w:val="00F41E2D"/>
    <w:rsid w:val="00F70F28"/>
    <w:rsid w:val="00F7405A"/>
    <w:rsid w:val="00F761FF"/>
    <w:rsid w:val="00F81064"/>
    <w:rsid w:val="00F942A2"/>
    <w:rsid w:val="00F955BC"/>
    <w:rsid w:val="00FA35E7"/>
    <w:rsid w:val="00FA413B"/>
    <w:rsid w:val="00FA43AC"/>
    <w:rsid w:val="00FA6EEF"/>
    <w:rsid w:val="00FC31CB"/>
    <w:rsid w:val="00FD3125"/>
    <w:rsid w:val="00FD3F2B"/>
    <w:rsid w:val="00FE1CCB"/>
    <w:rsid w:val="00FF564C"/>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78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newsdesk.com/dk/dhl-danmark/latest_media" TargetMode="External"/><Relationship Id="rId12" Type="http://schemas.openxmlformats.org/officeDocument/2006/relationships/hyperlink" Target="http://www.dp-dhl.com" TargetMode="External"/><Relationship Id="rId13" Type="http://schemas.openxmlformats.org/officeDocument/2006/relationships/hyperlink" Target="http://www.dhl.dk" TargetMode="External"/><Relationship Id="rId14" Type="http://schemas.openxmlformats.org/officeDocument/2006/relationships/hyperlink" Target="http://www.dpdhl.com/e-tailin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ssestelle@dpdhl.com" TargetMode="External"/><Relationship Id="rId10" Type="http://schemas.openxmlformats.org/officeDocument/2006/relationships/hyperlink" Target="http://www.dpdhl.com/e-tai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257D-336A-AB4C-B126-7C2D618A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1733</Words>
  <Characters>9883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 Erup Larsen</dc:creator>
  <cp:keywords/>
  <dc:description/>
  <cp:lastModifiedBy>Uffe Erup Larsen</cp:lastModifiedBy>
  <cp:revision>4</cp:revision>
  <cp:lastPrinted>2014-05-19T15:35:00Z</cp:lastPrinted>
  <dcterms:created xsi:type="dcterms:W3CDTF">2014-06-16T08:41:00Z</dcterms:created>
  <dcterms:modified xsi:type="dcterms:W3CDTF">2014-06-30T18:49:00Z</dcterms:modified>
  <cp:category/>
</cp:coreProperties>
</file>