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9B" w:rsidRPr="00625DFD" w:rsidRDefault="00AC2E72" w:rsidP="00625DFD">
      <w:pPr>
        <w:rPr>
          <w:rFonts w:ascii="Arial" w:hAnsi="Arial" w:cs="Arial"/>
          <w:b/>
        </w:rPr>
      </w:pPr>
      <w:proofErr w:type="spellStart"/>
      <w:r w:rsidRPr="00625DFD">
        <w:rPr>
          <w:rFonts w:ascii="Arial" w:hAnsi="Arial" w:cs="Arial"/>
          <w:b/>
        </w:rPr>
        <w:t>Kontakt</w:t>
      </w:r>
      <w:proofErr w:type="spellEnd"/>
      <w:r w:rsidRPr="00625DFD">
        <w:rPr>
          <w:rFonts w:ascii="Arial" w:hAnsi="Arial" w:cs="Arial"/>
          <w:b/>
        </w:rPr>
        <w:t>:</w:t>
      </w:r>
      <w:r w:rsidR="00625DFD" w:rsidRPr="00625DFD">
        <w:rPr>
          <w:rFonts w:ascii="Arial" w:hAnsi="Arial" w:cs="Arial"/>
          <w:b/>
        </w:rPr>
        <w:br/>
      </w:r>
      <w:r w:rsidRPr="00625DFD">
        <w:rPr>
          <w:rFonts w:ascii="Arial" w:hAnsi="Arial" w:cs="Arial"/>
          <w:b/>
        </w:rPr>
        <w:t>Media</w:t>
      </w:r>
      <w:r w:rsidR="00625DFD" w:rsidRPr="00625DFD">
        <w:rPr>
          <w:rFonts w:ascii="Arial" w:hAnsi="Arial" w:cs="Arial"/>
        </w:rPr>
        <w:br/>
      </w:r>
      <w:r w:rsidR="00EA4E42">
        <w:rPr>
          <w:rFonts w:ascii="Arial" w:hAnsi="Arial" w:cs="Arial"/>
        </w:rPr>
        <w:t>Annika Papenbrock</w:t>
      </w:r>
      <w:r w:rsidR="00625DFD" w:rsidRPr="00625DFD">
        <w:rPr>
          <w:rFonts w:ascii="Arial" w:hAnsi="Arial" w:cs="Arial"/>
        </w:rPr>
        <w:br/>
      </w:r>
      <w:r w:rsidR="00386689" w:rsidRPr="00625DFD">
        <w:rPr>
          <w:rFonts w:ascii="Arial" w:hAnsi="Arial" w:cs="Arial"/>
        </w:rPr>
        <w:t>Technical Publicity Ltd, for Honeywell Industrial Safety</w:t>
      </w:r>
      <w:r w:rsidR="00625DFD" w:rsidRPr="00625DFD">
        <w:rPr>
          <w:rFonts w:ascii="Arial" w:hAnsi="Arial" w:cs="Arial"/>
          <w:b/>
        </w:rPr>
        <w:br/>
      </w:r>
      <w:hyperlink r:id="rId6" w:history="1">
        <w:r w:rsidR="00EA4E42" w:rsidRPr="00972990">
          <w:rPr>
            <w:rStyle w:val="Hyperlink"/>
            <w:rFonts w:ascii="Arial" w:hAnsi="Arial" w:cs="Arial"/>
          </w:rPr>
          <w:t>APapenbrock@technical-group.com</w:t>
        </w:r>
      </w:hyperlink>
      <w:r w:rsidR="00386689" w:rsidRPr="00625DFD">
        <w:rPr>
          <w:rFonts w:ascii="Arial" w:hAnsi="Arial" w:cs="Arial"/>
        </w:rPr>
        <w:t xml:space="preserve"> </w:t>
      </w:r>
      <w:r w:rsidR="00386689" w:rsidRPr="00625DFD">
        <w:rPr>
          <w:rFonts w:ascii="Arial" w:hAnsi="Arial" w:cs="Arial"/>
        </w:rPr>
        <w:tab/>
      </w:r>
      <w:r w:rsidR="0087449B" w:rsidRPr="00625DFD">
        <w:rPr>
          <w:rFonts w:ascii="Arial" w:hAnsi="Arial" w:cs="Arial"/>
        </w:rPr>
        <w:tab/>
      </w:r>
    </w:p>
    <w:p w:rsidR="0087449B" w:rsidRDefault="0087449B" w:rsidP="0087449B">
      <w:pPr>
        <w:spacing w:after="40" w:line="240" w:lineRule="auto"/>
        <w:jc w:val="center"/>
        <w:rPr>
          <w:sz w:val="24"/>
          <w:szCs w:val="24"/>
        </w:rPr>
      </w:pPr>
    </w:p>
    <w:p w:rsidR="00EA4E42" w:rsidRDefault="00EA4E42" w:rsidP="00EA4E4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lang w:val="sv-SE"/>
        </w:rPr>
      </w:pPr>
      <w:r>
        <w:rPr>
          <w:rFonts w:ascii="Arial" w:hAnsi="Arial"/>
          <w:b/>
          <w:color w:val="000000" w:themeColor="text1"/>
          <w:sz w:val="24"/>
        </w:rPr>
        <w:t>HONEYWELL LANSERAR NY ANSLUTEN GASVARNARE FÖR SÄKER INDUSTRIELL VERKSAMHET OCH LÄTT INSTALLATION, UNDERHÅLL OCH RAPPORTERING</w:t>
      </w:r>
    </w:p>
    <w:p w:rsidR="00EA4E42" w:rsidRDefault="00EA4E42" w:rsidP="00EA4E4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i/>
          <w:color w:val="000000" w:themeColor="text1"/>
          <w:sz w:val="24"/>
        </w:rPr>
        <w:t xml:space="preserve">Nya </w:t>
      </w:r>
      <w:proofErr w:type="spellStart"/>
      <w:r>
        <w:rPr>
          <w:rFonts w:ascii="Arial" w:hAnsi="Arial"/>
          <w:i/>
          <w:color w:val="000000" w:themeColor="text1"/>
          <w:sz w:val="24"/>
        </w:rPr>
        <w:t>varnaren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Sensepoint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XRL </w:t>
      </w:r>
      <w:proofErr w:type="spellStart"/>
      <w:r>
        <w:rPr>
          <w:rFonts w:ascii="Arial" w:hAnsi="Arial"/>
          <w:i/>
          <w:color w:val="000000" w:themeColor="text1"/>
          <w:sz w:val="24"/>
        </w:rPr>
        <w:t>är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certifierad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för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användning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i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explosionsfarliga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utrymmen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och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kan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användas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med smartphone </w:t>
      </w:r>
      <w:proofErr w:type="spellStart"/>
      <w:r>
        <w:rPr>
          <w:rFonts w:ascii="Arial" w:hAnsi="Arial"/>
          <w:i/>
          <w:color w:val="000000" w:themeColor="text1"/>
          <w:sz w:val="24"/>
        </w:rPr>
        <w:t>för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att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förenkla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och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påskynda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installation, </w:t>
      </w:r>
      <w:proofErr w:type="spellStart"/>
      <w:r>
        <w:rPr>
          <w:rFonts w:ascii="Arial" w:hAnsi="Arial"/>
          <w:i/>
          <w:color w:val="000000" w:themeColor="text1"/>
          <w:sz w:val="24"/>
        </w:rPr>
        <w:t>kalibrering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i/>
          <w:color w:val="000000" w:themeColor="text1"/>
          <w:sz w:val="24"/>
        </w:rPr>
        <w:t>underhåll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och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4"/>
        </w:rPr>
        <w:t>rapportering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</w:t>
      </w:r>
    </w:p>
    <w:p w:rsidR="00EA4E42" w:rsidRDefault="00EA4E42" w:rsidP="00EA4E42">
      <w:pPr>
        <w:spacing w:line="360" w:lineRule="auto"/>
        <w:ind w:left="360"/>
        <w:contextualSpacing/>
        <w:rPr>
          <w:rFonts w:ascii="Arial" w:hAnsi="Arial" w:cs="Arial"/>
          <w:i/>
          <w:sz w:val="20"/>
          <w:szCs w:val="20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POOLE, </w:t>
      </w:r>
      <w:proofErr w:type="spellStart"/>
      <w:r>
        <w:rPr>
          <w:rFonts w:ascii="Arial" w:hAnsi="Arial"/>
        </w:rPr>
        <w:t>Storbritannien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 xml:space="preserve">27 </w:t>
      </w:r>
      <w:proofErr w:type="spellStart"/>
      <w:r>
        <w:rPr>
          <w:rFonts w:ascii="Arial" w:hAnsi="Arial"/>
          <w:color w:val="000000" w:themeColor="text1"/>
        </w:rPr>
        <w:t>april</w:t>
      </w:r>
      <w:proofErr w:type="spellEnd"/>
      <w:r>
        <w:rPr>
          <w:rFonts w:ascii="Arial" w:hAnsi="Arial"/>
          <w:color w:val="000000" w:themeColor="text1"/>
        </w:rPr>
        <w:t xml:space="preserve"> 2018</w:t>
      </w:r>
      <w:r>
        <w:rPr>
          <w:rFonts w:ascii="Arial" w:hAnsi="Arial"/>
          <w:color w:val="000000" w:themeColor="text1"/>
        </w:rPr>
        <w:t xml:space="preserve"> –</w:t>
      </w:r>
      <w:r>
        <w:rPr>
          <w:rFonts w:ascii="Arial" w:hAnsi="Arial"/>
        </w:rPr>
        <w:t xml:space="preserve"> Honeywell </w:t>
      </w:r>
      <w:r>
        <w:rPr>
          <w:rFonts w:ascii="Arial" w:hAnsi="Arial"/>
          <w:b/>
          <w:color w:val="000000" w:themeColor="text1"/>
        </w:rPr>
        <w:t>(NYSE: HON)</w:t>
      </w:r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presenterat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ny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ansluten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gasvarnare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utformad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att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upprätthålla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säkerheten</w:t>
      </w:r>
      <w:proofErr w:type="spellEnd"/>
      <w:r>
        <w:rPr>
          <w:rFonts w:ascii="Arial" w:hAnsi="Arial"/>
          <w:color w:val="000000" w:themeColor="text1"/>
        </w:rPr>
        <w:t xml:space="preserve"> vid </w:t>
      </w:r>
      <w:proofErr w:type="spellStart"/>
      <w:r>
        <w:rPr>
          <w:rFonts w:ascii="Arial" w:hAnsi="Arial"/>
          <w:color w:val="000000" w:themeColor="text1"/>
        </w:rPr>
        <w:t>industriell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verksamhet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samtidigt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installation, </w:t>
      </w:r>
      <w:proofErr w:type="spellStart"/>
      <w:r>
        <w:rPr>
          <w:rFonts w:ascii="Arial" w:hAnsi="Arial"/>
          <w:color w:val="000000" w:themeColor="text1"/>
        </w:rPr>
        <w:t>underhåll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rapportering</w:t>
      </w:r>
      <w:proofErr w:type="spellEnd"/>
      <w:r>
        <w:rPr>
          <w:rFonts w:ascii="Arial" w:hAnsi="Arial"/>
          <w:color w:val="000000" w:themeColor="text1"/>
        </w:rPr>
        <w:t xml:space="preserve"> om </w:t>
      </w:r>
      <w:proofErr w:type="spellStart"/>
      <w:r>
        <w:rPr>
          <w:rFonts w:ascii="Arial" w:hAnsi="Arial"/>
          <w:color w:val="000000" w:themeColor="text1"/>
        </w:rPr>
        <w:t>tillämpning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utförs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snabbare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enklare</w:t>
      </w:r>
      <w:proofErr w:type="spellEnd"/>
      <w:r>
        <w:rPr>
          <w:rFonts w:ascii="Arial" w:hAnsi="Arial"/>
          <w:color w:val="000000" w:themeColor="text1"/>
        </w:rPr>
        <w:t xml:space="preserve"> med </w:t>
      </w:r>
      <w:proofErr w:type="spellStart"/>
      <w:r>
        <w:rPr>
          <w:rFonts w:ascii="Arial" w:hAnsi="Arial"/>
          <w:color w:val="000000" w:themeColor="text1"/>
        </w:rPr>
        <w:t>hjälp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</w:t>
      </w:r>
      <w:proofErr w:type="spellEnd"/>
      <w:r>
        <w:rPr>
          <w:rFonts w:ascii="Arial" w:hAnsi="Arial"/>
          <w:color w:val="000000" w:themeColor="text1"/>
        </w:rPr>
        <w:t xml:space="preserve"> Bluetooth</w:t>
      </w:r>
      <w:r>
        <w:rPr>
          <w:rFonts w:ascii="Arial" w:hAnsi="Arial"/>
          <w:color w:val="000000" w:themeColor="text1"/>
          <w:vertAlign w:val="superscript"/>
        </w:rPr>
        <w:t>®</w:t>
      </w:r>
      <w:r>
        <w:rPr>
          <w:rFonts w:ascii="Arial" w:hAnsi="Arial"/>
          <w:color w:val="000000" w:themeColor="text1"/>
        </w:rPr>
        <w:t>-</w:t>
      </w:r>
      <w:proofErr w:type="spellStart"/>
      <w:r>
        <w:rPr>
          <w:rFonts w:ascii="Arial" w:hAnsi="Arial"/>
          <w:color w:val="000000" w:themeColor="text1"/>
        </w:rPr>
        <w:t>anslutning</w:t>
      </w:r>
      <w:proofErr w:type="spellEnd"/>
      <w:r>
        <w:rPr>
          <w:rFonts w:ascii="Arial" w:hAnsi="Arial"/>
          <w:color w:val="000000" w:themeColor="text1"/>
        </w:rPr>
        <w:t>.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Den </w:t>
      </w:r>
      <w:proofErr w:type="spellStart"/>
      <w:r>
        <w:rPr>
          <w:rFonts w:ascii="Arial" w:hAnsi="Arial"/>
          <w:color w:val="000000" w:themeColor="text1"/>
        </w:rPr>
        <w:t>nya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stationära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gasvarnaren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</w:rPr>
        <w:t>Sensepoint</w:t>
      </w:r>
      <w:proofErr w:type="spellEnd"/>
      <w:r>
        <w:rPr>
          <w:rFonts w:ascii="Arial" w:hAnsi="Arial"/>
        </w:rPr>
        <w:t xml:space="preserve"> XRL</w:t>
      </w:r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övervakar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särskilda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farliga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förekommer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industriell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verksamhet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t.ex.kolmonoxid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eller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metan</w:t>
      </w:r>
      <w:proofErr w:type="spellEnd"/>
      <w:r>
        <w:rPr>
          <w:rFonts w:ascii="Arial" w:hAnsi="Arial"/>
          <w:color w:val="000000" w:themeColor="text1"/>
        </w:rPr>
        <w:t xml:space="preserve">. Till </w:t>
      </w:r>
      <w:proofErr w:type="spellStart"/>
      <w:r>
        <w:rPr>
          <w:rFonts w:ascii="Arial" w:hAnsi="Arial"/>
          <w:color w:val="000000" w:themeColor="text1"/>
        </w:rPr>
        <w:t>skillnad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andra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stationära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gasvarnare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aktiveras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Sensepoint</w:t>
      </w:r>
      <w:proofErr w:type="spellEnd"/>
      <w:r>
        <w:rPr>
          <w:rFonts w:ascii="Arial" w:hAnsi="Arial"/>
          <w:color w:val="000000" w:themeColor="text1"/>
        </w:rPr>
        <w:t xml:space="preserve"> XRL med Bluetooth, </w:t>
      </w:r>
      <w:proofErr w:type="spellStart"/>
      <w:r>
        <w:rPr>
          <w:rFonts w:ascii="Arial" w:hAnsi="Arial"/>
          <w:color w:val="000000" w:themeColor="text1"/>
        </w:rPr>
        <w:t>vilket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innebär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att</w:t>
      </w:r>
      <w:proofErr w:type="spellEnd"/>
      <w:r>
        <w:rPr>
          <w:rFonts w:ascii="Arial" w:hAnsi="Arial"/>
          <w:color w:val="000000" w:themeColor="text1"/>
        </w:rPr>
        <w:t xml:space="preserve"> den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installeras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underhållas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genom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fjärrstyrning</w:t>
      </w:r>
      <w:proofErr w:type="spellEnd"/>
      <w:r>
        <w:rPr>
          <w:rFonts w:ascii="Arial" w:hAnsi="Arial"/>
          <w:color w:val="000000" w:themeColor="text1"/>
        </w:rPr>
        <w:t xml:space="preserve"> via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smartphone-app.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”</w:t>
      </w:r>
      <w:proofErr w:type="spellStart"/>
      <w:r>
        <w:rPr>
          <w:rFonts w:ascii="Arial" w:hAnsi="Arial"/>
          <w:color w:val="000000" w:themeColor="text1"/>
        </w:rPr>
        <w:t>Att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installera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underhålla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upprätta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rapporter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stationära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gasvarnare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vanligtvis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tidskrävande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uppgift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inbegriper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stegar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eller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lyftar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flera</w:t>
      </w:r>
      <w:proofErr w:type="spellEnd"/>
      <w:r>
        <w:rPr>
          <w:rFonts w:ascii="Arial" w:hAnsi="Arial"/>
          <w:color w:val="000000" w:themeColor="text1"/>
        </w:rPr>
        <w:t xml:space="preserve"> personal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även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tillfälliga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utrustnings</w:t>
      </w:r>
      <w:proofErr w:type="spellEnd"/>
      <w:r>
        <w:rPr>
          <w:rFonts w:ascii="Arial" w:hAnsi="Arial"/>
          <w:color w:val="000000" w:themeColor="text1"/>
        </w:rPr>
        <w:t xml:space="preserve">- </w:t>
      </w:r>
      <w:proofErr w:type="spellStart"/>
      <w:r>
        <w:rPr>
          <w:rFonts w:ascii="Arial" w:hAnsi="Arial"/>
          <w:color w:val="000000" w:themeColor="text1"/>
        </w:rPr>
        <w:t>eller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produktionsavbrott</w:t>
      </w:r>
      <w:proofErr w:type="spellEnd"/>
      <w:r>
        <w:rPr>
          <w:rFonts w:ascii="Arial" w:hAnsi="Arial"/>
          <w:color w:val="000000" w:themeColor="text1"/>
        </w:rPr>
        <w:t xml:space="preserve">”, </w:t>
      </w:r>
      <w:proofErr w:type="spellStart"/>
      <w:r>
        <w:rPr>
          <w:rFonts w:ascii="Arial" w:hAnsi="Arial"/>
          <w:color w:val="000000" w:themeColor="text1"/>
        </w:rPr>
        <w:t>säger</w:t>
      </w:r>
      <w:proofErr w:type="spellEnd"/>
      <w:r>
        <w:rPr>
          <w:rFonts w:ascii="Arial" w:hAnsi="Arial"/>
          <w:color w:val="000000" w:themeColor="text1"/>
        </w:rPr>
        <w:t xml:space="preserve"> Duncan Gooch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produktchef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gasdetektion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Honeywell Industrial Safety, </w:t>
      </w:r>
      <w:proofErr w:type="spellStart"/>
      <w:r>
        <w:rPr>
          <w:rFonts w:ascii="Arial" w:hAnsi="Arial"/>
          <w:color w:val="000000" w:themeColor="text1"/>
        </w:rPr>
        <w:t>vilken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erkänd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ledare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industriella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säkerhetsprodukter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gasdetektion</w:t>
      </w:r>
      <w:proofErr w:type="spellEnd"/>
      <w:r>
        <w:rPr>
          <w:rFonts w:ascii="Arial" w:hAnsi="Arial"/>
          <w:color w:val="000000" w:themeColor="text1"/>
        </w:rPr>
        <w:t xml:space="preserve"> till </w:t>
      </w:r>
      <w:proofErr w:type="spellStart"/>
      <w:r>
        <w:rPr>
          <w:rFonts w:ascii="Arial" w:hAnsi="Arial"/>
          <w:color w:val="000000" w:themeColor="text1"/>
        </w:rPr>
        <w:t>personlig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skyddsutrustning</w:t>
      </w:r>
      <w:proofErr w:type="spellEnd"/>
      <w:r>
        <w:rPr>
          <w:rFonts w:ascii="Arial" w:hAnsi="Arial"/>
          <w:color w:val="000000" w:themeColor="text1"/>
        </w:rPr>
        <w:t xml:space="preserve">. ”Med den </w:t>
      </w:r>
      <w:proofErr w:type="spellStart"/>
      <w:r>
        <w:rPr>
          <w:rFonts w:ascii="Arial" w:hAnsi="Arial"/>
          <w:color w:val="000000" w:themeColor="text1"/>
        </w:rPr>
        <w:t>nya</w:t>
      </w:r>
      <w:proofErr w:type="spellEnd"/>
      <w:r>
        <w:rPr>
          <w:rFonts w:ascii="Arial" w:hAnsi="Arial"/>
          <w:color w:val="000000" w:themeColor="text1"/>
        </w:rPr>
        <w:t xml:space="preserve"> Bluetooth-</w:t>
      </w:r>
      <w:proofErr w:type="spellStart"/>
      <w:r>
        <w:rPr>
          <w:rFonts w:ascii="Arial" w:hAnsi="Arial"/>
          <w:color w:val="000000" w:themeColor="text1"/>
        </w:rPr>
        <w:t>anslutningen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arbetstagare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snabbt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utföra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mängd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uppgifter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farliga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utrymmen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installation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underhåll</w:t>
      </w:r>
      <w:proofErr w:type="spellEnd"/>
      <w:r>
        <w:rPr>
          <w:rFonts w:ascii="Arial" w:hAnsi="Arial"/>
          <w:color w:val="000000" w:themeColor="text1"/>
        </w:rPr>
        <w:t xml:space="preserve"> till </w:t>
      </w:r>
      <w:proofErr w:type="spellStart"/>
      <w:r>
        <w:rPr>
          <w:rFonts w:ascii="Arial" w:hAnsi="Arial"/>
          <w:color w:val="000000" w:themeColor="text1"/>
        </w:rPr>
        <w:t>rapportering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säker</w:t>
      </w:r>
      <w:proofErr w:type="spellEnd"/>
      <w:r>
        <w:rPr>
          <w:rFonts w:ascii="Arial" w:hAnsi="Arial"/>
          <w:color w:val="000000" w:themeColor="text1"/>
        </w:rPr>
        <w:t xml:space="preserve"> plats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marknivå</w:t>
      </w:r>
      <w:proofErr w:type="spellEnd"/>
      <w:r>
        <w:rPr>
          <w:rFonts w:ascii="Arial" w:hAnsi="Arial"/>
          <w:color w:val="000000" w:themeColor="text1"/>
        </w:rPr>
        <w:t>.”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kombination</w:t>
      </w:r>
      <w:proofErr w:type="spellEnd"/>
      <w:r>
        <w:rPr>
          <w:rFonts w:ascii="Arial" w:hAnsi="Arial"/>
          <w:color w:val="000000" w:themeColor="text1"/>
        </w:rPr>
        <w:t xml:space="preserve"> med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</w:rPr>
        <w:t>egensäker</w:t>
      </w:r>
      <w:proofErr w:type="spellEnd"/>
      <w:r>
        <w:rPr>
          <w:rFonts w:ascii="Arial" w:hAnsi="Arial"/>
        </w:rPr>
        <w:t xml:space="preserve"> smartphone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tillhandahålls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Honeywell</w:t>
      </w:r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arbetstagare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utföra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många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vanliga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underhållsuppgifter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däribland</w:t>
      </w:r>
      <w:proofErr w:type="spellEnd"/>
      <w:r>
        <w:rPr>
          <w:rFonts w:ascii="Arial" w:hAnsi="Arial"/>
          <w:color w:val="000000" w:themeColor="text1"/>
        </w:rPr>
        <w:t xml:space="preserve"> installation, </w:t>
      </w:r>
      <w:proofErr w:type="spellStart"/>
      <w:r>
        <w:rPr>
          <w:rFonts w:ascii="Arial" w:hAnsi="Arial"/>
          <w:color w:val="000000" w:themeColor="text1"/>
        </w:rPr>
        <w:t>driftsättning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kalibrering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trådlös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väg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</w:t>
      </w:r>
      <w:proofErr w:type="spellEnd"/>
      <w:r>
        <w:rPr>
          <w:rFonts w:ascii="Arial" w:hAnsi="Arial"/>
          <w:color w:val="000000" w:themeColor="text1"/>
        </w:rPr>
        <w:t xml:space="preserve"> till 10 meters </w:t>
      </w:r>
      <w:proofErr w:type="spellStart"/>
      <w:r>
        <w:rPr>
          <w:rFonts w:ascii="Arial" w:hAnsi="Arial"/>
          <w:color w:val="000000" w:themeColor="text1"/>
        </w:rPr>
        <w:t>avstånd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Tillsammans</w:t>
      </w:r>
      <w:proofErr w:type="spellEnd"/>
      <w:r>
        <w:rPr>
          <w:rFonts w:ascii="Arial" w:hAnsi="Arial"/>
          <w:color w:val="000000" w:themeColor="text1"/>
        </w:rPr>
        <w:t xml:space="preserve"> med </w:t>
      </w:r>
      <w:proofErr w:type="spellStart"/>
      <w:r>
        <w:rPr>
          <w:rFonts w:ascii="Arial" w:hAnsi="Arial"/>
          <w:color w:val="000000" w:themeColor="text1"/>
        </w:rPr>
        <w:t>appen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Sensepoint</w:t>
      </w:r>
      <w:proofErr w:type="spellEnd"/>
      <w:r>
        <w:rPr>
          <w:rFonts w:ascii="Arial" w:hAnsi="Arial"/>
          <w:color w:val="000000" w:themeColor="text1"/>
        </w:rPr>
        <w:t xml:space="preserve"> XRL </w:t>
      </w:r>
      <w:proofErr w:type="spellStart"/>
      <w:r>
        <w:rPr>
          <w:rFonts w:ascii="Arial" w:hAnsi="Arial"/>
          <w:color w:val="000000" w:themeColor="text1"/>
        </w:rPr>
        <w:t>även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snabbt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upprätta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systemrapporter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krävs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att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uppfylla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säkerhets</w:t>
      </w:r>
      <w:proofErr w:type="spellEnd"/>
      <w:r>
        <w:rPr>
          <w:rFonts w:ascii="Arial" w:hAnsi="Arial"/>
          <w:color w:val="000000" w:themeColor="text1"/>
        </w:rPr>
        <w:t xml:space="preserve">-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miljöbestämmelser</w:t>
      </w:r>
      <w:proofErr w:type="spellEnd"/>
      <w:r>
        <w:rPr>
          <w:rFonts w:ascii="Arial" w:hAnsi="Arial"/>
          <w:color w:val="000000" w:themeColor="text1"/>
        </w:rPr>
        <w:t xml:space="preserve">. 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lastRenderedPageBreak/>
        <w:t>Sensepoint</w:t>
      </w:r>
      <w:proofErr w:type="spellEnd"/>
      <w:r>
        <w:rPr>
          <w:rFonts w:ascii="Arial" w:hAnsi="Arial"/>
          <w:color w:val="000000" w:themeColor="text1"/>
        </w:rPr>
        <w:t xml:space="preserve"> XRL </w:t>
      </w:r>
      <w:proofErr w:type="spellStart"/>
      <w:r>
        <w:rPr>
          <w:rFonts w:ascii="Arial" w:hAnsi="Arial"/>
          <w:color w:val="000000" w:themeColor="text1"/>
        </w:rPr>
        <w:t>är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certifierad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användning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explosionsfarliga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utrymmen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passar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avloppsvatten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underhåll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elproduktion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laboratorier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nedströms</w:t>
      </w:r>
      <w:proofErr w:type="spellEnd"/>
      <w:r>
        <w:rPr>
          <w:rFonts w:ascii="Arial" w:hAnsi="Arial"/>
          <w:color w:val="000000" w:themeColor="text1"/>
        </w:rPr>
        <w:t xml:space="preserve"> om </w:t>
      </w:r>
      <w:proofErr w:type="spellStart"/>
      <w:r>
        <w:rPr>
          <w:rFonts w:ascii="Arial" w:hAnsi="Arial"/>
          <w:color w:val="000000" w:themeColor="text1"/>
        </w:rPr>
        <w:t>olje</w:t>
      </w:r>
      <w:proofErr w:type="spellEnd"/>
      <w:r>
        <w:rPr>
          <w:rFonts w:ascii="Arial" w:hAnsi="Arial"/>
          <w:color w:val="000000" w:themeColor="text1"/>
        </w:rPr>
        <w:t xml:space="preserve">-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gasverksamheter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samt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användningsområden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varierar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från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laboratorier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pannrum</w:t>
      </w:r>
      <w:proofErr w:type="spellEnd"/>
      <w:r>
        <w:rPr>
          <w:rFonts w:ascii="Arial" w:hAnsi="Arial"/>
          <w:color w:val="000000" w:themeColor="text1"/>
        </w:rPr>
        <w:t xml:space="preserve"> till </w:t>
      </w:r>
      <w:proofErr w:type="spellStart"/>
      <w:r>
        <w:rPr>
          <w:rFonts w:ascii="Arial" w:hAnsi="Arial"/>
          <w:color w:val="000000" w:themeColor="text1"/>
        </w:rPr>
        <w:t>bränslestationer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lager.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/>
          <w:color w:val="000000" w:themeColor="text1"/>
        </w:rPr>
        <w:t>Varnaren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övervakar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nivåer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angiven</w:t>
      </w:r>
      <w:proofErr w:type="spellEnd"/>
      <w:r>
        <w:rPr>
          <w:rFonts w:ascii="Arial" w:hAnsi="Arial"/>
        </w:rPr>
        <w:t xml:space="preserve"> gas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valbart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urval</w:t>
      </w:r>
      <w:proofErr w:type="spellEnd"/>
      <w:r>
        <w:rPr>
          <w:rFonts w:ascii="Arial" w:hAnsi="Arial"/>
        </w:rPr>
        <w:t xml:space="preserve"> med 23 </w:t>
      </w:r>
      <w:proofErr w:type="spellStart"/>
      <w:r>
        <w:rPr>
          <w:rFonts w:ascii="Arial" w:hAnsi="Arial"/>
        </w:rPr>
        <w:t>giftiga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brandfarliga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inklusive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kolmonoxid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vätesulfid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IP 66-klassad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inkapslad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oförsiktig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användning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inklusive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nedsprutning</w:t>
      </w:r>
      <w:proofErr w:type="spellEnd"/>
      <w:r>
        <w:rPr>
          <w:rFonts w:ascii="Arial" w:hAnsi="Arial"/>
        </w:rPr>
        <w:t>.</w:t>
      </w:r>
    </w:p>
    <w:p w:rsidR="00EA4E42" w:rsidRDefault="00EA4E42" w:rsidP="00EA4E42">
      <w:pPr>
        <w:spacing w:after="0" w:line="360" w:lineRule="auto"/>
        <w:ind w:firstLine="720"/>
        <w:rPr>
          <w:rFonts w:cs="Arial"/>
          <w:color w:val="000000" w:themeColor="text1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/>
          <w:color w:val="000000" w:themeColor="text1"/>
        </w:rPr>
        <w:t>Sensepoint</w:t>
      </w:r>
      <w:proofErr w:type="spellEnd"/>
      <w:r>
        <w:rPr>
          <w:rFonts w:ascii="Arial" w:hAnsi="Arial"/>
          <w:color w:val="000000" w:themeColor="text1"/>
        </w:rPr>
        <w:t xml:space="preserve"> XRL </w:t>
      </w:r>
      <w:proofErr w:type="spellStart"/>
      <w:r>
        <w:rPr>
          <w:rFonts w:ascii="Arial" w:hAnsi="Arial"/>
          <w:color w:val="000000" w:themeColor="text1"/>
        </w:rPr>
        <w:t>ingår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Honeywells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linje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Sensepoint</w:t>
      </w:r>
      <w:proofErr w:type="spellEnd"/>
      <w:r>
        <w:rPr>
          <w:rFonts w:ascii="Arial" w:hAnsi="Arial"/>
          <w:color w:val="000000" w:themeColor="text1"/>
        </w:rPr>
        <w:t xml:space="preserve"> med </w:t>
      </w:r>
      <w:proofErr w:type="spellStart"/>
      <w:r>
        <w:rPr>
          <w:rFonts w:ascii="Arial" w:hAnsi="Arial"/>
          <w:color w:val="000000" w:themeColor="text1"/>
        </w:rPr>
        <w:t>anslutna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gasvarnare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presenterades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maj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vilken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även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hyperlink r:id="rId7" w:history="1">
        <w:proofErr w:type="spellStart"/>
        <w:r>
          <w:rPr>
            <w:rStyle w:val="Hyperlink"/>
            <w:rFonts w:ascii="Arial" w:hAnsi="Arial"/>
          </w:rPr>
          <w:t>Sensepoint</w:t>
        </w:r>
        <w:proofErr w:type="spellEnd"/>
        <w:r>
          <w:rPr>
            <w:rStyle w:val="Hyperlink"/>
            <w:rFonts w:ascii="Arial" w:hAnsi="Arial"/>
          </w:rPr>
          <w:t xml:space="preserve"> XCL</w:t>
        </w:r>
      </w:hyperlink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för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kommersiell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och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lättare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industriell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användning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ingår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</w:rPr>
        <w:t>Honeywells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gasvarnare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lösningar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säkerhet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utrustning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skyddar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arbetstagaren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</w:t>
      </w:r>
      <w:proofErr w:type="spellEnd"/>
      <w:r>
        <w:rPr>
          <w:rFonts w:ascii="Arial" w:hAnsi="Arial"/>
        </w:rPr>
        <w:t xml:space="preserve"> till </w:t>
      </w:r>
      <w:proofErr w:type="spellStart"/>
      <w:r>
        <w:rPr>
          <w:rFonts w:ascii="Arial" w:hAnsi="Arial"/>
        </w:rPr>
        <w:t>tå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inklusive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hörselskydd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säkerhetsselar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andningsskydd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säkerhetsutrustning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utryckningsutrustning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hjälpen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ögonskydd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handskydd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fotbeklädnader</w:t>
      </w:r>
      <w:proofErr w:type="spellEnd"/>
      <w:r>
        <w:rPr>
          <w:rFonts w:ascii="Arial" w:hAnsi="Arial"/>
        </w:rPr>
        <w:t>.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</w:rPr>
      </w:pPr>
    </w:p>
    <w:p w:rsidR="00EA4E42" w:rsidRDefault="00EA4E42" w:rsidP="00EA4E42">
      <w:pPr>
        <w:spacing w:after="0"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Mer information om Honeywell Industrial Safety </w:t>
      </w:r>
      <w:proofErr w:type="spellStart"/>
      <w:r>
        <w:rPr>
          <w:rFonts w:ascii="Arial" w:hAnsi="Arial"/>
        </w:rPr>
        <w:t>samt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tjänster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webbplatsen</w:t>
      </w:r>
      <w:proofErr w:type="spellEnd"/>
      <w:r>
        <w:rPr>
          <w:rFonts w:ascii="Arial" w:hAnsi="Arial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www.honeywellsafety.com</w:t>
        </w:r>
      </w:hyperlink>
      <w:r>
        <w:rPr>
          <w:rStyle w:val="Hyperlink"/>
          <w:rFonts w:ascii="Arial" w:hAnsi="Arial"/>
        </w:rPr>
        <w:t>.</w:t>
      </w:r>
      <w:r>
        <w:rPr>
          <w:rFonts w:ascii="Arial" w:hAnsi="Arial"/>
        </w:rPr>
        <w:t>  </w:t>
      </w:r>
    </w:p>
    <w:p w:rsidR="00EA4E42" w:rsidRDefault="00EA4E42" w:rsidP="00EA4E42">
      <w:pPr>
        <w:spacing w:after="0" w:line="360" w:lineRule="auto"/>
        <w:ind w:firstLine="720"/>
        <w:rPr>
          <w:rFonts w:ascii="Arial" w:hAnsi="Arial" w:cs="Arial"/>
        </w:rPr>
      </w:pPr>
      <w:bookmarkStart w:id="0" w:name="_GoBack"/>
      <w:bookmarkEnd w:id="0"/>
    </w:p>
    <w:p w:rsidR="00AC2E72" w:rsidRPr="00AC2E72" w:rsidRDefault="00AC2E72" w:rsidP="00AC2E7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C2E72">
        <w:rPr>
          <w:rFonts w:ascii="Arial" w:hAnsi="Arial" w:cs="Arial"/>
          <w:sz w:val="18"/>
          <w:szCs w:val="18"/>
          <w:shd w:val="clear" w:color="auto" w:fill="FFFFFF"/>
        </w:rPr>
        <w:t>Honeywell (</w:t>
      </w:r>
      <w:hyperlink r:id="rId9" w:history="1">
        <w:r w:rsidRPr="000A053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www.honeywell.com</w:t>
        </w:r>
      </w:hyperlink>
      <w:r w:rsidRPr="00AC2E72">
        <w:rPr>
          <w:rFonts w:ascii="Arial" w:hAnsi="Arial" w:cs="Arial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är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ett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Fortune 100-listat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mjukvaruorienterat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företag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som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levererar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industrispecifika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lösningar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världen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över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Bland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dessa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lösningar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finns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flyg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-,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rymd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fordonsprodukter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-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tjänster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styrteknik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för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byggnader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hushåll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industri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samt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prestandamaterial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Med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hjälp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av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våra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teknologier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kan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allt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från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flygplan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bilar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hushåll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byggnader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till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fabriker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flödeskedjor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människor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hålla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sig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uppkopplade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för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smartare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säkrare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hållbar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värld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Mer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nyheter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information om Honeywell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finns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på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0" w:history="1">
        <w:r w:rsidRPr="000A053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www.honeywell.com/newsroom</w:t>
        </w:r>
      </w:hyperlink>
      <w:r w:rsidRPr="00AC2E72">
        <w:rPr>
          <w:rFonts w:ascii="Arial" w:hAnsi="Arial" w:cs="Arial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C2E72" w:rsidRPr="00AC2E72" w:rsidRDefault="00AC2E72" w:rsidP="00AC2E7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Honeywell Safety and Productivity Solutions (SPS)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tillhandahåller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produkter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mjukvara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uppkopplade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lösningar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för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ökad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produktivitet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säkerhet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på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arbetsplatsen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samt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enklare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hanteringen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av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tillgångar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hos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våra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kunder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världen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över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Vi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håller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vad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vi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lovar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tack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vare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industriledande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mobila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enheter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mjukvara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molntjänster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automatiserade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lösningar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ledande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sortimentet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med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personlig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skyddsutrustning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gasdetektorer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kundanpassade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sensorer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omkopplare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styrningar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Vi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tillverkar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säljer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även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ett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stort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utbud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av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skor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för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arbete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lek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utomhusaktiviteter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inklusive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märkesskorna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XtraTufTM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och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 Muck </w:t>
      </w:r>
      <w:proofErr w:type="spellStart"/>
      <w:r w:rsidRPr="00AC2E72">
        <w:rPr>
          <w:rFonts w:ascii="Arial" w:hAnsi="Arial" w:cs="Arial"/>
          <w:sz w:val="18"/>
          <w:szCs w:val="18"/>
          <w:shd w:val="clear" w:color="auto" w:fill="FFFFFF"/>
        </w:rPr>
        <w:t>BootTM</w:t>
      </w:r>
      <w:proofErr w:type="spellEnd"/>
      <w:r w:rsidRPr="00AC2E72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</w:p>
    <w:p w:rsidR="00386689" w:rsidRPr="00386689" w:rsidRDefault="00DC1374" w:rsidP="00EA4E42">
      <w:pPr>
        <w:pStyle w:val="contact"/>
        <w:spacing w:before="0" w:beforeAutospacing="0" w:after="150" w:afterAutospacing="0" w:line="270" w:lineRule="atLeast"/>
        <w:ind w:right="300"/>
      </w:pPr>
      <w:proofErr w:type="spellStart"/>
      <w:r w:rsidRPr="003D75C6">
        <w:rPr>
          <w:rFonts w:ascii="Arial" w:hAnsi="Arial"/>
          <w:b/>
          <w:sz w:val="18"/>
          <w:lang w:val="en-US"/>
        </w:rPr>
        <w:t>För</w:t>
      </w:r>
      <w:proofErr w:type="spellEnd"/>
      <w:r w:rsidRPr="003D75C6">
        <w:rPr>
          <w:rFonts w:ascii="Arial" w:hAnsi="Arial"/>
          <w:b/>
          <w:sz w:val="18"/>
          <w:lang w:val="en-US"/>
        </w:rPr>
        <w:t xml:space="preserve"> </w:t>
      </w:r>
      <w:proofErr w:type="spellStart"/>
      <w:r w:rsidRPr="003D75C6">
        <w:rPr>
          <w:rFonts w:ascii="Arial" w:hAnsi="Arial"/>
          <w:b/>
          <w:sz w:val="18"/>
          <w:lang w:val="en-US"/>
        </w:rPr>
        <w:t>frågor</w:t>
      </w:r>
      <w:proofErr w:type="spellEnd"/>
      <w:r w:rsidRPr="003D75C6">
        <w:rPr>
          <w:rFonts w:ascii="Arial" w:hAnsi="Arial"/>
          <w:b/>
          <w:sz w:val="18"/>
          <w:lang w:val="en-US"/>
        </w:rPr>
        <w:t>:</w:t>
      </w:r>
      <w:r>
        <w:rPr>
          <w:rFonts w:ascii="Arial" w:hAnsi="Arial"/>
          <w:b/>
          <w:sz w:val="18"/>
          <w:lang w:val="en-US"/>
        </w:rPr>
        <w:br/>
      </w:r>
      <w:r w:rsidR="00386689" w:rsidRPr="00386689">
        <w:rPr>
          <w:rStyle w:val="Fett"/>
          <w:rFonts w:ascii="Arial" w:hAnsi="Arial" w:cs="Arial"/>
          <w:b w:val="0"/>
          <w:sz w:val="18"/>
          <w:szCs w:val="18"/>
          <w:lang w:val="en-US"/>
        </w:rPr>
        <w:t>Honeywell Safety Products  Nordic AB</w:t>
      </w:r>
      <w:r w:rsidR="00386689" w:rsidRPr="00386689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386689" w:rsidRPr="00386689">
        <w:rPr>
          <w:rFonts w:ascii="Arial" w:hAnsi="Arial" w:cs="Arial"/>
          <w:sz w:val="18"/>
          <w:szCs w:val="18"/>
          <w:lang w:val="en-US"/>
        </w:rPr>
        <w:t>Strandbadsvägen</w:t>
      </w:r>
      <w:proofErr w:type="spellEnd"/>
      <w:r w:rsidR="00386689" w:rsidRPr="00386689">
        <w:rPr>
          <w:rFonts w:ascii="Arial" w:hAnsi="Arial" w:cs="Arial"/>
          <w:sz w:val="18"/>
          <w:szCs w:val="18"/>
          <w:lang w:val="en-US"/>
        </w:rPr>
        <w:t xml:space="preserve"> 15,</w:t>
      </w:r>
      <w:r w:rsidR="00386689" w:rsidRPr="00386689">
        <w:rPr>
          <w:rFonts w:ascii="Arial" w:hAnsi="Arial" w:cs="Arial"/>
          <w:sz w:val="18"/>
          <w:szCs w:val="18"/>
          <w:lang w:val="en-US"/>
        </w:rPr>
        <w:br/>
        <w:t>SE-252 29 Helsingborg</w:t>
      </w:r>
      <w:r w:rsidR="00386689" w:rsidRPr="00386689">
        <w:rPr>
          <w:rFonts w:ascii="Arial" w:hAnsi="Arial" w:cs="Arial"/>
          <w:sz w:val="18"/>
          <w:szCs w:val="18"/>
          <w:lang w:val="en-US"/>
        </w:rPr>
        <w:br/>
        <w:t>+46 (0) 42 881 00</w:t>
      </w:r>
      <w:r w:rsidR="00386689" w:rsidRPr="00386689">
        <w:rPr>
          <w:rFonts w:ascii="Arial" w:hAnsi="Arial" w:cs="Arial"/>
          <w:sz w:val="18"/>
          <w:szCs w:val="18"/>
          <w:lang w:val="en-US"/>
        </w:rPr>
        <w:br/>
      </w:r>
      <w:hyperlink r:id="rId11" w:history="1">
        <w:r w:rsidR="00386689" w:rsidRPr="00791AF5">
          <w:rPr>
            <w:rStyle w:val="Hyperlink"/>
            <w:rFonts w:ascii="Arial" w:hAnsi="Arial" w:cs="Arial"/>
            <w:sz w:val="18"/>
            <w:szCs w:val="18"/>
            <w:lang w:val="en-US"/>
          </w:rPr>
          <w:t>info-nordic.hsp@honeywell.comm</w:t>
        </w:r>
      </w:hyperlink>
    </w:p>
    <w:sectPr w:rsidR="00386689" w:rsidRPr="0038668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03" w:rsidRDefault="00564803" w:rsidP="00FA1BDB">
      <w:pPr>
        <w:spacing w:after="0" w:line="240" w:lineRule="auto"/>
      </w:pPr>
      <w:r>
        <w:separator/>
      </w:r>
    </w:p>
  </w:endnote>
  <w:endnote w:type="continuationSeparator" w:id="0">
    <w:p w:rsidR="00564803" w:rsidRDefault="00564803" w:rsidP="00FA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DB" w:rsidRDefault="00FA1BDB">
    <w:pPr>
      <w:pStyle w:val="Fuzeile"/>
    </w:pPr>
  </w:p>
  <w:p w:rsidR="00FA1BDB" w:rsidRDefault="00FA1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03" w:rsidRDefault="00564803" w:rsidP="00FA1BDB">
      <w:pPr>
        <w:spacing w:after="0" w:line="240" w:lineRule="auto"/>
      </w:pPr>
      <w:r>
        <w:separator/>
      </w:r>
    </w:p>
  </w:footnote>
  <w:footnote w:type="continuationSeparator" w:id="0">
    <w:p w:rsidR="00564803" w:rsidRDefault="00564803" w:rsidP="00FA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42" w:rsidRDefault="00EA4E42">
    <w:pPr>
      <w:pStyle w:val="Kopfzeile"/>
    </w:pPr>
  </w:p>
  <w:p w:rsidR="00EA4E42" w:rsidRDefault="00EA4E42">
    <w:pPr>
      <w:pStyle w:val="Kopfzeile"/>
    </w:pPr>
  </w:p>
  <w:p w:rsidR="00EA4E42" w:rsidRDefault="00EA4E42">
    <w:pPr>
      <w:pStyle w:val="Kopfzeile"/>
    </w:pPr>
  </w:p>
  <w:p w:rsidR="00EA4E42" w:rsidRDefault="00EA4E42">
    <w:pPr>
      <w:pStyle w:val="Kopfzeile"/>
    </w:pPr>
  </w:p>
  <w:p w:rsidR="00FA1BDB" w:rsidRDefault="00FA1BDB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30169A0" wp14:editId="583DFC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eywell_Letterhead_Logo-Corner_8.5x2_RGB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DB"/>
    <w:rsid w:val="00204649"/>
    <w:rsid w:val="002D63DF"/>
    <w:rsid w:val="00386689"/>
    <w:rsid w:val="00564803"/>
    <w:rsid w:val="00625DFD"/>
    <w:rsid w:val="006402BC"/>
    <w:rsid w:val="0087449B"/>
    <w:rsid w:val="00A66240"/>
    <w:rsid w:val="00AC2E72"/>
    <w:rsid w:val="00AE3E2F"/>
    <w:rsid w:val="00BF5948"/>
    <w:rsid w:val="00D52312"/>
    <w:rsid w:val="00DC1374"/>
    <w:rsid w:val="00E734CA"/>
    <w:rsid w:val="00EA4E42"/>
    <w:rsid w:val="00F927EA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9919"/>
  <w15:chartTrackingRefBased/>
  <w15:docId w15:val="{C42847E4-86F8-43CE-916F-25A6D3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402BC"/>
    <w:pPr>
      <w:spacing w:after="200" w:line="276" w:lineRule="auto"/>
    </w:pPr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662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BD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BDB"/>
  </w:style>
  <w:style w:type="paragraph" w:styleId="Fuzeile">
    <w:name w:val="footer"/>
    <w:basedOn w:val="Standard"/>
    <w:link w:val="FuzeileZchn"/>
    <w:uiPriority w:val="99"/>
    <w:unhideWhenUsed/>
    <w:rsid w:val="00FA1BD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FA1BDB"/>
  </w:style>
  <w:style w:type="character" w:styleId="Hyperlink">
    <w:name w:val="Hyperlink"/>
    <w:uiPriority w:val="2"/>
    <w:rsid w:val="00FA1BDB"/>
    <w:rPr>
      <w:color w:val="1792E5"/>
      <w:u w:val="single"/>
    </w:rPr>
  </w:style>
  <w:style w:type="paragraph" w:styleId="Listenabsatz">
    <w:name w:val="List Paragraph"/>
    <w:basedOn w:val="Standard"/>
    <w:uiPriority w:val="34"/>
    <w:qFormat/>
    <w:rsid w:val="00FA1BDB"/>
    <w:pPr>
      <w:widowControl w:val="0"/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9"/>
    <w:rsid w:val="00A66240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contact">
    <w:name w:val="contact"/>
    <w:basedOn w:val="Standard"/>
    <w:rsid w:val="003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8668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safety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neywellanalytics.com/en/products/Sensepoint-XC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penbrock@technical-group.com" TargetMode="External"/><Relationship Id="rId11" Type="http://schemas.openxmlformats.org/officeDocument/2006/relationships/hyperlink" Target="mailto:info-nordic.hsp@honeywell.com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oneywell.com/new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neywe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Parant</dc:creator>
  <cp:keywords/>
  <dc:description/>
  <cp:lastModifiedBy>Annika</cp:lastModifiedBy>
  <cp:revision>8</cp:revision>
  <dcterms:created xsi:type="dcterms:W3CDTF">2017-03-23T11:41:00Z</dcterms:created>
  <dcterms:modified xsi:type="dcterms:W3CDTF">2018-04-27T08:08:00Z</dcterms:modified>
</cp:coreProperties>
</file>