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1AEB" w14:textId="1A14217F" w:rsidR="00D44639" w:rsidRPr="00DA5C3E" w:rsidRDefault="00D44639" w:rsidP="005173D2">
      <w:pPr>
        <w:rPr>
          <w:rFonts w:ascii="Electrolux Sans SemiBold" w:hAnsi="Electrolux Sans SemiBold"/>
        </w:rPr>
      </w:pPr>
    </w:p>
    <w:p w14:paraId="1549E125" w14:textId="33DA72F0" w:rsidR="005173D2" w:rsidRPr="00EC799C" w:rsidRDefault="005173D2" w:rsidP="005173D2">
      <w:pPr>
        <w:rPr>
          <w:rFonts w:ascii="Arial" w:hAnsi="Arial" w:cs="Arial"/>
          <w:color w:val="041E50"/>
        </w:rPr>
      </w:pPr>
      <w:r w:rsidRPr="00EC799C">
        <w:rPr>
          <w:rFonts w:ascii="Arial" w:hAnsi="Arial" w:cs="Arial"/>
          <w:b/>
          <w:bCs/>
          <w:color w:val="041E50"/>
          <w:sz w:val="32"/>
          <w:szCs w:val="32"/>
        </w:rPr>
        <w:t>Press release</w:t>
      </w:r>
      <w:r w:rsidRPr="00EC799C">
        <w:rPr>
          <w:rFonts w:ascii="Arial" w:hAnsi="Arial" w:cs="Arial"/>
          <w:color w:val="041E50"/>
        </w:rPr>
        <w:br/>
      </w:r>
      <w:r w:rsidR="00CE35C4" w:rsidRPr="00FF4E6B">
        <w:rPr>
          <w:rFonts w:ascii="Arial" w:hAnsi="Arial" w:cs="Arial"/>
          <w:color w:val="041E50"/>
        </w:rPr>
        <w:t>November</w:t>
      </w:r>
      <w:r w:rsidR="00FF4E6B" w:rsidRPr="00FF4E6B">
        <w:rPr>
          <w:rFonts w:ascii="Arial" w:hAnsi="Arial" w:cs="Arial"/>
          <w:color w:val="041E50"/>
        </w:rPr>
        <w:t xml:space="preserve"> </w:t>
      </w:r>
      <w:r w:rsidR="008221BC" w:rsidRPr="00FF4E6B">
        <w:rPr>
          <w:rFonts w:ascii="Arial" w:hAnsi="Arial" w:cs="Arial"/>
          <w:color w:val="041E50"/>
        </w:rPr>
        <w:t>5</w:t>
      </w:r>
      <w:r w:rsidR="006B1AF5" w:rsidRPr="00FF4E6B">
        <w:rPr>
          <w:rFonts w:ascii="Arial" w:hAnsi="Arial" w:cs="Arial"/>
          <w:color w:val="041E50"/>
        </w:rPr>
        <w:t>,</w:t>
      </w:r>
      <w:r w:rsidR="001B5562" w:rsidRPr="00FF4E6B">
        <w:rPr>
          <w:rFonts w:ascii="Arial" w:hAnsi="Arial" w:cs="Arial"/>
          <w:color w:val="041E50"/>
        </w:rPr>
        <w:t xml:space="preserve"> 2020</w:t>
      </w:r>
    </w:p>
    <w:p w14:paraId="4D5A49C6" w14:textId="77777777" w:rsidR="00BB0E0A" w:rsidRPr="008D6410" w:rsidRDefault="00BB0E0A" w:rsidP="00B24713">
      <w:pPr>
        <w:rPr>
          <w:rFonts w:ascii="Electrolux Sans SemiBold" w:hAnsi="Electrolux Sans SemiBold"/>
          <w:b/>
          <w:bCs/>
          <w:color w:val="041E50"/>
          <w:sz w:val="40"/>
          <w:szCs w:val="40"/>
        </w:rPr>
      </w:pPr>
      <w:bookmarkStart w:id="0" w:name="_Hlk54202915"/>
    </w:p>
    <w:p w14:paraId="4E4EFB8B" w14:textId="78047AAF" w:rsidR="005173D2" w:rsidRPr="00A72C85" w:rsidRDefault="00C26C26" w:rsidP="00B24713">
      <w:pPr>
        <w:rPr>
          <w:rFonts w:ascii="Electrolux Sans SemiBold" w:hAnsi="Electrolux Sans SemiBold"/>
          <w:b/>
          <w:bCs/>
          <w:color w:val="041E50"/>
          <w:sz w:val="40"/>
          <w:szCs w:val="40"/>
        </w:rPr>
      </w:pPr>
      <w:r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 xml:space="preserve">Electrolux Professional </w:t>
      </w:r>
      <w:r w:rsidR="003B64D8"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>offic</w:t>
      </w:r>
      <w:r w:rsidR="001D31D0"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>iell</w:t>
      </w:r>
      <w:r w:rsidR="003B64D8"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 xml:space="preserve"> </w:t>
      </w:r>
      <w:r w:rsidR="001D31D0"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>partner för det nya flaggskepp</w:t>
      </w:r>
      <w:r w:rsidR="00C1207E">
        <w:rPr>
          <w:rFonts w:ascii="Electrolux Sans SemiBold" w:hAnsi="Electrolux Sans SemiBold"/>
          <w:b/>
          <w:bCs/>
          <w:color w:val="041E50"/>
          <w:sz w:val="40"/>
          <w:szCs w:val="40"/>
        </w:rPr>
        <w:t>s</w:t>
      </w:r>
      <w:r w:rsidR="00E51B79">
        <w:rPr>
          <w:rFonts w:ascii="Electrolux Sans SemiBold" w:hAnsi="Electrolux Sans SemiBold"/>
          <w:b/>
          <w:bCs/>
          <w:color w:val="041E50"/>
          <w:sz w:val="40"/>
          <w:szCs w:val="40"/>
        </w:rPr>
        <w:t>campuset</w:t>
      </w:r>
      <w:r w:rsidR="001D31D0" w:rsidRPr="00A72C85">
        <w:rPr>
          <w:rFonts w:ascii="Electrolux Sans SemiBold" w:hAnsi="Electrolux Sans SemiBold"/>
          <w:b/>
          <w:bCs/>
          <w:color w:val="041E50"/>
          <w:sz w:val="40"/>
          <w:szCs w:val="40"/>
        </w:rPr>
        <w:t xml:space="preserve"> École Ducasse-Paris </w:t>
      </w:r>
    </w:p>
    <w:p w14:paraId="0EE8748E" w14:textId="0A72A692" w:rsidR="00AC3F20" w:rsidRPr="009F2007" w:rsidRDefault="009F2007" w:rsidP="00B24713">
      <w:pPr>
        <w:rPr>
          <w:rFonts w:ascii="Electrolux Sans SemiBold" w:hAnsi="Electrolux Sans SemiBold" w:cstheme="minorHAnsi"/>
          <w:color w:val="041E50"/>
          <w:sz w:val="24"/>
          <w:szCs w:val="24"/>
        </w:rPr>
      </w:pP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Electrolux Professional, en ledande global leverantör av </w:t>
      </w:r>
      <w:r>
        <w:rPr>
          <w:rFonts w:ascii="Electrolux Sans SemiBold" w:hAnsi="Electrolux Sans SemiBold" w:cstheme="minorHAnsi"/>
          <w:color w:val="041E50"/>
          <w:sz w:val="24"/>
          <w:szCs w:val="24"/>
        </w:rPr>
        <w:t>professionella lösningar inom storkök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, dryck och tvätt, tillkännager ett långsiktigt partnerskapsavtal med École Ducasse-Paris Campus, </w:t>
      </w:r>
      <w:r w:rsidR="00053570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en internationellt erkänd </w:t>
      </w:r>
      <w:r w:rsidR="008D6410">
        <w:rPr>
          <w:rFonts w:ascii="Electrolux Sans SemiBold" w:hAnsi="Electrolux Sans SemiBold" w:cstheme="minorHAnsi"/>
          <w:color w:val="041E50"/>
          <w:sz w:val="24"/>
          <w:szCs w:val="24"/>
        </w:rPr>
        <w:t>institution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 </w:t>
      </w:r>
      <w:r w:rsidR="008D6410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för 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>utbildning</w:t>
      </w:r>
      <w:r w:rsidR="002A52C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 </w:t>
      </w:r>
      <w:r w:rsidR="008D6410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inom </w:t>
      </w:r>
      <w:r w:rsidR="002A52C7">
        <w:rPr>
          <w:rFonts w:ascii="Electrolux Sans SemiBold" w:hAnsi="Electrolux Sans SemiBold" w:cstheme="minorHAnsi"/>
          <w:color w:val="041E50"/>
          <w:sz w:val="24"/>
          <w:szCs w:val="24"/>
        </w:rPr>
        <w:t>bakverk</w:t>
      </w:r>
      <w:r w:rsidR="008D6410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 och kulinarisk konst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>, grunda</w:t>
      </w:r>
      <w:r w:rsidR="008D6410">
        <w:rPr>
          <w:rFonts w:ascii="Electrolux Sans SemiBold" w:hAnsi="Electrolux Sans SemiBold" w:cstheme="minorHAnsi"/>
          <w:color w:val="041E50"/>
          <w:sz w:val="24"/>
          <w:szCs w:val="24"/>
        </w:rPr>
        <w:t>d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 av </w:t>
      </w:r>
      <w:r w:rsidR="00205D1A">
        <w:rPr>
          <w:rFonts w:ascii="Electrolux Sans SemiBold" w:hAnsi="Electrolux Sans SemiBold" w:cstheme="minorHAnsi"/>
          <w:color w:val="041E50"/>
          <w:sz w:val="24"/>
          <w:szCs w:val="24"/>
        </w:rPr>
        <w:t>kocken</w:t>
      </w:r>
      <w:r w:rsidRPr="009F2007">
        <w:rPr>
          <w:rFonts w:ascii="Electrolux Sans SemiBold" w:hAnsi="Electrolux Sans SemiBold" w:cstheme="minorHAnsi"/>
          <w:color w:val="041E50"/>
          <w:sz w:val="24"/>
          <w:szCs w:val="24"/>
        </w:rPr>
        <w:t xml:space="preserve"> Alain Ducasse.</w:t>
      </w:r>
    </w:p>
    <w:p w14:paraId="2FD3BB61" w14:textId="72F938AB" w:rsidR="00D83501" w:rsidRPr="00B63459" w:rsidRDefault="00B63459" w:rsidP="00B24713">
      <w:pPr>
        <w:rPr>
          <w:rFonts w:ascii="Arial" w:hAnsi="Arial" w:cs="Arial"/>
          <w:color w:val="041E50"/>
          <w:sz w:val="20"/>
          <w:szCs w:val="20"/>
        </w:rPr>
      </w:pPr>
      <w:r w:rsidRPr="00B63459">
        <w:rPr>
          <w:rFonts w:ascii="Arial" w:hAnsi="Arial" w:cs="Arial"/>
          <w:color w:val="041E50"/>
          <w:sz w:val="20"/>
          <w:szCs w:val="20"/>
        </w:rPr>
        <w:t xml:space="preserve">Det exklusiva partnerskapet med École Ducasse Campus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i Paris, </w:t>
      </w:r>
      <w:r w:rsidRPr="00B63459">
        <w:rPr>
          <w:rFonts w:ascii="Arial" w:hAnsi="Arial" w:cs="Arial"/>
          <w:color w:val="041E50"/>
          <w:sz w:val="20"/>
          <w:szCs w:val="20"/>
        </w:rPr>
        <w:t>är resultatet av e</w:t>
      </w:r>
      <w:r w:rsidR="003B3213">
        <w:rPr>
          <w:rFonts w:ascii="Arial" w:hAnsi="Arial" w:cs="Arial"/>
          <w:color w:val="041E50"/>
          <w:sz w:val="20"/>
          <w:szCs w:val="20"/>
        </w:rPr>
        <w:t>n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</w:t>
      </w:r>
      <w:r>
        <w:rPr>
          <w:rFonts w:ascii="Arial" w:hAnsi="Arial" w:cs="Arial"/>
          <w:color w:val="041E50"/>
          <w:sz w:val="20"/>
          <w:szCs w:val="20"/>
        </w:rPr>
        <w:t>långvarig relation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med Ducasse</w:t>
      </w:r>
      <w:r w:rsidR="008221BC">
        <w:rPr>
          <w:rFonts w:ascii="Arial" w:hAnsi="Arial" w:cs="Arial"/>
          <w:color w:val="041E50"/>
          <w:sz w:val="20"/>
          <w:szCs w:val="20"/>
        </w:rPr>
        <w:t>’s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restauranger </w:t>
      </w:r>
      <w:r w:rsidR="008F184F">
        <w:rPr>
          <w:rFonts w:ascii="Arial" w:hAnsi="Arial" w:cs="Arial"/>
          <w:color w:val="041E50"/>
          <w:sz w:val="20"/>
          <w:szCs w:val="20"/>
        </w:rPr>
        <w:t>hängivna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Electrolux Professionals kökslösningar och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sedan 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länge  </w:t>
      </w:r>
      <w:r>
        <w:rPr>
          <w:rFonts w:ascii="Arial" w:hAnsi="Arial" w:cs="Arial"/>
          <w:color w:val="041E50"/>
          <w:sz w:val="20"/>
          <w:szCs w:val="20"/>
        </w:rPr>
        <w:t>förespråkare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av den ikoniska Molteni-spisen</w:t>
      </w:r>
      <w:r w:rsidR="008F184F">
        <w:rPr>
          <w:rFonts w:ascii="Arial" w:hAnsi="Arial" w:cs="Arial"/>
          <w:color w:val="041E50"/>
          <w:sz w:val="20"/>
          <w:szCs w:val="20"/>
        </w:rPr>
        <w:t xml:space="preserve">. </w:t>
      </w:r>
      <w:r w:rsidR="003B3213">
        <w:rPr>
          <w:rFonts w:ascii="Arial" w:hAnsi="Arial" w:cs="Arial"/>
          <w:color w:val="041E50"/>
          <w:sz w:val="20"/>
          <w:szCs w:val="20"/>
        </w:rPr>
        <w:t>Molteni-spisen</w:t>
      </w:r>
      <w:r w:rsidR="008F184F">
        <w:rPr>
          <w:rFonts w:ascii="Arial" w:hAnsi="Arial" w:cs="Arial"/>
          <w:color w:val="041E50"/>
          <w:sz w:val="20"/>
          <w:szCs w:val="20"/>
        </w:rPr>
        <w:t xml:space="preserve"> återfinns i flera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prestigefyllda projekt över hela världen</w:t>
      </w:r>
      <w:r w:rsidR="008F184F">
        <w:rPr>
          <w:rFonts w:ascii="Arial" w:hAnsi="Arial" w:cs="Arial"/>
          <w:color w:val="041E50"/>
          <w:sz w:val="20"/>
          <w:szCs w:val="20"/>
        </w:rPr>
        <w:t xml:space="preserve">, bland annat på den </w:t>
      </w:r>
      <w:r w:rsidRPr="00B63459">
        <w:rPr>
          <w:rFonts w:ascii="Arial" w:hAnsi="Arial" w:cs="Arial"/>
          <w:color w:val="041E50"/>
          <w:sz w:val="20"/>
          <w:szCs w:val="20"/>
        </w:rPr>
        <w:t>elektrisk</w:t>
      </w:r>
      <w:r w:rsidR="008F184F">
        <w:rPr>
          <w:rFonts w:ascii="Arial" w:hAnsi="Arial" w:cs="Arial"/>
          <w:color w:val="041E50"/>
          <w:sz w:val="20"/>
          <w:szCs w:val="20"/>
        </w:rPr>
        <w:t>a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båtrestaurang</w:t>
      </w:r>
      <w:r w:rsidR="008F184F">
        <w:rPr>
          <w:rFonts w:ascii="Arial" w:hAnsi="Arial" w:cs="Arial"/>
          <w:color w:val="041E50"/>
          <w:sz w:val="20"/>
          <w:szCs w:val="20"/>
        </w:rPr>
        <w:t>en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Ducasse sur Seine,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i 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Alain Ducasse i Morpheus, Macau, Esterre på Palace Hotel Tokyo </w:t>
      </w:r>
      <w:r w:rsidR="003B3213">
        <w:rPr>
          <w:rFonts w:ascii="Arial" w:hAnsi="Arial" w:cs="Arial"/>
          <w:color w:val="041E50"/>
          <w:sz w:val="20"/>
          <w:szCs w:val="20"/>
        </w:rPr>
        <w:t>samt i</w:t>
      </w:r>
      <w:r w:rsidRPr="00B63459">
        <w:rPr>
          <w:rFonts w:ascii="Arial" w:hAnsi="Arial" w:cs="Arial"/>
          <w:color w:val="041E50"/>
          <w:sz w:val="20"/>
          <w:szCs w:val="20"/>
        </w:rPr>
        <w:t xml:space="preserve"> Beige i Tokyo.</w:t>
      </w:r>
    </w:p>
    <w:p w14:paraId="248F2D97" w14:textId="360F0134" w:rsidR="006A20A9" w:rsidRPr="002A27CB" w:rsidRDefault="002A27CB" w:rsidP="00B24713">
      <w:pPr>
        <w:rPr>
          <w:rFonts w:ascii="Arial" w:hAnsi="Arial" w:cs="Arial"/>
          <w:color w:val="041E50"/>
          <w:sz w:val="20"/>
          <w:szCs w:val="20"/>
        </w:rPr>
      </w:pPr>
      <w:r w:rsidRPr="002A27CB">
        <w:rPr>
          <w:rFonts w:ascii="Arial" w:hAnsi="Arial" w:cs="Arial"/>
          <w:color w:val="041E50"/>
          <w:sz w:val="20"/>
          <w:szCs w:val="20"/>
        </w:rPr>
        <w:t xml:space="preserve">"Det här är en spännande resa vi påbörjar tillsammans med École Ducasse - Paris Campus, ett samarbete som </w:t>
      </w:r>
      <w:r>
        <w:rPr>
          <w:rFonts w:ascii="Arial" w:hAnsi="Arial" w:cs="Arial"/>
          <w:color w:val="041E50"/>
          <w:sz w:val="20"/>
          <w:szCs w:val="20"/>
        </w:rPr>
        <w:t>vi är</w:t>
      </w:r>
      <w:r w:rsidRPr="002A27CB">
        <w:rPr>
          <w:rFonts w:ascii="Arial" w:hAnsi="Arial" w:cs="Arial"/>
          <w:color w:val="041E50"/>
          <w:sz w:val="20"/>
          <w:szCs w:val="20"/>
        </w:rPr>
        <w:t xml:space="preserve"> mycket stolta över att vara en del av", säger Philippe Zavattiero, Senior Vice President Commercial Organization Europe, Electrolux Professional.</w:t>
      </w:r>
    </w:p>
    <w:p w14:paraId="20DE0616" w14:textId="5DFFFB9E" w:rsidR="0064385E" w:rsidRPr="00792429" w:rsidRDefault="00792429" w:rsidP="00B24713">
      <w:pPr>
        <w:rPr>
          <w:rFonts w:ascii="Arial" w:hAnsi="Arial" w:cs="Arial"/>
          <w:color w:val="041E50"/>
          <w:sz w:val="20"/>
          <w:szCs w:val="20"/>
        </w:rPr>
      </w:pPr>
      <w:r w:rsidRPr="00792429">
        <w:rPr>
          <w:rFonts w:ascii="Arial" w:hAnsi="Arial" w:cs="Arial"/>
          <w:color w:val="041E50"/>
          <w:sz w:val="20"/>
          <w:szCs w:val="20"/>
        </w:rPr>
        <w:t>”Det är också en fantastisk möjl</w:t>
      </w:r>
      <w:r>
        <w:rPr>
          <w:rFonts w:ascii="Arial" w:hAnsi="Arial" w:cs="Arial"/>
          <w:color w:val="041E50"/>
          <w:sz w:val="20"/>
          <w:szCs w:val="20"/>
        </w:rPr>
        <w:t>ighet</w:t>
      </w:r>
      <w:r w:rsidRPr="00792429">
        <w:rPr>
          <w:rFonts w:ascii="Arial" w:hAnsi="Arial" w:cs="Arial"/>
          <w:color w:val="041E50"/>
          <w:sz w:val="20"/>
          <w:szCs w:val="20"/>
        </w:rPr>
        <w:t xml:space="preserve"> för Electrolux Professional att </w:t>
      </w:r>
      <w:r w:rsidR="001239C7">
        <w:rPr>
          <w:rFonts w:ascii="Arial" w:hAnsi="Arial" w:cs="Arial"/>
          <w:color w:val="041E50"/>
          <w:sz w:val="20"/>
          <w:szCs w:val="20"/>
        </w:rPr>
        <w:t xml:space="preserve">visa sin förmåga </w:t>
      </w:r>
      <w:r w:rsidRPr="00792429">
        <w:rPr>
          <w:rFonts w:ascii="Arial" w:hAnsi="Arial" w:cs="Arial"/>
          <w:color w:val="041E50"/>
          <w:sz w:val="20"/>
          <w:szCs w:val="20"/>
        </w:rPr>
        <w:t xml:space="preserve">som </w:t>
      </w:r>
      <w:r w:rsidR="001239C7">
        <w:rPr>
          <w:rFonts w:ascii="Arial" w:hAnsi="Arial" w:cs="Arial"/>
          <w:color w:val="041E50"/>
          <w:sz w:val="20"/>
          <w:szCs w:val="20"/>
        </w:rPr>
        <w:t>helhets</w:t>
      </w:r>
      <w:r w:rsidRPr="00792429">
        <w:rPr>
          <w:rFonts w:ascii="Arial" w:hAnsi="Arial" w:cs="Arial"/>
          <w:color w:val="041E50"/>
          <w:sz w:val="20"/>
          <w:szCs w:val="20"/>
        </w:rPr>
        <w:t>leverantör</w:t>
      </w:r>
      <w:r w:rsidR="00827816">
        <w:rPr>
          <w:rFonts w:ascii="Arial" w:hAnsi="Arial" w:cs="Arial"/>
          <w:color w:val="041E50"/>
          <w:sz w:val="20"/>
          <w:szCs w:val="20"/>
        </w:rPr>
        <w:t xml:space="preserve"> </w:t>
      </w:r>
      <w:r w:rsidR="001239C7">
        <w:rPr>
          <w:rFonts w:ascii="Arial" w:hAnsi="Arial" w:cs="Arial"/>
          <w:color w:val="041E50"/>
          <w:sz w:val="20"/>
          <w:szCs w:val="20"/>
        </w:rPr>
        <w:t>av kompletta</w:t>
      </w:r>
      <w:r w:rsidR="003B3213">
        <w:rPr>
          <w:rFonts w:ascii="Arial" w:hAnsi="Arial" w:cs="Arial"/>
          <w:color w:val="041E50"/>
          <w:sz w:val="20"/>
          <w:szCs w:val="20"/>
        </w:rPr>
        <w:t>, höpresterande premium</w:t>
      </w:r>
      <w:r w:rsidR="001239C7">
        <w:rPr>
          <w:rFonts w:ascii="Arial" w:hAnsi="Arial" w:cs="Arial"/>
          <w:color w:val="041E50"/>
          <w:sz w:val="20"/>
          <w:szCs w:val="20"/>
        </w:rPr>
        <w:t>köks</w:t>
      </w:r>
      <w:r w:rsidRPr="00792429">
        <w:rPr>
          <w:rFonts w:ascii="Arial" w:hAnsi="Arial" w:cs="Arial"/>
          <w:color w:val="041E50"/>
          <w:sz w:val="20"/>
          <w:szCs w:val="20"/>
        </w:rPr>
        <w:t>lösningar</w:t>
      </w:r>
      <w:r w:rsidR="001239C7">
        <w:rPr>
          <w:rFonts w:ascii="Arial" w:hAnsi="Arial" w:cs="Arial"/>
          <w:color w:val="041E50"/>
          <w:sz w:val="20"/>
          <w:szCs w:val="20"/>
        </w:rPr>
        <w:t>.</w:t>
      </w:r>
      <w:r w:rsidRPr="00792429">
        <w:rPr>
          <w:rFonts w:ascii="Arial" w:hAnsi="Arial" w:cs="Arial"/>
          <w:color w:val="041E50"/>
          <w:sz w:val="20"/>
          <w:szCs w:val="20"/>
        </w:rPr>
        <w:t xml:space="preserve"> Med detta exklusiva partnerskap kan vi främja vår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ambition </w:t>
      </w:r>
      <w:r w:rsidR="001239C7">
        <w:rPr>
          <w:rFonts w:ascii="Arial" w:hAnsi="Arial" w:cs="Arial"/>
          <w:color w:val="041E50"/>
          <w:sz w:val="20"/>
          <w:szCs w:val="20"/>
        </w:rPr>
        <w:t xml:space="preserve">att bli ett </w:t>
      </w:r>
      <w:r w:rsidRPr="00792429">
        <w:rPr>
          <w:rFonts w:ascii="Arial" w:hAnsi="Arial" w:cs="Arial"/>
          <w:color w:val="041E50"/>
          <w:sz w:val="20"/>
          <w:szCs w:val="20"/>
        </w:rPr>
        <w:t>OnE-varumärke</w:t>
      </w:r>
      <w:r w:rsidR="003B3213">
        <w:rPr>
          <w:rFonts w:ascii="Arial" w:hAnsi="Arial" w:cs="Arial"/>
          <w:color w:val="041E50"/>
          <w:sz w:val="20"/>
          <w:szCs w:val="20"/>
        </w:rPr>
        <w:t>,</w:t>
      </w:r>
      <w:r w:rsidRPr="00792429">
        <w:rPr>
          <w:rFonts w:ascii="Arial" w:hAnsi="Arial" w:cs="Arial"/>
          <w:color w:val="041E50"/>
          <w:sz w:val="20"/>
          <w:szCs w:val="20"/>
        </w:rPr>
        <w:t xml:space="preserve"> </w:t>
      </w:r>
      <w:r w:rsidR="00827816">
        <w:rPr>
          <w:rFonts w:ascii="Arial" w:hAnsi="Arial" w:cs="Arial"/>
          <w:color w:val="041E50"/>
          <w:sz w:val="20"/>
          <w:szCs w:val="20"/>
        </w:rPr>
        <w:t>vilket öppnar upp för</w:t>
      </w:r>
      <w:r w:rsidRPr="00792429">
        <w:rPr>
          <w:rFonts w:ascii="Arial" w:hAnsi="Arial" w:cs="Arial"/>
          <w:color w:val="041E50"/>
          <w:sz w:val="20"/>
          <w:szCs w:val="20"/>
        </w:rPr>
        <w:t xml:space="preserve"> framtida affärspotential”, tillägger Esther Staskiewicz, Vice President Global Marketing, Electrolux Professional.</w:t>
      </w:r>
    </w:p>
    <w:p w14:paraId="0E73929E" w14:textId="7478382B" w:rsidR="0064385E" w:rsidRPr="001239C7" w:rsidRDefault="001239C7" w:rsidP="00B24713">
      <w:pPr>
        <w:rPr>
          <w:rFonts w:ascii="Arial" w:hAnsi="Arial" w:cs="Arial"/>
          <w:color w:val="041E50"/>
          <w:sz w:val="20"/>
          <w:szCs w:val="20"/>
        </w:rPr>
      </w:pPr>
      <w:r w:rsidRPr="001239C7">
        <w:rPr>
          <w:rFonts w:ascii="Arial" w:hAnsi="Arial" w:cs="Arial"/>
          <w:color w:val="041E50"/>
          <w:sz w:val="20"/>
          <w:szCs w:val="20"/>
        </w:rPr>
        <w:t xml:space="preserve">En naturlig fortsättning på samarbetet </w:t>
      </w:r>
      <w:r w:rsidR="003B3213">
        <w:rPr>
          <w:rFonts w:ascii="Arial" w:hAnsi="Arial" w:cs="Arial"/>
          <w:color w:val="041E50"/>
          <w:sz w:val="20"/>
          <w:szCs w:val="20"/>
        </w:rPr>
        <w:t xml:space="preserve">blir nu 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med det nya flaggskeppscampuset - École Ducasse i Paris. Sedan starten 1999 har École Ducasse </w:t>
      </w:r>
      <w:r w:rsidR="003B3213">
        <w:rPr>
          <w:rFonts w:ascii="Arial" w:hAnsi="Arial" w:cs="Arial"/>
          <w:color w:val="041E50"/>
          <w:sz w:val="20"/>
          <w:szCs w:val="20"/>
        </w:rPr>
        <w:t>varit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 en internationellt </w:t>
      </w:r>
      <w:r>
        <w:rPr>
          <w:rFonts w:ascii="Arial" w:hAnsi="Arial" w:cs="Arial"/>
          <w:color w:val="041E50"/>
          <w:sz w:val="20"/>
          <w:szCs w:val="20"/>
        </w:rPr>
        <w:t>er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känd </w:t>
      </w:r>
      <w:r>
        <w:rPr>
          <w:rFonts w:ascii="Arial" w:hAnsi="Arial" w:cs="Arial"/>
          <w:color w:val="041E50"/>
          <w:sz w:val="20"/>
          <w:szCs w:val="20"/>
        </w:rPr>
        <w:t xml:space="preserve">skola 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för </w:t>
      </w:r>
      <w:r>
        <w:rPr>
          <w:rFonts w:ascii="Arial" w:hAnsi="Arial" w:cs="Arial"/>
          <w:color w:val="041E50"/>
          <w:sz w:val="20"/>
          <w:szCs w:val="20"/>
        </w:rPr>
        <w:t xml:space="preserve">kulinarisk 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undervisning </w:t>
      </w:r>
      <w:r>
        <w:rPr>
          <w:rFonts w:ascii="Arial" w:hAnsi="Arial" w:cs="Arial"/>
          <w:color w:val="041E50"/>
          <w:sz w:val="20"/>
          <w:szCs w:val="20"/>
        </w:rPr>
        <w:t>samt bakverkskonst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, driven av den ikoniska kocken Alain Ducasse. École Ducasse </w:t>
      </w:r>
      <w:r w:rsidR="00F0732F">
        <w:rPr>
          <w:rFonts w:ascii="Arial" w:hAnsi="Arial" w:cs="Arial"/>
          <w:color w:val="041E50"/>
          <w:sz w:val="20"/>
          <w:szCs w:val="20"/>
        </w:rPr>
        <w:t xml:space="preserve">är idag 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en del av Sommet Education, världsledande grupp för </w:t>
      </w:r>
      <w:r w:rsidR="00026ECE">
        <w:rPr>
          <w:rFonts w:ascii="Arial" w:hAnsi="Arial" w:cs="Arial"/>
          <w:color w:val="041E50"/>
          <w:sz w:val="20"/>
          <w:szCs w:val="20"/>
        </w:rPr>
        <w:t>hospitality management</w:t>
      </w:r>
      <w:r w:rsidRPr="001239C7">
        <w:rPr>
          <w:rFonts w:ascii="Arial" w:hAnsi="Arial" w:cs="Arial"/>
          <w:color w:val="041E50"/>
          <w:sz w:val="20"/>
          <w:szCs w:val="20"/>
        </w:rPr>
        <w:t xml:space="preserve"> och kulinarisk konst.</w:t>
      </w:r>
    </w:p>
    <w:p w14:paraId="55866092" w14:textId="767E816D" w:rsidR="003D1717" w:rsidRPr="008F6CCB" w:rsidRDefault="00776305" w:rsidP="00B24713">
      <w:r w:rsidRPr="008F6CCB">
        <w:rPr>
          <w:rFonts w:ascii="Arial" w:hAnsi="Arial" w:cs="Arial"/>
          <w:color w:val="041E50"/>
          <w:sz w:val="20"/>
          <w:szCs w:val="20"/>
        </w:rPr>
        <w:t xml:space="preserve">Det nya flaggskeppscampuset École Ducasse i Paris-Meudon </w:t>
      </w:r>
      <w:r w:rsidR="001248A7">
        <w:rPr>
          <w:rFonts w:ascii="Arial" w:hAnsi="Arial" w:cs="Arial"/>
          <w:color w:val="041E50"/>
          <w:sz w:val="20"/>
          <w:szCs w:val="20"/>
        </w:rPr>
        <w:t xml:space="preserve">är </w:t>
      </w:r>
      <w:r w:rsidRPr="008F6CCB">
        <w:rPr>
          <w:rFonts w:ascii="Arial" w:hAnsi="Arial" w:cs="Arial"/>
          <w:color w:val="041E50"/>
          <w:sz w:val="20"/>
          <w:szCs w:val="20"/>
        </w:rPr>
        <w:t xml:space="preserve">en specialbyggd 5 000 kvadratmeter stor anläggning </w:t>
      </w:r>
      <w:r w:rsidR="001248A7">
        <w:rPr>
          <w:rFonts w:ascii="Arial" w:hAnsi="Arial" w:cs="Arial"/>
          <w:color w:val="041E50"/>
          <w:sz w:val="20"/>
          <w:szCs w:val="20"/>
        </w:rPr>
        <w:t>med den</w:t>
      </w:r>
      <w:r w:rsidRPr="008F6CCB">
        <w:rPr>
          <w:rFonts w:ascii="Arial" w:hAnsi="Arial" w:cs="Arial"/>
          <w:color w:val="041E50"/>
          <w:sz w:val="20"/>
          <w:szCs w:val="20"/>
        </w:rPr>
        <w:t xml:space="preserve"> globala standarden för utbildning i mat- och konditorivaror</w:t>
      </w:r>
      <w:r w:rsidR="009D7807">
        <w:rPr>
          <w:rFonts w:ascii="Arial" w:hAnsi="Arial" w:cs="Arial"/>
          <w:color w:val="041E50"/>
          <w:sz w:val="20"/>
          <w:szCs w:val="20"/>
        </w:rPr>
        <w:t>,</w:t>
      </w:r>
      <w:r w:rsidRPr="008F6CCB">
        <w:rPr>
          <w:rFonts w:ascii="Arial" w:hAnsi="Arial" w:cs="Arial"/>
          <w:color w:val="041E50"/>
          <w:sz w:val="20"/>
          <w:szCs w:val="20"/>
        </w:rPr>
        <w:t xml:space="preserve"> </w:t>
      </w:r>
      <w:r w:rsidR="009D7807" w:rsidRPr="009D7807">
        <w:rPr>
          <w:rFonts w:ascii="Arial" w:hAnsi="Arial" w:cs="Arial"/>
          <w:color w:val="041E50"/>
          <w:sz w:val="20"/>
          <w:szCs w:val="20"/>
        </w:rPr>
        <w:t>utrustad med toppmodern köksutrustning från Electrolux Professional, inklusive flera Molteni-spisar</w:t>
      </w:r>
      <w:r w:rsidR="009D7807">
        <w:rPr>
          <w:rFonts w:ascii="Arial" w:hAnsi="Arial" w:cs="Arial"/>
          <w:color w:val="041E50"/>
          <w:sz w:val="20"/>
          <w:szCs w:val="20"/>
        </w:rPr>
        <w:t xml:space="preserve">, </w:t>
      </w:r>
      <w:r w:rsidR="009D7807" w:rsidRPr="009D7807">
        <w:rPr>
          <w:rFonts w:ascii="Arial" w:hAnsi="Arial" w:cs="Arial"/>
          <w:color w:val="041E50"/>
          <w:sz w:val="20"/>
          <w:szCs w:val="20"/>
        </w:rPr>
        <w:t>rotisserier</w:t>
      </w:r>
      <w:r w:rsidR="009D7807">
        <w:rPr>
          <w:rFonts w:ascii="Arial" w:hAnsi="Arial" w:cs="Arial"/>
          <w:color w:val="041E50"/>
          <w:sz w:val="20"/>
          <w:szCs w:val="20"/>
        </w:rPr>
        <w:t xml:space="preserve"> samt lösningar från spisserien </w:t>
      </w:r>
      <w:r w:rsidR="009D7807" w:rsidRPr="009D7807">
        <w:rPr>
          <w:rFonts w:ascii="Arial" w:hAnsi="Arial" w:cs="Arial"/>
          <w:color w:val="041E50"/>
          <w:sz w:val="20"/>
          <w:szCs w:val="20"/>
        </w:rPr>
        <w:t>therma</w:t>
      </w:r>
      <w:r w:rsidR="009D7807" w:rsidRPr="009D7807">
        <w:rPr>
          <w:rFonts w:ascii="Arial" w:hAnsi="Arial" w:cs="Arial"/>
          <w:i/>
          <w:iCs/>
          <w:color w:val="041E50"/>
          <w:sz w:val="20"/>
          <w:szCs w:val="20"/>
        </w:rPr>
        <w:t>line</w:t>
      </w:r>
      <w:r w:rsidR="009D7807">
        <w:rPr>
          <w:rFonts w:ascii="Arial" w:hAnsi="Arial" w:cs="Arial"/>
          <w:i/>
          <w:iCs/>
          <w:color w:val="041E50"/>
          <w:sz w:val="20"/>
          <w:szCs w:val="20"/>
        </w:rPr>
        <w:t>.</w:t>
      </w:r>
    </w:p>
    <w:p w14:paraId="1DC2F03D" w14:textId="600D8A48" w:rsidR="000657DB" w:rsidRDefault="000657DB" w:rsidP="00B24713">
      <w:pPr>
        <w:rPr>
          <w:rFonts w:ascii="Arial" w:hAnsi="Arial" w:cs="Arial"/>
          <w:color w:val="041E50"/>
          <w:sz w:val="20"/>
          <w:szCs w:val="20"/>
        </w:rPr>
      </w:pPr>
    </w:p>
    <w:p w14:paraId="6EF02BD7" w14:textId="77777777" w:rsidR="000657DB" w:rsidRDefault="000657DB" w:rsidP="000657DB">
      <w:pPr>
        <w:rPr>
          <w:rFonts w:ascii="Arial" w:hAnsi="Arial" w:cs="Arial"/>
          <w:color w:val="041E50"/>
          <w:sz w:val="20"/>
          <w:szCs w:val="20"/>
        </w:rPr>
      </w:pPr>
    </w:p>
    <w:p w14:paraId="09E15EE5" w14:textId="77777777" w:rsidR="009F769F" w:rsidRDefault="009F769F" w:rsidP="000657DB">
      <w:pPr>
        <w:rPr>
          <w:rFonts w:ascii="Arial" w:hAnsi="Arial" w:cs="Arial"/>
          <w:color w:val="041E50"/>
          <w:sz w:val="20"/>
          <w:szCs w:val="20"/>
        </w:rPr>
      </w:pPr>
    </w:p>
    <w:p w14:paraId="3D81CFE8" w14:textId="77777777" w:rsidR="009F769F" w:rsidRDefault="009F769F" w:rsidP="000657DB">
      <w:pPr>
        <w:rPr>
          <w:rFonts w:ascii="Arial" w:hAnsi="Arial" w:cs="Arial"/>
          <w:color w:val="041E50"/>
          <w:sz w:val="20"/>
          <w:szCs w:val="20"/>
        </w:rPr>
      </w:pPr>
    </w:p>
    <w:p w14:paraId="1F4C561C" w14:textId="7733DE0B" w:rsidR="006233BE" w:rsidRPr="00EC799C" w:rsidRDefault="000657DB" w:rsidP="00B24713">
      <w:pPr>
        <w:rPr>
          <w:rFonts w:ascii="Arial" w:hAnsi="Arial" w:cs="Arial"/>
          <w:color w:val="041E50"/>
          <w:sz w:val="20"/>
          <w:szCs w:val="20"/>
        </w:rPr>
      </w:pPr>
      <w:r w:rsidRPr="00150DF3">
        <w:rPr>
          <w:rFonts w:ascii="Arial" w:hAnsi="Arial" w:cs="Arial"/>
          <w:color w:val="041E50"/>
          <w:sz w:val="20"/>
          <w:szCs w:val="20"/>
        </w:rPr>
        <w:t>”Jag har alltid strävat efter att förmedla min vision om mat</w:t>
      </w:r>
      <w:r w:rsidR="00671CF1">
        <w:rPr>
          <w:rFonts w:ascii="Arial" w:hAnsi="Arial" w:cs="Arial"/>
          <w:color w:val="041E50"/>
          <w:sz w:val="20"/>
          <w:szCs w:val="20"/>
        </w:rPr>
        <w:t xml:space="preserve"> </w:t>
      </w:r>
      <w:r w:rsidRPr="00150DF3">
        <w:rPr>
          <w:rFonts w:ascii="Arial" w:hAnsi="Arial" w:cs="Arial"/>
          <w:color w:val="041E50"/>
          <w:sz w:val="20"/>
          <w:szCs w:val="20"/>
        </w:rPr>
        <w:t xml:space="preserve">och </w:t>
      </w:r>
      <w:r>
        <w:rPr>
          <w:rFonts w:ascii="Arial" w:hAnsi="Arial" w:cs="Arial"/>
          <w:color w:val="041E50"/>
          <w:sz w:val="20"/>
          <w:szCs w:val="20"/>
        </w:rPr>
        <w:t>bakverk</w:t>
      </w:r>
      <w:r w:rsidRPr="00150DF3">
        <w:rPr>
          <w:rFonts w:ascii="Arial" w:hAnsi="Arial" w:cs="Arial"/>
          <w:color w:val="041E50"/>
          <w:sz w:val="20"/>
          <w:szCs w:val="20"/>
        </w:rPr>
        <w:t xml:space="preserve">. Jag delar min kunskap med alla ungdomar som </w:t>
      </w:r>
      <w:r>
        <w:rPr>
          <w:rFonts w:ascii="Arial" w:hAnsi="Arial" w:cs="Arial"/>
          <w:color w:val="041E50"/>
          <w:sz w:val="20"/>
          <w:szCs w:val="20"/>
        </w:rPr>
        <w:t>hungrar efter att lära sig</w:t>
      </w:r>
      <w:r w:rsidRPr="00150DF3">
        <w:rPr>
          <w:rFonts w:ascii="Arial" w:hAnsi="Arial" w:cs="Arial"/>
          <w:color w:val="041E50"/>
          <w:sz w:val="20"/>
          <w:szCs w:val="20"/>
        </w:rPr>
        <w:t>, yrkesverksamma som vill stärka sina färdigheter</w:t>
      </w:r>
      <w:r>
        <w:rPr>
          <w:rFonts w:ascii="Arial" w:hAnsi="Arial" w:cs="Arial"/>
          <w:color w:val="041E50"/>
          <w:sz w:val="20"/>
          <w:szCs w:val="20"/>
        </w:rPr>
        <w:t xml:space="preserve"> och människor som önskar byta karriär</w:t>
      </w:r>
      <w:r w:rsidRPr="00150DF3">
        <w:rPr>
          <w:rFonts w:ascii="Arial" w:hAnsi="Arial" w:cs="Arial"/>
          <w:color w:val="041E50"/>
          <w:sz w:val="20"/>
          <w:szCs w:val="20"/>
        </w:rPr>
        <w:t xml:space="preserve"> </w:t>
      </w:r>
      <w:r>
        <w:rPr>
          <w:rFonts w:ascii="Arial" w:hAnsi="Arial" w:cs="Arial"/>
          <w:color w:val="041E50"/>
          <w:sz w:val="20"/>
          <w:szCs w:val="20"/>
        </w:rPr>
        <w:t xml:space="preserve">helt, </w:t>
      </w:r>
      <w:r w:rsidRPr="00150DF3">
        <w:rPr>
          <w:rFonts w:ascii="Arial" w:hAnsi="Arial" w:cs="Arial"/>
          <w:color w:val="041E50"/>
          <w:sz w:val="20"/>
          <w:szCs w:val="20"/>
        </w:rPr>
        <w:t>med ett enda motto i åtanke: excellens i praktiken</w:t>
      </w:r>
      <w:r>
        <w:rPr>
          <w:rFonts w:ascii="Arial" w:hAnsi="Arial" w:cs="Arial"/>
          <w:color w:val="041E50"/>
          <w:sz w:val="20"/>
          <w:szCs w:val="20"/>
        </w:rPr>
        <w:t>.</w:t>
      </w:r>
      <w:r w:rsidRPr="00150DF3">
        <w:rPr>
          <w:rFonts w:ascii="Arial" w:hAnsi="Arial" w:cs="Arial"/>
          <w:color w:val="041E50"/>
          <w:sz w:val="20"/>
          <w:szCs w:val="20"/>
        </w:rPr>
        <w:t>”</w:t>
      </w:r>
      <w:bookmarkStart w:id="1" w:name="_GoBack"/>
      <w:bookmarkEnd w:id="1"/>
      <w:r w:rsidRPr="00150DF3">
        <w:rPr>
          <w:rFonts w:ascii="Arial" w:hAnsi="Arial" w:cs="Arial"/>
          <w:color w:val="041E50"/>
          <w:sz w:val="20"/>
          <w:szCs w:val="20"/>
        </w:rPr>
        <w:t>, säger</w:t>
      </w:r>
      <w:r w:rsidR="00B90890">
        <w:rPr>
          <w:rFonts w:ascii="Arial" w:hAnsi="Arial" w:cs="Arial"/>
          <w:color w:val="041E50"/>
          <w:sz w:val="20"/>
          <w:szCs w:val="20"/>
        </w:rPr>
        <w:t xml:space="preserve"> </w:t>
      </w:r>
      <w:r w:rsidR="00150DF3" w:rsidRPr="00150DF3">
        <w:rPr>
          <w:rFonts w:ascii="Arial" w:hAnsi="Arial" w:cs="Arial"/>
          <w:color w:val="041E50"/>
          <w:sz w:val="20"/>
          <w:szCs w:val="20"/>
        </w:rPr>
        <w:t>kock</w:t>
      </w:r>
      <w:r w:rsidR="00A56B79">
        <w:rPr>
          <w:rFonts w:ascii="Arial" w:hAnsi="Arial" w:cs="Arial"/>
          <w:color w:val="041E50"/>
          <w:sz w:val="20"/>
          <w:szCs w:val="20"/>
        </w:rPr>
        <w:t>en</w:t>
      </w:r>
      <w:r w:rsidR="00150DF3" w:rsidRPr="00150DF3">
        <w:rPr>
          <w:rFonts w:ascii="Arial" w:hAnsi="Arial" w:cs="Arial"/>
          <w:color w:val="041E50"/>
          <w:sz w:val="20"/>
          <w:szCs w:val="20"/>
        </w:rPr>
        <w:t xml:space="preserve"> Alain Ducasse.</w:t>
      </w:r>
      <w:r w:rsidR="00AC47F1">
        <w:rPr>
          <w:rFonts w:ascii="Arial" w:hAnsi="Arial" w:cs="Arial"/>
          <w:color w:val="041E50"/>
          <w:sz w:val="20"/>
          <w:szCs w:val="20"/>
        </w:rPr>
        <w:t xml:space="preserve"> </w:t>
      </w:r>
      <w:r w:rsidR="00AC47F1" w:rsidRPr="00AC47F1">
        <w:rPr>
          <w:rFonts w:ascii="Arial" w:hAnsi="Arial" w:cs="Arial"/>
          <w:color w:val="041E50"/>
          <w:sz w:val="20"/>
          <w:szCs w:val="20"/>
        </w:rPr>
        <w:t xml:space="preserve">"Jag upplevde en liknande </w:t>
      </w:r>
      <w:r w:rsidR="001248A7">
        <w:rPr>
          <w:rFonts w:ascii="Arial" w:hAnsi="Arial" w:cs="Arial"/>
          <w:color w:val="041E50"/>
          <w:sz w:val="20"/>
          <w:szCs w:val="20"/>
        </w:rPr>
        <w:t>erfarenhet</w:t>
      </w:r>
      <w:r w:rsidR="00AC47F1" w:rsidRPr="00AC47F1">
        <w:rPr>
          <w:rFonts w:ascii="Arial" w:hAnsi="Arial" w:cs="Arial"/>
          <w:color w:val="041E50"/>
          <w:sz w:val="20"/>
          <w:szCs w:val="20"/>
        </w:rPr>
        <w:t xml:space="preserve"> under alla år som jag arbeta</w:t>
      </w:r>
      <w:r w:rsidR="001248A7">
        <w:rPr>
          <w:rFonts w:ascii="Arial" w:hAnsi="Arial" w:cs="Arial"/>
          <w:color w:val="041E50"/>
          <w:sz w:val="20"/>
          <w:szCs w:val="20"/>
        </w:rPr>
        <w:t>t</w:t>
      </w:r>
      <w:r w:rsidR="00AC47F1" w:rsidRPr="00AC47F1">
        <w:rPr>
          <w:rFonts w:ascii="Arial" w:hAnsi="Arial" w:cs="Arial"/>
          <w:color w:val="041E50"/>
          <w:sz w:val="20"/>
          <w:szCs w:val="20"/>
        </w:rPr>
        <w:t xml:space="preserve"> med Electrolux Professional, därför är jag glad att kunna leverera excellens till den kulinariska världen </w:t>
      </w:r>
      <w:r w:rsidR="001248A7">
        <w:rPr>
          <w:rFonts w:ascii="Arial" w:hAnsi="Arial" w:cs="Arial"/>
          <w:color w:val="041E50"/>
          <w:sz w:val="20"/>
          <w:szCs w:val="20"/>
        </w:rPr>
        <w:t xml:space="preserve">med </w:t>
      </w:r>
      <w:r w:rsidR="00AC47F1" w:rsidRPr="00AC47F1">
        <w:rPr>
          <w:rFonts w:ascii="Arial" w:hAnsi="Arial" w:cs="Arial"/>
          <w:color w:val="041E50"/>
          <w:sz w:val="20"/>
          <w:szCs w:val="20"/>
        </w:rPr>
        <w:t>stöd av detta partnerskap."</w:t>
      </w:r>
    </w:p>
    <w:p w14:paraId="76E8EDE0" w14:textId="0DD67591" w:rsidR="00FA68FA" w:rsidRDefault="00042031" w:rsidP="00B24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1E50"/>
          <w:sz w:val="20"/>
          <w:szCs w:val="20"/>
        </w:rPr>
      </w:pPr>
      <w:r w:rsidRPr="00042031">
        <w:rPr>
          <w:rFonts w:ascii="Arial" w:hAnsi="Arial" w:cs="Arial"/>
          <w:color w:val="041E50"/>
          <w:sz w:val="20"/>
          <w:szCs w:val="20"/>
        </w:rPr>
        <w:t>Det fyraåriga partnerskap</w:t>
      </w:r>
      <w:r>
        <w:rPr>
          <w:rFonts w:ascii="Arial" w:hAnsi="Arial" w:cs="Arial"/>
          <w:color w:val="041E50"/>
          <w:sz w:val="20"/>
          <w:szCs w:val="20"/>
        </w:rPr>
        <w:t>et</w:t>
      </w:r>
      <w:r w:rsidRPr="00042031">
        <w:rPr>
          <w:rFonts w:ascii="Arial" w:hAnsi="Arial" w:cs="Arial"/>
          <w:color w:val="041E50"/>
          <w:sz w:val="20"/>
          <w:szCs w:val="20"/>
        </w:rPr>
        <w:t xml:space="preserve"> kommer att </w:t>
      </w:r>
      <w:r w:rsidR="00FA68FA">
        <w:rPr>
          <w:rFonts w:ascii="Arial" w:hAnsi="Arial" w:cs="Arial"/>
          <w:color w:val="041E50"/>
          <w:sz w:val="20"/>
          <w:szCs w:val="20"/>
        </w:rPr>
        <w:t xml:space="preserve">ge </w:t>
      </w:r>
      <w:r w:rsidRPr="00042031">
        <w:rPr>
          <w:rFonts w:ascii="Arial" w:hAnsi="Arial" w:cs="Arial"/>
          <w:color w:val="041E50"/>
          <w:sz w:val="20"/>
          <w:szCs w:val="20"/>
        </w:rPr>
        <w:t>Electrolux Professional</w:t>
      </w:r>
      <w:r w:rsidR="00FA68FA">
        <w:rPr>
          <w:rFonts w:ascii="Arial" w:hAnsi="Arial" w:cs="Arial"/>
          <w:color w:val="041E50"/>
          <w:sz w:val="20"/>
          <w:szCs w:val="20"/>
        </w:rPr>
        <w:t xml:space="preserve"> en unik möjlighet</w:t>
      </w:r>
      <w:r w:rsidRPr="00042031">
        <w:rPr>
          <w:rFonts w:ascii="Arial" w:hAnsi="Arial" w:cs="Arial"/>
          <w:color w:val="041E50"/>
          <w:sz w:val="20"/>
          <w:szCs w:val="20"/>
        </w:rPr>
        <w:t xml:space="preserve"> att använda École Ducasses ikoniska nya gastronomiska destination och </w:t>
      </w:r>
      <w:r w:rsidR="00FA68FA">
        <w:rPr>
          <w:rFonts w:ascii="Arial" w:hAnsi="Arial" w:cs="Arial"/>
          <w:color w:val="041E50"/>
          <w:sz w:val="20"/>
          <w:szCs w:val="20"/>
        </w:rPr>
        <w:t>röst</w:t>
      </w:r>
      <w:r w:rsidRPr="00042031">
        <w:rPr>
          <w:rFonts w:ascii="Arial" w:hAnsi="Arial" w:cs="Arial"/>
          <w:color w:val="041E50"/>
          <w:sz w:val="20"/>
          <w:szCs w:val="20"/>
        </w:rPr>
        <w:t xml:space="preserve"> som ett varumärkesunderstöd för Electrolux Professionals OnE-koncept och dess omfattande utbud av </w:t>
      </w:r>
      <w:r w:rsidR="00B361E7">
        <w:rPr>
          <w:rFonts w:ascii="Arial" w:hAnsi="Arial" w:cs="Arial"/>
          <w:color w:val="041E50"/>
          <w:sz w:val="20"/>
          <w:szCs w:val="20"/>
        </w:rPr>
        <w:t xml:space="preserve">lösningar för </w:t>
      </w:r>
      <w:r w:rsidR="00502A93">
        <w:rPr>
          <w:rFonts w:ascii="Arial" w:hAnsi="Arial" w:cs="Arial"/>
          <w:color w:val="041E50"/>
          <w:sz w:val="20"/>
          <w:szCs w:val="20"/>
        </w:rPr>
        <w:t>hospitalitybranschen</w:t>
      </w:r>
      <w:r w:rsidR="00B361E7">
        <w:rPr>
          <w:rFonts w:ascii="Arial" w:hAnsi="Arial" w:cs="Arial"/>
          <w:color w:val="041E50"/>
          <w:sz w:val="20"/>
          <w:szCs w:val="20"/>
        </w:rPr>
        <w:t>.</w:t>
      </w:r>
    </w:p>
    <w:bookmarkEnd w:id="0"/>
    <w:p w14:paraId="0CDF89EF" w14:textId="76BB5A02" w:rsidR="0064385E" w:rsidRPr="00B361E7" w:rsidRDefault="0064385E" w:rsidP="00B24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1E50"/>
          <w:sz w:val="20"/>
          <w:szCs w:val="20"/>
        </w:rPr>
      </w:pPr>
    </w:p>
    <w:p w14:paraId="0843C01A" w14:textId="6F6F171D" w:rsidR="00554A82" w:rsidRPr="006E0736" w:rsidRDefault="0064385E" w:rsidP="00B24713">
      <w:pPr>
        <w:spacing w:before="100" w:beforeAutospacing="1" w:after="100" w:afterAutospacing="1"/>
        <w:rPr>
          <w:rFonts w:ascii="Arial" w:hAnsi="Arial" w:cs="Arial"/>
          <w:color w:val="041E50"/>
          <w:sz w:val="20"/>
          <w:szCs w:val="20"/>
        </w:rPr>
      </w:pPr>
      <w:r w:rsidRPr="006E0736">
        <w:rPr>
          <w:rFonts w:ascii="Arial" w:hAnsi="Arial" w:cs="Arial"/>
          <w:color w:val="041E50"/>
          <w:sz w:val="20"/>
          <w:szCs w:val="20"/>
        </w:rPr>
        <w:t>F</w:t>
      </w:r>
      <w:r w:rsidR="006E0736" w:rsidRPr="006E0736">
        <w:rPr>
          <w:rFonts w:ascii="Arial" w:hAnsi="Arial" w:cs="Arial"/>
          <w:color w:val="041E50"/>
          <w:sz w:val="20"/>
          <w:szCs w:val="20"/>
        </w:rPr>
        <w:t>ör mer information</w:t>
      </w:r>
      <w:r w:rsidRPr="006E0736">
        <w:rPr>
          <w:rFonts w:ascii="Arial" w:hAnsi="Arial" w:cs="Arial"/>
          <w:color w:val="041E50"/>
          <w:sz w:val="20"/>
          <w:szCs w:val="20"/>
        </w:rPr>
        <w:t xml:space="preserve">, </w:t>
      </w:r>
      <w:r w:rsidR="006E0736" w:rsidRPr="006E0736">
        <w:rPr>
          <w:rFonts w:ascii="Arial" w:hAnsi="Arial" w:cs="Arial"/>
          <w:color w:val="041E50"/>
          <w:sz w:val="20"/>
          <w:szCs w:val="20"/>
        </w:rPr>
        <w:t>vänligen kontak</w:t>
      </w:r>
      <w:r w:rsidR="006E0736">
        <w:rPr>
          <w:rFonts w:ascii="Arial" w:hAnsi="Arial" w:cs="Arial"/>
          <w:color w:val="041E50"/>
          <w:sz w:val="20"/>
          <w:szCs w:val="20"/>
        </w:rPr>
        <w:t>ta</w:t>
      </w:r>
      <w:r w:rsidRPr="006E0736">
        <w:rPr>
          <w:rFonts w:ascii="Arial" w:hAnsi="Arial" w:cs="Arial"/>
          <w:color w:val="041E50"/>
          <w:sz w:val="20"/>
          <w:szCs w:val="20"/>
        </w:rPr>
        <w:t xml:space="preserve"> </w:t>
      </w:r>
      <w:r w:rsidR="00346C79" w:rsidRPr="006E0736">
        <w:rPr>
          <w:rFonts w:ascii="Arial" w:hAnsi="Arial" w:cs="Arial"/>
          <w:color w:val="041E50"/>
          <w:sz w:val="20"/>
          <w:szCs w:val="20"/>
        </w:rPr>
        <w:t>Esther Staskiewicz, VP Global Marketing</w:t>
      </w:r>
      <w:r w:rsidR="00346C79" w:rsidRPr="006E0736">
        <w:rPr>
          <w:rFonts w:ascii="Arial" w:hAnsi="Arial" w:cs="Arial"/>
          <w:color w:val="041E50"/>
          <w:sz w:val="20"/>
          <w:szCs w:val="20"/>
        </w:rPr>
        <w:br/>
        <w:t xml:space="preserve">Electrolux Professional, </w:t>
      </w:r>
      <w:r w:rsidR="00854F42" w:rsidRPr="006E0736">
        <w:rPr>
          <w:rFonts w:ascii="Arial" w:hAnsi="Arial" w:cs="Arial"/>
          <w:color w:val="041E50"/>
          <w:sz w:val="20"/>
          <w:szCs w:val="20"/>
        </w:rPr>
        <w:t xml:space="preserve">esther.staskiewicz@electroluxprofessional.com </w:t>
      </w:r>
      <w:r w:rsidR="00346C79" w:rsidRPr="006E0736">
        <w:rPr>
          <w:rFonts w:ascii="Arial" w:hAnsi="Arial" w:cs="Arial"/>
          <w:color w:val="041E50"/>
          <w:sz w:val="20"/>
          <w:szCs w:val="20"/>
        </w:rPr>
        <w:t>+49 160 5890439</w:t>
      </w:r>
    </w:p>
    <w:p w14:paraId="3A0255BC" w14:textId="069FDD66" w:rsidR="00B24713" w:rsidRPr="006E0736" w:rsidRDefault="00B24713" w:rsidP="00B24713">
      <w:pPr>
        <w:spacing w:before="100" w:beforeAutospacing="1" w:after="100" w:afterAutospacing="1"/>
        <w:rPr>
          <w:rFonts w:ascii="Arial" w:hAnsi="Arial" w:cs="Arial"/>
          <w:color w:val="041E50"/>
          <w:sz w:val="20"/>
          <w:szCs w:val="20"/>
        </w:rPr>
      </w:pPr>
    </w:p>
    <w:p w14:paraId="3DFD4C33" w14:textId="6782F8C9" w:rsidR="00B24713" w:rsidRDefault="00B24713" w:rsidP="00B24713">
      <w:pPr>
        <w:spacing w:before="100" w:beforeAutospacing="1" w:after="100" w:afterAutospacing="1"/>
        <w:rPr>
          <w:rFonts w:ascii="Arial" w:hAnsi="Arial" w:cs="Arial"/>
          <w:noProof/>
          <w:color w:val="041E50"/>
          <w:sz w:val="20"/>
          <w:szCs w:val="20"/>
          <w:lang w:val="en-US"/>
        </w:rPr>
      </w:pPr>
      <w:r>
        <w:rPr>
          <w:rFonts w:ascii="Arial" w:hAnsi="Arial" w:cs="Arial"/>
          <w:noProof/>
          <w:color w:val="041E50"/>
          <w:sz w:val="20"/>
          <w:szCs w:val="20"/>
          <w:lang w:val="en-US"/>
        </w:rPr>
        <w:drawing>
          <wp:inline distT="0" distB="0" distL="0" distR="0" wp14:anchorId="3F11B94E" wp14:editId="399222F7">
            <wp:extent cx="5760720" cy="2522855"/>
            <wp:effectExtent l="0" t="0" r="0" b="0"/>
            <wp:docPr id="3" name="Picture 3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is Camp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2E3B" w14:textId="5DED66E5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p w14:paraId="77915ABF" w14:textId="1E533F62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p w14:paraId="7AB35EF3" w14:textId="4E4E9400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p w14:paraId="3790AA6E" w14:textId="43E6FD0D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p w14:paraId="0F86B351" w14:textId="3D99EADD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p w14:paraId="5AD41D60" w14:textId="77777777" w:rsidR="00947C5E" w:rsidRPr="00947C5E" w:rsidRDefault="00947C5E" w:rsidP="00947C5E">
      <w:pPr>
        <w:rPr>
          <w:rFonts w:ascii="Arial" w:hAnsi="Arial" w:cs="Arial"/>
          <w:sz w:val="20"/>
          <w:szCs w:val="20"/>
          <w:lang w:val="en-US"/>
        </w:rPr>
      </w:pPr>
    </w:p>
    <w:sectPr w:rsidR="00947C5E" w:rsidRPr="00947C5E" w:rsidSect="005173D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A6AE1" w14:textId="77777777" w:rsidR="00656EBD" w:rsidRDefault="00656EBD" w:rsidP="005173D2">
      <w:pPr>
        <w:spacing w:after="0" w:line="240" w:lineRule="auto"/>
      </w:pPr>
      <w:r>
        <w:separator/>
      </w:r>
    </w:p>
  </w:endnote>
  <w:endnote w:type="continuationSeparator" w:id="0">
    <w:p w14:paraId="7C3669F1" w14:textId="77777777" w:rsidR="00656EBD" w:rsidRDefault="00656EBD" w:rsidP="0051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lectrolux Sans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ctrolux Sans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F58A" w14:textId="77777777" w:rsidR="00985416" w:rsidRPr="00EC799C" w:rsidRDefault="00A6141B" w:rsidP="0097677C">
    <w:pPr>
      <w:pStyle w:val="Footer"/>
      <w:rPr>
        <w:rStyle w:val="Hyperlink"/>
        <w:rFonts w:ascii="Electrolux Sans Regular" w:hAnsi="Electrolux Sans Regular" w:cstheme="minorHAnsi"/>
        <w:sz w:val="18"/>
        <w:szCs w:val="18"/>
      </w:rPr>
    </w:pPr>
    <w:r w:rsidRPr="00EC799C">
      <w:rPr>
        <w:rStyle w:val="Strong"/>
        <w:rFonts w:ascii="Electrolux Sans Regular" w:hAnsi="Electrolux Sans Regular" w:cs="Arial"/>
        <w:color w:val="041E50"/>
        <w:sz w:val="18"/>
        <w:szCs w:val="18"/>
      </w:rPr>
      <w:t>Om</w:t>
    </w:r>
    <w:r w:rsidR="00111383" w:rsidRPr="00EC799C">
      <w:rPr>
        <w:rStyle w:val="Strong"/>
        <w:rFonts w:ascii="Electrolux Sans Regular" w:hAnsi="Electrolux Sans Regular" w:cs="Arial"/>
        <w:color w:val="041E50"/>
        <w:sz w:val="18"/>
        <w:szCs w:val="18"/>
      </w:rPr>
      <w:t xml:space="preserve"> Electrolux Professional</w:t>
    </w:r>
    <w:r w:rsidR="00111383" w:rsidRPr="00EC799C">
      <w:rPr>
        <w:rFonts w:ascii="Electrolux Sans Regular" w:hAnsi="Electrolux Sans Regular" w:cs="Arial"/>
        <w:color w:val="041E50"/>
        <w:sz w:val="18"/>
        <w:szCs w:val="18"/>
      </w:rPr>
      <w:br/>
    </w:r>
    <w:r w:rsidRPr="00EC799C">
      <w:rPr>
        <w:rFonts w:ascii="Electrolux Sans Regular" w:hAnsi="Electrolux Sans Regular" w:cs="Arial"/>
        <w:color w:val="041E50"/>
        <w:sz w:val="18"/>
        <w:szCs w:val="18"/>
      </w:rPr>
      <w:t xml:space="preserve">Electrolux Professional är en av de ledande globala leverantörerna av professionella lösningar inom storkök, dryck och tvätt. Våra innovativa produkter och världsomspännande servicenätverk gör våra kunders arbetsliv enklare, mer lönsamt - och verkligt hållbart varje dag. Våra lösningar och produkter tillverkas i 12 fabriker i sju länder och säljs i över 110 länder. År 2019 omsatte Electrolux Professional 9,3 miljarder kronor och hade cirka 3600 anställda. Electrolux Professionals B-aktier är noterade på Nasdaq Stockholm. </w:t>
    </w:r>
    <w:r w:rsidR="00111383" w:rsidRPr="00EC799C">
      <w:rPr>
        <w:rFonts w:ascii="Calibri" w:hAnsi="Calibri" w:cs="Calibri"/>
        <w:vanish/>
        <w:color w:val="041E50"/>
        <w:sz w:val="18"/>
        <w:szCs w:val="18"/>
      </w:rPr>
      <w:t> </w:t>
    </w:r>
    <w:r w:rsidR="00111383" w:rsidRPr="00EC799C">
      <w:rPr>
        <w:rFonts w:ascii="Electrolux Sans Regular" w:hAnsi="Electrolux Sans Regular" w:cs="Arial"/>
        <w:color w:val="041E50"/>
        <w:sz w:val="18"/>
        <w:szCs w:val="18"/>
      </w:rPr>
      <w:t>F</w:t>
    </w:r>
    <w:r w:rsidRPr="00EC799C">
      <w:rPr>
        <w:rFonts w:ascii="Electrolux Sans Regular" w:hAnsi="Electrolux Sans Regular" w:cs="Arial"/>
        <w:color w:val="041E50"/>
        <w:sz w:val="18"/>
        <w:szCs w:val="18"/>
      </w:rPr>
      <w:t>ö</w:t>
    </w:r>
    <w:r w:rsidR="00111383" w:rsidRPr="00EC799C">
      <w:rPr>
        <w:rFonts w:ascii="Electrolux Sans Regular" w:hAnsi="Electrolux Sans Regular" w:cs="Arial"/>
        <w:color w:val="041E50"/>
        <w:sz w:val="18"/>
        <w:szCs w:val="18"/>
      </w:rPr>
      <w:t>r m</w:t>
    </w:r>
    <w:r w:rsidRPr="00EC799C">
      <w:rPr>
        <w:rFonts w:ascii="Electrolux Sans Regular" w:hAnsi="Electrolux Sans Regular" w:cs="Arial"/>
        <w:color w:val="041E50"/>
        <w:sz w:val="18"/>
        <w:szCs w:val="18"/>
      </w:rPr>
      <w:t>er</w:t>
    </w:r>
    <w:r w:rsidR="00111383" w:rsidRPr="00EC799C">
      <w:rPr>
        <w:rFonts w:ascii="Electrolux Sans Regular" w:hAnsi="Electrolux Sans Regular" w:cs="Arial"/>
        <w:color w:val="041E50"/>
        <w:sz w:val="18"/>
        <w:szCs w:val="18"/>
      </w:rPr>
      <w:t xml:space="preserve"> information, </w:t>
    </w:r>
    <w:r w:rsidRPr="00EC799C">
      <w:rPr>
        <w:rFonts w:ascii="Electrolux Sans Regular" w:hAnsi="Electrolux Sans Regular" w:cs="Arial"/>
        <w:color w:val="041E50"/>
        <w:sz w:val="18"/>
        <w:szCs w:val="18"/>
      </w:rPr>
      <w:t>besök</w:t>
    </w:r>
    <w:r w:rsidR="00111383" w:rsidRPr="00EC799C">
      <w:rPr>
        <w:rFonts w:ascii="Electrolux Sans Regular" w:hAnsi="Electrolux Sans Regular" w:cs="Arial"/>
        <w:color w:val="041E50"/>
        <w:sz w:val="18"/>
        <w:szCs w:val="18"/>
      </w:rPr>
      <w:t xml:space="preserve"> </w:t>
    </w:r>
    <w:hyperlink r:id="rId1" w:history="1">
      <w:r w:rsidR="0097677C" w:rsidRPr="00EC799C">
        <w:rPr>
          <w:rStyle w:val="Hyperlink"/>
          <w:rFonts w:ascii="Electrolux Sans Regular" w:hAnsi="Electrolux Sans Regular" w:cstheme="minorHAnsi"/>
          <w:sz w:val="18"/>
          <w:szCs w:val="18"/>
        </w:rPr>
        <w:t>https://www.electroluxprofessional.com/corporate/</w:t>
      </w:r>
    </w:hyperlink>
  </w:p>
  <w:p w14:paraId="6B029267" w14:textId="77777777" w:rsidR="00985416" w:rsidRPr="00EC799C" w:rsidRDefault="00985416" w:rsidP="0097677C">
    <w:pPr>
      <w:pStyle w:val="Footer"/>
      <w:rPr>
        <w:rStyle w:val="Hyperlink"/>
        <w:rFonts w:ascii="Electrolux Sans Regular" w:hAnsi="Electrolux Sans Regular" w:cstheme="minorHAnsi"/>
        <w:sz w:val="18"/>
        <w:szCs w:val="18"/>
      </w:rPr>
    </w:pPr>
  </w:p>
  <w:p w14:paraId="3D0EB508" w14:textId="1CDD5870" w:rsidR="00A703C3" w:rsidRPr="00EC799C" w:rsidRDefault="00111383" w:rsidP="00A703C3">
    <w:pPr>
      <w:pStyle w:val="Footer"/>
      <w:rPr>
        <w:rFonts w:ascii="Electrolux Sans Regular" w:hAnsi="Electrolux Sans Regular" w:cstheme="minorHAnsi"/>
        <w:color w:val="041E50"/>
        <w:sz w:val="16"/>
        <w:szCs w:val="16"/>
      </w:rPr>
    </w:pPr>
    <w:r w:rsidRPr="00A703C3">
      <w:rPr>
        <w:rFonts w:cs="Arial"/>
        <w:color w:val="041E50"/>
        <w:sz w:val="18"/>
        <w:szCs w:val="18"/>
      </w:rPr>
      <w:br/>
    </w:r>
    <w:r w:rsidR="0089579F" w:rsidRPr="00EC799C">
      <w:rPr>
        <w:rStyle w:val="Strong"/>
        <w:rFonts w:ascii="Electrolux Sans Regular" w:hAnsi="Electrolux Sans Regular" w:cstheme="minorHAnsi"/>
        <w:color w:val="041E50"/>
        <w:sz w:val="16"/>
        <w:szCs w:val="16"/>
      </w:rPr>
      <w:t>Electrolux Professional AB (publ)</w:t>
    </w:r>
    <w:r w:rsidR="0089579F" w:rsidRPr="00EC799C">
      <w:rPr>
        <w:rFonts w:ascii="Electrolux Sans SemiBold" w:hAnsi="Electrolux Sans SemiBold" w:cstheme="minorHAnsi"/>
        <w:color w:val="041E50"/>
        <w:sz w:val="16"/>
        <w:szCs w:val="16"/>
      </w:rPr>
      <w:br/>
    </w:r>
    <w:r w:rsidR="00A703C3" w:rsidRPr="00EC799C">
      <w:rPr>
        <w:rFonts w:ascii="Electrolux Sans Regular" w:hAnsi="Electrolux Sans Regular" w:cstheme="minorHAnsi"/>
        <w:color w:val="041E50"/>
        <w:sz w:val="16"/>
        <w:szCs w:val="16"/>
      </w:rPr>
      <w:t>Reg nr: 556003-0354</w:t>
    </w:r>
    <w:r w:rsidR="00A703C3" w:rsidRPr="00EC799C">
      <w:rPr>
        <w:rFonts w:ascii="Electrolux Sans Regular" w:hAnsi="Electrolux Sans Regular" w:cstheme="minorHAnsi"/>
        <w:color w:val="041E50"/>
        <w:sz w:val="16"/>
        <w:szCs w:val="16"/>
      </w:rPr>
      <w:br/>
      <w:t xml:space="preserve">Post- och besöksaddress: </w:t>
    </w:r>
  </w:p>
  <w:p w14:paraId="7843CE57" w14:textId="77777777" w:rsidR="00A703C3" w:rsidRPr="00635B6B" w:rsidRDefault="00A703C3" w:rsidP="00A703C3">
    <w:pPr>
      <w:pStyle w:val="Footer"/>
      <w:rPr>
        <w:rFonts w:ascii="Electrolux Sans Regular" w:hAnsi="Electrolux Sans Regular" w:cstheme="minorHAnsi"/>
        <w:color w:val="041E50"/>
        <w:sz w:val="16"/>
        <w:szCs w:val="16"/>
      </w:rPr>
    </w:pPr>
    <w:r w:rsidRPr="00635B6B">
      <w:rPr>
        <w:rFonts w:ascii="Electrolux Sans Regular" w:hAnsi="Electrolux Sans Regular" w:cstheme="minorHAnsi"/>
        <w:color w:val="041E50"/>
        <w:sz w:val="16"/>
        <w:szCs w:val="16"/>
      </w:rPr>
      <w:t>S:t Göransgatan 143,SE-112 17 Stockholm</w:t>
    </w:r>
    <w:r w:rsidRPr="00635B6B">
      <w:rPr>
        <w:rFonts w:ascii="Electrolux Sans Regular" w:hAnsi="Electrolux Sans Regular" w:cstheme="minorHAnsi"/>
        <w:color w:val="041E50"/>
        <w:sz w:val="16"/>
        <w:szCs w:val="16"/>
      </w:rPr>
      <w:br/>
      <w:t>Tele</w:t>
    </w:r>
    <w:r>
      <w:rPr>
        <w:rFonts w:ascii="Electrolux Sans Regular" w:hAnsi="Electrolux Sans Regular" w:cstheme="minorHAnsi"/>
        <w:color w:val="041E50"/>
        <w:sz w:val="16"/>
        <w:szCs w:val="16"/>
      </w:rPr>
      <w:t>fon</w:t>
    </w:r>
    <w:r w:rsidRPr="00635B6B">
      <w:rPr>
        <w:rFonts w:ascii="Electrolux Sans Regular" w:hAnsi="Electrolux Sans Regular" w:cstheme="minorHAnsi"/>
        <w:color w:val="041E50"/>
        <w:sz w:val="16"/>
        <w:szCs w:val="16"/>
      </w:rPr>
      <w:t>: +46 8 41056450</w:t>
    </w:r>
  </w:p>
  <w:p w14:paraId="5F899973" w14:textId="32214DD5" w:rsidR="00111383" w:rsidRPr="008339E4" w:rsidRDefault="00111383" w:rsidP="00A703C3">
    <w:pPr>
      <w:pStyle w:val="Footer"/>
      <w:rPr>
        <w:rFonts w:cs="Arial"/>
        <w:color w:val="041E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8B8B" w14:textId="77777777" w:rsidR="00C54B3F" w:rsidRPr="00EC799C" w:rsidRDefault="00C54B3F" w:rsidP="00C54B3F">
    <w:pPr>
      <w:pStyle w:val="Footer"/>
      <w:rPr>
        <w:rStyle w:val="Hyperlink"/>
        <w:rFonts w:ascii="Electrolux Sans Regular" w:hAnsi="Electrolux Sans Regular" w:cstheme="minorHAnsi"/>
        <w:sz w:val="18"/>
        <w:szCs w:val="18"/>
      </w:rPr>
    </w:pPr>
    <w:r w:rsidRPr="00635B6B">
      <w:rPr>
        <w:rStyle w:val="Strong"/>
        <w:rFonts w:ascii="Electrolux Sans Regular" w:hAnsi="Electrolux Sans Regular" w:cs="Arial"/>
        <w:color w:val="041E50"/>
        <w:sz w:val="18"/>
        <w:szCs w:val="18"/>
      </w:rPr>
      <w:t>Om Electrolux Professional</w:t>
    </w:r>
    <w:r w:rsidRPr="00635B6B">
      <w:rPr>
        <w:rFonts w:ascii="Electrolux Sans Regular" w:hAnsi="Electrolux Sans Regular" w:cs="Arial"/>
        <w:color w:val="041E50"/>
        <w:sz w:val="18"/>
        <w:szCs w:val="18"/>
      </w:rPr>
      <w:br/>
      <w:t xml:space="preserve">Electrolux Professional är en av de ledande globala leverantörerna av professionella lösningar inom storkök, dryck och tvätt. Våra innovativa produkter och världsomspännande servicenätverk gör våra kunders arbetsliv enklare, mer lönsamt - och verkligt hållbart varje dag. Våra lösningar och produkter tillverkas i 12 fabriker i sju länder och säljs i över 110 länder. År 2019 omsatte Electrolux Professional 9,3 miljarder kronor och hade cirka 3600 anställda. Electrolux Professionals B-aktier är noterade på Nasdaq Stockholm. </w:t>
    </w:r>
    <w:r w:rsidRPr="00635B6B">
      <w:rPr>
        <w:rFonts w:ascii="Calibri" w:hAnsi="Calibri" w:cs="Calibri"/>
        <w:vanish/>
        <w:color w:val="041E50"/>
        <w:sz w:val="18"/>
        <w:szCs w:val="18"/>
      </w:rPr>
      <w:t> </w:t>
    </w:r>
    <w:r w:rsidRPr="00635B6B">
      <w:rPr>
        <w:rFonts w:ascii="Electrolux Sans Regular" w:hAnsi="Electrolux Sans Regular" w:cs="Arial"/>
        <w:color w:val="041E50"/>
        <w:sz w:val="18"/>
        <w:szCs w:val="18"/>
      </w:rPr>
      <w:t xml:space="preserve">För mer information, </w:t>
    </w:r>
    <w:r w:rsidRPr="00635B6B">
      <w:rPr>
        <w:rFonts w:ascii="Electrolux Sans Regular" w:hAnsi="Electrolux Sans Regular" w:cs="Arial"/>
        <w:color w:val="041E50"/>
        <w:sz w:val="18"/>
        <w:szCs w:val="18"/>
      </w:rPr>
      <w:t xml:space="preserve">besök </w:t>
    </w:r>
    <w:hyperlink r:id="rId1" w:history="1">
      <w:r w:rsidRPr="00635B6B">
        <w:rPr>
          <w:rStyle w:val="Hyperlink"/>
          <w:rFonts w:ascii="Electrolux Sans Regular" w:hAnsi="Electrolux Sans Regular" w:cstheme="minorHAnsi"/>
          <w:sz w:val="18"/>
          <w:szCs w:val="18"/>
        </w:rPr>
        <w:t>https://www.electroluxprofessional.com/corporate/</w:t>
      </w:r>
    </w:hyperlink>
  </w:p>
  <w:p w14:paraId="33D350FC" w14:textId="0B086533" w:rsidR="007122A1" w:rsidRPr="00EC799C" w:rsidRDefault="00111383" w:rsidP="005173D2">
    <w:pPr>
      <w:pStyle w:val="Footer"/>
      <w:rPr>
        <w:rFonts w:ascii="Electrolux Sans Regular" w:hAnsi="Electrolux Sans Regular" w:cstheme="minorHAnsi"/>
        <w:color w:val="041E50"/>
        <w:sz w:val="16"/>
        <w:szCs w:val="16"/>
      </w:rPr>
    </w:pPr>
    <w:r w:rsidRPr="00EC799C">
      <w:rPr>
        <w:rFonts w:ascii="Electrolux Sans SemiBold" w:hAnsi="Electrolux Sans SemiBold" w:cstheme="minorHAnsi"/>
        <w:color w:val="041E50"/>
        <w:sz w:val="18"/>
        <w:szCs w:val="18"/>
      </w:rPr>
      <w:br/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br/>
    </w:r>
    <w:r w:rsidRPr="00EC799C">
      <w:rPr>
        <w:rStyle w:val="Strong"/>
        <w:rFonts w:ascii="Electrolux Sans Regular" w:hAnsi="Electrolux Sans Regular" w:cstheme="minorHAnsi"/>
        <w:color w:val="041E50"/>
        <w:sz w:val="16"/>
        <w:szCs w:val="16"/>
      </w:rPr>
      <w:t>Electrolux Professional AB (publ)</w:t>
    </w:r>
    <w:r w:rsidRPr="00EC799C">
      <w:rPr>
        <w:rFonts w:ascii="Electrolux Sans SemiBold" w:hAnsi="Electrolux Sans SemiBold" w:cstheme="minorHAnsi"/>
        <w:color w:val="041E50"/>
        <w:sz w:val="16"/>
        <w:szCs w:val="16"/>
      </w:rPr>
      <w:br/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t>Reg n</w:t>
    </w:r>
    <w:r w:rsidR="00B6133B" w:rsidRPr="00EC799C">
      <w:rPr>
        <w:rFonts w:ascii="Electrolux Sans Regular" w:hAnsi="Electrolux Sans Regular" w:cstheme="minorHAnsi"/>
        <w:color w:val="041E50"/>
        <w:sz w:val="16"/>
        <w:szCs w:val="16"/>
      </w:rPr>
      <w:t>r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t>: 556003-0354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br/>
      <w:t>Pos</w:t>
    </w:r>
    <w:r w:rsidR="00B6133B" w:rsidRPr="00EC799C">
      <w:rPr>
        <w:rFonts w:ascii="Electrolux Sans Regular" w:hAnsi="Electrolux Sans Regular" w:cstheme="minorHAnsi"/>
        <w:color w:val="041E50"/>
        <w:sz w:val="16"/>
        <w:szCs w:val="16"/>
      </w:rPr>
      <w:t>t</w:t>
    </w:r>
    <w:r w:rsidR="00A703C3" w:rsidRPr="00EC799C">
      <w:rPr>
        <w:rFonts w:ascii="Electrolux Sans Regular" w:hAnsi="Electrolux Sans Regular" w:cstheme="minorHAnsi"/>
        <w:color w:val="041E50"/>
        <w:sz w:val="16"/>
        <w:szCs w:val="16"/>
      </w:rPr>
      <w:t>-</w:t>
    </w:r>
    <w:r w:rsidR="00B6133B" w:rsidRPr="00EC799C">
      <w:rPr>
        <w:rFonts w:ascii="Electrolux Sans Regular" w:hAnsi="Electrolux Sans Regular" w:cstheme="minorHAnsi"/>
        <w:color w:val="041E50"/>
        <w:sz w:val="16"/>
        <w:szCs w:val="16"/>
      </w:rPr>
      <w:t xml:space="preserve"> och besöks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t xml:space="preserve">address: </w:t>
    </w:r>
  </w:p>
  <w:p w14:paraId="34F80E84" w14:textId="5C1F087A" w:rsidR="00111383" w:rsidRPr="00EC799C" w:rsidRDefault="00111383" w:rsidP="005173D2">
    <w:pPr>
      <w:pStyle w:val="Footer"/>
      <w:rPr>
        <w:rFonts w:ascii="Electrolux Sans Regular" w:hAnsi="Electrolux Sans Regular" w:cstheme="minorHAnsi"/>
        <w:color w:val="041E50"/>
        <w:sz w:val="16"/>
        <w:szCs w:val="16"/>
      </w:rPr>
    </w:pPr>
    <w:r w:rsidRPr="00EC799C">
      <w:rPr>
        <w:rFonts w:ascii="Electrolux Sans Regular" w:hAnsi="Electrolux Sans Regular" w:cstheme="minorHAnsi"/>
        <w:color w:val="041E50"/>
        <w:sz w:val="16"/>
        <w:szCs w:val="16"/>
      </w:rPr>
      <w:t>S:t</w:t>
    </w:r>
    <w:r w:rsidR="007122A1" w:rsidRPr="00EC799C">
      <w:rPr>
        <w:rFonts w:ascii="Electrolux Sans Regular" w:hAnsi="Electrolux Sans Regular" w:cstheme="minorHAnsi"/>
        <w:color w:val="041E50"/>
        <w:sz w:val="16"/>
        <w:szCs w:val="16"/>
      </w:rPr>
      <w:t xml:space="preserve"> 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t>Göransgatan 143,SE-112 17 Stockholm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br/>
      <w:t>Tele</w:t>
    </w:r>
    <w:r w:rsidR="00B6133B">
      <w:rPr>
        <w:rFonts w:ascii="Electrolux Sans Regular" w:hAnsi="Electrolux Sans Regular" w:cstheme="minorHAnsi"/>
        <w:color w:val="041E50"/>
        <w:sz w:val="16"/>
        <w:szCs w:val="16"/>
      </w:rPr>
      <w:t>fon</w:t>
    </w:r>
    <w:r w:rsidRPr="00EC799C">
      <w:rPr>
        <w:rFonts w:ascii="Electrolux Sans Regular" w:hAnsi="Electrolux Sans Regular" w:cstheme="minorHAnsi"/>
        <w:color w:val="041E50"/>
        <w:sz w:val="16"/>
        <w:szCs w:val="16"/>
      </w:rPr>
      <w:t>: +46 8 41056450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A153" w14:textId="77777777" w:rsidR="00656EBD" w:rsidRDefault="00656EBD" w:rsidP="005173D2">
      <w:pPr>
        <w:spacing w:after="0" w:line="240" w:lineRule="auto"/>
      </w:pPr>
      <w:r>
        <w:separator/>
      </w:r>
    </w:p>
  </w:footnote>
  <w:footnote w:type="continuationSeparator" w:id="0">
    <w:p w14:paraId="6F038F92" w14:textId="77777777" w:rsidR="00656EBD" w:rsidRDefault="00656EBD" w:rsidP="0051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E344" w14:textId="1F1C41C7" w:rsidR="00111383" w:rsidRPr="005173D2" w:rsidRDefault="00111383" w:rsidP="005173D2">
    <w:pPr>
      <w:pStyle w:val="Header"/>
      <w:rPr>
        <w:rFonts w:ascii="Arial" w:hAnsi="Arial" w:cs="Arial"/>
        <w:sz w:val="20"/>
        <w:szCs w:val="20"/>
      </w:rPr>
    </w:pPr>
    <w:r w:rsidRPr="005173D2">
      <w:rPr>
        <w:rFonts w:ascii="Arial" w:hAnsi="Arial" w:cs="Arial"/>
        <w:noProof/>
        <w:sz w:val="20"/>
        <w:szCs w:val="20"/>
        <w:lang w:val="fr-FR" w:eastAsia="fr-FR"/>
      </w:rPr>
      <w:drawing>
        <wp:inline distT="0" distB="0" distL="0" distR="0" wp14:anchorId="307B6585" wp14:editId="48FE4B4B">
          <wp:extent cx="1882833" cy="432262"/>
          <wp:effectExtent l="0" t="0" r="3175" b="6350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ctrolux Professional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33" cy="43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08F8" w14:textId="0C03BBD3" w:rsidR="00111383" w:rsidRDefault="00111383">
    <w:pPr>
      <w:pStyle w:val="Header"/>
    </w:pPr>
    <w:r>
      <w:rPr>
        <w:noProof/>
        <w:lang w:val="fr-FR" w:eastAsia="fr-FR"/>
      </w:rPr>
      <w:drawing>
        <wp:inline distT="0" distB="0" distL="0" distR="0" wp14:anchorId="06495776" wp14:editId="677F1E6A">
          <wp:extent cx="1882833" cy="432262"/>
          <wp:effectExtent l="0" t="0" r="3175" b="6350"/>
          <wp:docPr id="2" name="Picture 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ctrolux Professional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33" cy="43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20D"/>
    <w:multiLevelType w:val="hybridMultilevel"/>
    <w:tmpl w:val="AE8267B2"/>
    <w:lvl w:ilvl="0" w:tplc="C336A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30F0A"/>
    <w:multiLevelType w:val="hybridMultilevel"/>
    <w:tmpl w:val="49A6C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D2"/>
    <w:rsid w:val="0001117F"/>
    <w:rsid w:val="00026ECE"/>
    <w:rsid w:val="00030AE3"/>
    <w:rsid w:val="000316E4"/>
    <w:rsid w:val="00042031"/>
    <w:rsid w:val="0004488E"/>
    <w:rsid w:val="00053570"/>
    <w:rsid w:val="000657DB"/>
    <w:rsid w:val="000760F6"/>
    <w:rsid w:val="00094AFF"/>
    <w:rsid w:val="000B7610"/>
    <w:rsid w:val="000C15F4"/>
    <w:rsid w:val="000D5605"/>
    <w:rsid w:val="000E31F0"/>
    <w:rsid w:val="000E71B8"/>
    <w:rsid w:val="00111383"/>
    <w:rsid w:val="001239C7"/>
    <w:rsid w:val="001248A7"/>
    <w:rsid w:val="00135896"/>
    <w:rsid w:val="00150DF3"/>
    <w:rsid w:val="00152AAA"/>
    <w:rsid w:val="00167506"/>
    <w:rsid w:val="001715C7"/>
    <w:rsid w:val="00180662"/>
    <w:rsid w:val="00181D8B"/>
    <w:rsid w:val="00193876"/>
    <w:rsid w:val="00193D14"/>
    <w:rsid w:val="001A47F8"/>
    <w:rsid w:val="001B5562"/>
    <w:rsid w:val="001B6E7C"/>
    <w:rsid w:val="001D31D0"/>
    <w:rsid w:val="001D4096"/>
    <w:rsid w:val="001E143C"/>
    <w:rsid w:val="001F2CCE"/>
    <w:rsid w:val="00205D1A"/>
    <w:rsid w:val="00211481"/>
    <w:rsid w:val="00220C2E"/>
    <w:rsid w:val="00226BAD"/>
    <w:rsid w:val="00253DC9"/>
    <w:rsid w:val="00257D28"/>
    <w:rsid w:val="002605DC"/>
    <w:rsid w:val="00267C9F"/>
    <w:rsid w:val="0029470B"/>
    <w:rsid w:val="002A27CB"/>
    <w:rsid w:val="002A52C7"/>
    <w:rsid w:val="002A6A45"/>
    <w:rsid w:val="002A7DAE"/>
    <w:rsid w:val="002B6E39"/>
    <w:rsid w:val="002D68B1"/>
    <w:rsid w:val="002D7EC5"/>
    <w:rsid w:val="002F3A05"/>
    <w:rsid w:val="002F3B73"/>
    <w:rsid w:val="0031153E"/>
    <w:rsid w:val="00346C79"/>
    <w:rsid w:val="0038271A"/>
    <w:rsid w:val="003B3213"/>
    <w:rsid w:val="003B64D8"/>
    <w:rsid w:val="003D1717"/>
    <w:rsid w:val="003D2683"/>
    <w:rsid w:val="003F3FE1"/>
    <w:rsid w:val="00410B09"/>
    <w:rsid w:val="004120CC"/>
    <w:rsid w:val="00445E93"/>
    <w:rsid w:val="00455DB6"/>
    <w:rsid w:val="00462D6B"/>
    <w:rsid w:val="0047082A"/>
    <w:rsid w:val="0047411E"/>
    <w:rsid w:val="00481813"/>
    <w:rsid w:val="00494E89"/>
    <w:rsid w:val="004951E3"/>
    <w:rsid w:val="00497C8B"/>
    <w:rsid w:val="004B3AA3"/>
    <w:rsid w:val="004B4248"/>
    <w:rsid w:val="004B744C"/>
    <w:rsid w:val="004C1F69"/>
    <w:rsid w:val="004C64CE"/>
    <w:rsid w:val="004D6FB7"/>
    <w:rsid w:val="004E1374"/>
    <w:rsid w:val="004F50AA"/>
    <w:rsid w:val="00502A93"/>
    <w:rsid w:val="00502D5C"/>
    <w:rsid w:val="00513A66"/>
    <w:rsid w:val="005173D2"/>
    <w:rsid w:val="00524499"/>
    <w:rsid w:val="00525B39"/>
    <w:rsid w:val="00543434"/>
    <w:rsid w:val="00554A82"/>
    <w:rsid w:val="0056361B"/>
    <w:rsid w:val="005639F4"/>
    <w:rsid w:val="00576650"/>
    <w:rsid w:val="00584D57"/>
    <w:rsid w:val="005A44B2"/>
    <w:rsid w:val="005B1557"/>
    <w:rsid w:val="005B1A00"/>
    <w:rsid w:val="005B7352"/>
    <w:rsid w:val="005F3308"/>
    <w:rsid w:val="005F4622"/>
    <w:rsid w:val="00602974"/>
    <w:rsid w:val="00617FB8"/>
    <w:rsid w:val="006233BE"/>
    <w:rsid w:val="006412C1"/>
    <w:rsid w:val="0064385E"/>
    <w:rsid w:val="00647EF4"/>
    <w:rsid w:val="00650600"/>
    <w:rsid w:val="00656EBD"/>
    <w:rsid w:val="0066704A"/>
    <w:rsid w:val="00671CF1"/>
    <w:rsid w:val="0067236D"/>
    <w:rsid w:val="00676DFD"/>
    <w:rsid w:val="00683D22"/>
    <w:rsid w:val="006875C9"/>
    <w:rsid w:val="00694078"/>
    <w:rsid w:val="006A20A9"/>
    <w:rsid w:val="006A67DF"/>
    <w:rsid w:val="006B1556"/>
    <w:rsid w:val="006B1AF5"/>
    <w:rsid w:val="006C0ECC"/>
    <w:rsid w:val="006C5B33"/>
    <w:rsid w:val="006E0736"/>
    <w:rsid w:val="007122A1"/>
    <w:rsid w:val="007246BE"/>
    <w:rsid w:val="00732C1A"/>
    <w:rsid w:val="00733777"/>
    <w:rsid w:val="00736369"/>
    <w:rsid w:val="00744835"/>
    <w:rsid w:val="007467EE"/>
    <w:rsid w:val="007472C9"/>
    <w:rsid w:val="007573E4"/>
    <w:rsid w:val="007603C5"/>
    <w:rsid w:val="00776305"/>
    <w:rsid w:val="00777802"/>
    <w:rsid w:val="007845F0"/>
    <w:rsid w:val="00792429"/>
    <w:rsid w:val="007936FF"/>
    <w:rsid w:val="007B7996"/>
    <w:rsid w:val="007C6440"/>
    <w:rsid w:val="007D6CF1"/>
    <w:rsid w:val="007E2FEB"/>
    <w:rsid w:val="007E39A4"/>
    <w:rsid w:val="00800D51"/>
    <w:rsid w:val="00811821"/>
    <w:rsid w:val="0081212B"/>
    <w:rsid w:val="008221BC"/>
    <w:rsid w:val="008250F0"/>
    <w:rsid w:val="00825AC8"/>
    <w:rsid w:val="00827816"/>
    <w:rsid w:val="00832B13"/>
    <w:rsid w:val="008339E4"/>
    <w:rsid w:val="008445FD"/>
    <w:rsid w:val="00844A23"/>
    <w:rsid w:val="00846C75"/>
    <w:rsid w:val="008527C3"/>
    <w:rsid w:val="00854F42"/>
    <w:rsid w:val="0086710D"/>
    <w:rsid w:val="00886018"/>
    <w:rsid w:val="00891B30"/>
    <w:rsid w:val="00892207"/>
    <w:rsid w:val="0089579F"/>
    <w:rsid w:val="008C4B47"/>
    <w:rsid w:val="008D48A6"/>
    <w:rsid w:val="008D6410"/>
    <w:rsid w:val="008E4EB2"/>
    <w:rsid w:val="008E712D"/>
    <w:rsid w:val="008F184F"/>
    <w:rsid w:val="008F6CCB"/>
    <w:rsid w:val="009345BC"/>
    <w:rsid w:val="00937F55"/>
    <w:rsid w:val="00947C5E"/>
    <w:rsid w:val="00957CFD"/>
    <w:rsid w:val="00965326"/>
    <w:rsid w:val="0097677C"/>
    <w:rsid w:val="00985416"/>
    <w:rsid w:val="009A7984"/>
    <w:rsid w:val="009B0895"/>
    <w:rsid w:val="009B55B1"/>
    <w:rsid w:val="009B6B79"/>
    <w:rsid w:val="009D737C"/>
    <w:rsid w:val="009D740F"/>
    <w:rsid w:val="009D7807"/>
    <w:rsid w:val="009F2007"/>
    <w:rsid w:val="009F769F"/>
    <w:rsid w:val="00A00855"/>
    <w:rsid w:val="00A0137F"/>
    <w:rsid w:val="00A21962"/>
    <w:rsid w:val="00A24EA2"/>
    <w:rsid w:val="00A36C8B"/>
    <w:rsid w:val="00A54A31"/>
    <w:rsid w:val="00A556F7"/>
    <w:rsid w:val="00A56B79"/>
    <w:rsid w:val="00A6141B"/>
    <w:rsid w:val="00A663F7"/>
    <w:rsid w:val="00A703C3"/>
    <w:rsid w:val="00A72C85"/>
    <w:rsid w:val="00A974F7"/>
    <w:rsid w:val="00AC3F20"/>
    <w:rsid w:val="00AC47F1"/>
    <w:rsid w:val="00B129BB"/>
    <w:rsid w:val="00B24713"/>
    <w:rsid w:val="00B36094"/>
    <w:rsid w:val="00B361E7"/>
    <w:rsid w:val="00B42919"/>
    <w:rsid w:val="00B6133B"/>
    <w:rsid w:val="00B63459"/>
    <w:rsid w:val="00B6599F"/>
    <w:rsid w:val="00B82F0F"/>
    <w:rsid w:val="00B83761"/>
    <w:rsid w:val="00B85492"/>
    <w:rsid w:val="00B90890"/>
    <w:rsid w:val="00B927C5"/>
    <w:rsid w:val="00B97839"/>
    <w:rsid w:val="00BA3196"/>
    <w:rsid w:val="00BB0E0A"/>
    <w:rsid w:val="00BD0973"/>
    <w:rsid w:val="00BD510D"/>
    <w:rsid w:val="00BE4248"/>
    <w:rsid w:val="00BE5F07"/>
    <w:rsid w:val="00BF477F"/>
    <w:rsid w:val="00C1207E"/>
    <w:rsid w:val="00C25C1E"/>
    <w:rsid w:val="00C26C26"/>
    <w:rsid w:val="00C33F9A"/>
    <w:rsid w:val="00C35A3C"/>
    <w:rsid w:val="00C41750"/>
    <w:rsid w:val="00C54B3F"/>
    <w:rsid w:val="00C55950"/>
    <w:rsid w:val="00C57A7F"/>
    <w:rsid w:val="00C6074A"/>
    <w:rsid w:val="00C60E97"/>
    <w:rsid w:val="00C81A4B"/>
    <w:rsid w:val="00C96FE5"/>
    <w:rsid w:val="00CA2CE5"/>
    <w:rsid w:val="00CC5E07"/>
    <w:rsid w:val="00CD5CAD"/>
    <w:rsid w:val="00CD66BD"/>
    <w:rsid w:val="00CE35C4"/>
    <w:rsid w:val="00CE39DF"/>
    <w:rsid w:val="00CE71A8"/>
    <w:rsid w:val="00D10546"/>
    <w:rsid w:val="00D215A7"/>
    <w:rsid w:val="00D33664"/>
    <w:rsid w:val="00D35209"/>
    <w:rsid w:val="00D44639"/>
    <w:rsid w:val="00D458C1"/>
    <w:rsid w:val="00D650F3"/>
    <w:rsid w:val="00D83501"/>
    <w:rsid w:val="00D95CB9"/>
    <w:rsid w:val="00DA5C3E"/>
    <w:rsid w:val="00DB33BF"/>
    <w:rsid w:val="00DD2AED"/>
    <w:rsid w:val="00DF69BF"/>
    <w:rsid w:val="00E06AC8"/>
    <w:rsid w:val="00E10571"/>
    <w:rsid w:val="00E32999"/>
    <w:rsid w:val="00E37A88"/>
    <w:rsid w:val="00E46876"/>
    <w:rsid w:val="00E51B79"/>
    <w:rsid w:val="00E70DBE"/>
    <w:rsid w:val="00E93F2F"/>
    <w:rsid w:val="00EC52CA"/>
    <w:rsid w:val="00EC67D4"/>
    <w:rsid w:val="00EC799C"/>
    <w:rsid w:val="00ED187A"/>
    <w:rsid w:val="00F0732F"/>
    <w:rsid w:val="00F16797"/>
    <w:rsid w:val="00F17556"/>
    <w:rsid w:val="00F2089E"/>
    <w:rsid w:val="00F22C4A"/>
    <w:rsid w:val="00F4034D"/>
    <w:rsid w:val="00F42092"/>
    <w:rsid w:val="00F70492"/>
    <w:rsid w:val="00F90A0D"/>
    <w:rsid w:val="00F95D16"/>
    <w:rsid w:val="00FA68FA"/>
    <w:rsid w:val="00FC5DEA"/>
    <w:rsid w:val="00FE0A6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4B50E"/>
  <w15:chartTrackingRefBased/>
  <w15:docId w15:val="{9C25E77A-56A4-44A5-AC4E-D43CCD8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3D2"/>
  </w:style>
  <w:style w:type="paragraph" w:styleId="Footer">
    <w:name w:val="footer"/>
    <w:basedOn w:val="Normal"/>
    <w:link w:val="FooterChar"/>
    <w:uiPriority w:val="99"/>
    <w:unhideWhenUsed/>
    <w:rsid w:val="0051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3D2"/>
  </w:style>
  <w:style w:type="paragraph" w:styleId="NormalWeb">
    <w:name w:val="Normal (Web)"/>
    <w:basedOn w:val="Normal"/>
    <w:uiPriority w:val="99"/>
    <w:semiHidden/>
    <w:unhideWhenUsed/>
    <w:rsid w:val="0051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5173D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173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3D2"/>
    <w:rPr>
      <w:b/>
      <w:bCs/>
    </w:rPr>
  </w:style>
  <w:style w:type="paragraph" w:styleId="ListParagraph">
    <w:name w:val="List Paragraph"/>
    <w:basedOn w:val="Normal"/>
    <w:uiPriority w:val="34"/>
    <w:qFormat/>
    <w:rsid w:val="00171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385E"/>
    <w:pPr>
      <w:spacing w:after="0" w:line="240" w:lineRule="auto"/>
    </w:pPr>
  </w:style>
  <w:style w:type="paragraph" w:customStyle="1" w:styleId="Pa0">
    <w:name w:val="Pa0"/>
    <w:basedOn w:val="Normal"/>
    <w:next w:val="Normal"/>
    <w:uiPriority w:val="99"/>
    <w:rsid w:val="00732C1A"/>
    <w:pPr>
      <w:autoSpaceDE w:val="0"/>
      <w:autoSpaceDN w:val="0"/>
      <w:adjustRightInd w:val="0"/>
      <w:spacing w:after="0" w:line="241" w:lineRule="atLeast"/>
    </w:pPr>
    <w:rPr>
      <w:rFonts w:ascii="Montserrat Medium" w:hAnsi="Montserrat Medium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troluxprofessional.com/corporat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troluxprofessional.com/corpora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102FD867FBA4BB56FCB25FE66617F" ma:contentTypeVersion="12" ma:contentTypeDescription="Create a new document." ma:contentTypeScope="" ma:versionID="93cce25993a9b19ee51f89afde1adb46">
  <xsd:schema xmlns:xsd="http://www.w3.org/2001/XMLSchema" xmlns:xs="http://www.w3.org/2001/XMLSchema" xmlns:p="http://schemas.microsoft.com/office/2006/metadata/properties" xmlns:ns2="ded01a01-3c18-439e-8d0f-126711969f27" xmlns:ns3="7ac84fe7-9922-4ab9-b558-1e1d407d1ca4" targetNamespace="http://schemas.microsoft.com/office/2006/metadata/properties" ma:root="true" ma:fieldsID="55f029d5718dd4674404e636fc2c4fcb" ns2:_="" ns3:_="">
    <xsd:import namespace="ded01a01-3c18-439e-8d0f-126711969f27"/>
    <xsd:import namespace="7ac84fe7-9922-4ab9-b558-1e1d407d1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1a01-3c18-439e-8d0f-126711969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4fe7-9922-4ab9-b558-1e1d407d1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1BB6-0706-45CA-B4F2-2F9F96B0C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6AAD3-22DA-4B3B-849A-38255520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570E-F6E6-44B2-99B4-3DE96302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01a01-3c18-439e-8d0f-126711969f27"/>
    <ds:schemaRef ds:uri="7ac84fe7-9922-4ab9-b558-1e1d407d1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FCB7C-E285-4FBF-8B9E-AE8863D4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Berggren</dc:creator>
  <cp:keywords/>
  <dc:description/>
  <cp:lastModifiedBy>Alexandra Sjogren</cp:lastModifiedBy>
  <cp:revision>20</cp:revision>
  <cp:lastPrinted>2020-06-23T09:45:00Z</cp:lastPrinted>
  <dcterms:created xsi:type="dcterms:W3CDTF">2020-11-04T15:26:00Z</dcterms:created>
  <dcterms:modified xsi:type="dcterms:W3CDTF">2020-11-05T10:32:00Z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0x010100E35102FD867FBA4BB56FCB25FE66617F</vt:lpwstr>
  </property>
</Properties>
</file>