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574F98" w:rsidP="005A7739">
      <w:pPr>
        <w:ind w:right="992"/>
        <w:rPr>
          <w:rFonts w:ascii="Arial" w:hAnsi="Arial" w:cs="Arial"/>
          <w:sz w:val="22"/>
          <w:szCs w:val="22"/>
        </w:rPr>
      </w:pPr>
      <w:r>
        <w:rPr>
          <w:rFonts w:ascii="Arial" w:hAnsi="Arial" w:cs="Arial"/>
          <w:sz w:val="22"/>
          <w:szCs w:val="22"/>
        </w:rPr>
        <w:t>2014-11-</w:t>
      </w:r>
      <w:r w:rsidR="00E03EDB">
        <w:rPr>
          <w:rFonts w:ascii="Arial" w:hAnsi="Arial" w:cs="Arial"/>
          <w:sz w:val="22"/>
          <w:szCs w:val="22"/>
        </w:rPr>
        <w:t>13</w:t>
      </w:r>
      <w:bookmarkStart w:id="0" w:name="_GoBack"/>
      <w:bookmarkEnd w:id="0"/>
    </w:p>
    <w:p w:rsidR="00026D1D" w:rsidRPr="00026D1D" w:rsidRDefault="00026D1D" w:rsidP="004437A1">
      <w:pPr>
        <w:ind w:right="992"/>
        <w:rPr>
          <w:rFonts w:ascii="Arial" w:hAnsi="Arial" w:cs="Arial"/>
          <w:sz w:val="22"/>
          <w:szCs w:val="22"/>
        </w:rPr>
      </w:pPr>
    </w:p>
    <w:p w:rsidR="00026D1D" w:rsidRPr="004D54E9" w:rsidRDefault="00026D1D" w:rsidP="004437A1">
      <w:pPr>
        <w:ind w:right="992"/>
        <w:rPr>
          <w:rFonts w:ascii="Arial" w:hAnsi="Arial" w:cs="Arial"/>
          <w:sz w:val="22"/>
          <w:szCs w:val="22"/>
        </w:rPr>
      </w:pPr>
      <w:r w:rsidRPr="00026D1D">
        <w:rPr>
          <w:rFonts w:ascii="Arial" w:hAnsi="Arial" w:cs="Arial"/>
          <w:sz w:val="22"/>
          <w:szCs w:val="22"/>
        </w:rPr>
        <w:t>PRESSMEDDELANDE</w:t>
      </w:r>
    </w:p>
    <w:p w:rsidR="00574F98" w:rsidRPr="004210A1" w:rsidRDefault="004210A1" w:rsidP="004210A1">
      <w:pPr>
        <w:pStyle w:val="CommentText"/>
      </w:pPr>
      <w:bookmarkStart w:id="1" w:name="OLE_LINK1"/>
      <w:bookmarkStart w:id="2" w:name="OLE_LINK2"/>
      <w:r>
        <w:rPr>
          <w:rFonts w:ascii="Arial" w:hAnsi="Arial" w:cs="Arial"/>
          <w:b/>
          <w:bCs/>
          <w:color w:val="000000"/>
          <w:sz w:val="28"/>
          <w:szCs w:val="28"/>
        </w:rPr>
        <w:br/>
      </w:r>
      <w:r w:rsidRPr="004210A1">
        <w:rPr>
          <w:rFonts w:ascii="Arial" w:hAnsi="Arial" w:cs="Arial"/>
          <w:b/>
          <w:bCs/>
          <w:color w:val="000000"/>
          <w:sz w:val="28"/>
          <w:szCs w:val="28"/>
        </w:rPr>
        <w:t>Schneider Electric inspireras av ungas idé</w:t>
      </w:r>
      <w:r w:rsidR="00346A74">
        <w:rPr>
          <w:rFonts w:ascii="Arial" w:hAnsi="Arial" w:cs="Arial"/>
          <w:b/>
          <w:bCs/>
          <w:color w:val="000000"/>
          <w:sz w:val="28"/>
          <w:szCs w:val="28"/>
        </w:rPr>
        <w:t xml:space="preserve">er under Malmös första </w:t>
      </w:r>
      <w:proofErr w:type="spellStart"/>
      <w:r w:rsidR="00346A74">
        <w:rPr>
          <w:rFonts w:ascii="Arial" w:hAnsi="Arial" w:cs="Arial"/>
          <w:b/>
          <w:bCs/>
          <w:color w:val="000000"/>
          <w:sz w:val="28"/>
          <w:szCs w:val="28"/>
        </w:rPr>
        <w:t>InnoCarni</w:t>
      </w:r>
      <w:r w:rsidRPr="004210A1">
        <w:rPr>
          <w:rFonts w:ascii="Arial" w:hAnsi="Arial" w:cs="Arial"/>
          <w:b/>
          <w:bCs/>
          <w:color w:val="000000"/>
          <w:sz w:val="28"/>
          <w:szCs w:val="28"/>
        </w:rPr>
        <w:t>val</w:t>
      </w:r>
      <w:proofErr w:type="spellEnd"/>
    </w:p>
    <w:p w:rsidR="0050529E" w:rsidRDefault="0050529E" w:rsidP="004437A1">
      <w:pPr>
        <w:autoSpaceDE w:val="0"/>
        <w:autoSpaceDN w:val="0"/>
        <w:adjustRightInd w:val="0"/>
        <w:spacing w:line="240" w:lineRule="atLeast"/>
        <w:ind w:right="992"/>
        <w:rPr>
          <w:rFonts w:ascii="Arial" w:hAnsi="Arial" w:cs="Arial"/>
          <w:b/>
          <w:bCs/>
          <w:color w:val="000000"/>
          <w:sz w:val="28"/>
          <w:szCs w:val="28"/>
        </w:rPr>
      </w:pPr>
    </w:p>
    <w:p w:rsidR="00574F98" w:rsidRPr="00574F98" w:rsidRDefault="00574F98" w:rsidP="00574F98">
      <w:pPr>
        <w:rPr>
          <w:rFonts w:ascii="Arial" w:hAnsi="Arial" w:cs="Arial"/>
          <w:b/>
        </w:rPr>
      </w:pPr>
      <w:r w:rsidRPr="00574F98">
        <w:rPr>
          <w:rFonts w:ascii="Arial" w:hAnsi="Arial" w:cs="Arial"/>
          <w:b/>
        </w:rPr>
        <w:t xml:space="preserve">Skapa en </w:t>
      </w:r>
      <w:proofErr w:type="spellStart"/>
      <w:r w:rsidRPr="00574F98">
        <w:rPr>
          <w:rFonts w:ascii="Arial" w:hAnsi="Arial" w:cs="Arial"/>
          <w:b/>
        </w:rPr>
        <w:t>app</w:t>
      </w:r>
      <w:proofErr w:type="spellEnd"/>
      <w:r w:rsidRPr="00574F98">
        <w:rPr>
          <w:rFonts w:ascii="Arial" w:hAnsi="Arial" w:cs="Arial"/>
          <w:b/>
        </w:rPr>
        <w:t xml:space="preserve"> på 90 minuter som bidrar till sänkt energiförbrukning eller ge tips på hur Malmö kan bli en mer hållbar stad. </w:t>
      </w:r>
      <w:r w:rsidR="004D54E9">
        <w:rPr>
          <w:rFonts w:ascii="Arial" w:hAnsi="Arial" w:cs="Arial"/>
          <w:b/>
        </w:rPr>
        <w:t>På fredag</w:t>
      </w:r>
      <w:r w:rsidR="00495720">
        <w:rPr>
          <w:rFonts w:ascii="Arial" w:hAnsi="Arial" w:cs="Arial"/>
          <w:b/>
        </w:rPr>
        <w:t xml:space="preserve"> slår </w:t>
      </w:r>
      <w:proofErr w:type="spellStart"/>
      <w:r w:rsidR="00495720">
        <w:rPr>
          <w:rFonts w:ascii="Arial" w:hAnsi="Arial" w:cs="Arial"/>
          <w:b/>
        </w:rPr>
        <w:t>InnoCarni</w:t>
      </w:r>
      <w:r w:rsidRPr="00574F98">
        <w:rPr>
          <w:rFonts w:ascii="Arial" w:hAnsi="Arial" w:cs="Arial"/>
          <w:b/>
        </w:rPr>
        <w:t>val</w:t>
      </w:r>
      <w:proofErr w:type="spellEnd"/>
      <w:r w:rsidRPr="00574F98">
        <w:rPr>
          <w:rFonts w:ascii="Arial" w:hAnsi="Arial" w:cs="Arial"/>
          <w:b/>
        </w:rPr>
        <w:t xml:space="preserve"> upp portarna på Malmömässan. </w:t>
      </w:r>
      <w:r w:rsidR="004D54E9">
        <w:rPr>
          <w:rFonts w:ascii="Arial" w:hAnsi="Arial" w:cs="Arial"/>
          <w:b/>
        </w:rPr>
        <w:t xml:space="preserve">Den globala energispecialisten </w:t>
      </w:r>
      <w:r w:rsidRPr="00574F98">
        <w:rPr>
          <w:rFonts w:ascii="Arial" w:hAnsi="Arial" w:cs="Arial"/>
          <w:b/>
        </w:rPr>
        <w:t xml:space="preserve">Schneider Electric är på plats för att </w:t>
      </w:r>
      <w:r w:rsidR="004D54E9">
        <w:rPr>
          <w:rFonts w:ascii="Arial" w:hAnsi="Arial" w:cs="Arial"/>
          <w:b/>
        </w:rPr>
        <w:t>ta hjälp av</w:t>
      </w:r>
      <w:r w:rsidRPr="00574F98">
        <w:rPr>
          <w:rFonts w:ascii="Arial" w:hAnsi="Arial" w:cs="Arial"/>
          <w:b/>
        </w:rPr>
        <w:t xml:space="preserve"> </w:t>
      </w:r>
      <w:r w:rsidR="004D54E9">
        <w:rPr>
          <w:rFonts w:ascii="Arial" w:hAnsi="Arial" w:cs="Arial"/>
          <w:b/>
        </w:rPr>
        <w:t xml:space="preserve">och </w:t>
      </w:r>
      <w:r w:rsidR="004D54E9" w:rsidRPr="00574F98">
        <w:rPr>
          <w:rFonts w:ascii="Arial" w:hAnsi="Arial" w:cs="Arial"/>
          <w:b/>
        </w:rPr>
        <w:t xml:space="preserve">locka </w:t>
      </w:r>
      <w:r w:rsidR="004D54E9">
        <w:rPr>
          <w:rFonts w:ascii="Arial" w:hAnsi="Arial" w:cs="Arial"/>
          <w:b/>
        </w:rPr>
        <w:t>Skånes unga</w:t>
      </w:r>
      <w:r w:rsidR="0020213C">
        <w:rPr>
          <w:rFonts w:ascii="Arial" w:hAnsi="Arial" w:cs="Arial"/>
          <w:b/>
        </w:rPr>
        <w:t xml:space="preserve"> </w:t>
      </w:r>
      <w:r w:rsidR="00433CA7">
        <w:rPr>
          <w:rFonts w:ascii="Arial" w:hAnsi="Arial" w:cs="Arial"/>
          <w:b/>
        </w:rPr>
        <w:t>till en intressant bransch.</w:t>
      </w:r>
    </w:p>
    <w:p w:rsidR="00574F98" w:rsidRDefault="00574F98" w:rsidP="00574F98">
      <w:pPr>
        <w:rPr>
          <w:rFonts w:ascii="Arial" w:hAnsi="Arial" w:cs="Arial"/>
        </w:rPr>
      </w:pPr>
    </w:p>
    <w:p w:rsidR="00574F98" w:rsidRPr="00574F98" w:rsidRDefault="00574F98" w:rsidP="00574F98">
      <w:pPr>
        <w:rPr>
          <w:rFonts w:ascii="Arial" w:hAnsi="Arial" w:cs="Arial"/>
        </w:rPr>
      </w:pPr>
      <w:r w:rsidRPr="00574F98">
        <w:rPr>
          <w:rFonts w:ascii="Arial" w:hAnsi="Arial" w:cs="Arial"/>
        </w:rPr>
        <w:t xml:space="preserve">Mässan består av två delar: </w:t>
      </w:r>
      <w:proofErr w:type="spellStart"/>
      <w:r w:rsidRPr="00574F98">
        <w:rPr>
          <w:rFonts w:ascii="Arial" w:hAnsi="Arial" w:cs="Arial"/>
          <w:i/>
        </w:rPr>
        <w:t>InnoCarnival</w:t>
      </w:r>
      <w:proofErr w:type="spellEnd"/>
      <w:r w:rsidRPr="00574F98">
        <w:rPr>
          <w:rFonts w:ascii="Arial" w:hAnsi="Arial" w:cs="Arial"/>
        </w:rPr>
        <w:t xml:space="preserve"> den 14 till 15 november som riktar sig till elever, studenter och allmänheten, och konferensen </w:t>
      </w:r>
      <w:proofErr w:type="spellStart"/>
      <w:r w:rsidRPr="00574F98">
        <w:rPr>
          <w:rFonts w:ascii="Arial" w:hAnsi="Arial" w:cs="Arial"/>
          <w:i/>
        </w:rPr>
        <w:t>InnoConference</w:t>
      </w:r>
      <w:proofErr w:type="spellEnd"/>
      <w:r w:rsidRPr="00574F98">
        <w:rPr>
          <w:rFonts w:ascii="Arial" w:hAnsi="Arial" w:cs="Arial"/>
        </w:rPr>
        <w:t xml:space="preserve"> 13 till 14 november som riktar sig till studenter och näringsliv</w:t>
      </w:r>
      <w:r w:rsidR="004D54E9">
        <w:rPr>
          <w:rFonts w:ascii="Arial" w:hAnsi="Arial" w:cs="Arial"/>
        </w:rPr>
        <w:t>et.</w:t>
      </w:r>
      <w:r w:rsidR="004D54E9">
        <w:rPr>
          <w:rFonts w:ascii="Arial" w:hAnsi="Arial" w:cs="Arial"/>
        </w:rPr>
        <w:br/>
      </w:r>
    </w:p>
    <w:p w:rsidR="00574F98" w:rsidRPr="00574F98" w:rsidRDefault="00495720" w:rsidP="00574F98">
      <w:pPr>
        <w:rPr>
          <w:rFonts w:ascii="Arial" w:hAnsi="Arial" w:cs="Arial"/>
        </w:rPr>
      </w:pPr>
      <w:r>
        <w:rPr>
          <w:rFonts w:ascii="Arial" w:hAnsi="Arial" w:cs="Arial"/>
        </w:rPr>
        <w:t xml:space="preserve">På </w:t>
      </w:r>
      <w:proofErr w:type="spellStart"/>
      <w:r>
        <w:rPr>
          <w:rFonts w:ascii="Arial" w:hAnsi="Arial" w:cs="Arial"/>
        </w:rPr>
        <w:t>InnoCarni</w:t>
      </w:r>
      <w:r w:rsidR="00574F98" w:rsidRPr="00574F98">
        <w:rPr>
          <w:rFonts w:ascii="Arial" w:hAnsi="Arial" w:cs="Arial"/>
        </w:rPr>
        <w:t>val</w:t>
      </w:r>
      <w:proofErr w:type="spellEnd"/>
      <w:r w:rsidR="00574F98" w:rsidRPr="00574F98">
        <w:rPr>
          <w:rFonts w:ascii="Arial" w:hAnsi="Arial" w:cs="Arial"/>
        </w:rPr>
        <w:t xml:space="preserve"> arrangerar Schneider Electric bland annat workshopen ”Skapa en e</w:t>
      </w:r>
      <w:r w:rsidR="0020213C">
        <w:rPr>
          <w:rFonts w:ascii="Arial" w:hAnsi="Arial" w:cs="Arial"/>
        </w:rPr>
        <w:t xml:space="preserve">nergismart </w:t>
      </w:r>
      <w:proofErr w:type="spellStart"/>
      <w:r w:rsidR="0020213C">
        <w:rPr>
          <w:rFonts w:ascii="Arial" w:hAnsi="Arial" w:cs="Arial"/>
        </w:rPr>
        <w:t>app</w:t>
      </w:r>
      <w:proofErr w:type="spellEnd"/>
      <w:r w:rsidR="0020213C">
        <w:rPr>
          <w:rFonts w:ascii="Arial" w:hAnsi="Arial" w:cs="Arial"/>
        </w:rPr>
        <w:t xml:space="preserve">” tillsammans med </w:t>
      </w:r>
      <w:r w:rsidR="0020213C" w:rsidRPr="0020213C">
        <w:rPr>
          <w:rFonts w:ascii="Arial" w:hAnsi="Arial" w:cs="Arial"/>
        </w:rPr>
        <w:t>Lunds Tekniska H</w:t>
      </w:r>
      <w:r w:rsidR="00574F98" w:rsidRPr="0020213C">
        <w:rPr>
          <w:rFonts w:ascii="Arial" w:hAnsi="Arial" w:cs="Arial"/>
        </w:rPr>
        <w:t>ögskola d</w:t>
      </w:r>
      <w:r w:rsidR="00433CA7">
        <w:rPr>
          <w:rFonts w:ascii="Arial" w:hAnsi="Arial" w:cs="Arial"/>
        </w:rPr>
        <w:t>är</w:t>
      </w:r>
      <w:r w:rsidR="00574F98" w:rsidRPr="0020213C">
        <w:rPr>
          <w:rFonts w:ascii="Arial" w:hAnsi="Arial" w:cs="Arial"/>
        </w:rPr>
        <w:t xml:space="preserve"> elever från</w:t>
      </w:r>
      <w:r w:rsidR="00574F98" w:rsidRPr="00574F98">
        <w:rPr>
          <w:rFonts w:ascii="Arial" w:hAnsi="Arial" w:cs="Arial"/>
        </w:rPr>
        <w:t xml:space="preserve"> </w:t>
      </w:r>
      <w:r w:rsidR="00BC7495">
        <w:rPr>
          <w:rFonts w:ascii="Arial" w:hAnsi="Arial" w:cs="Arial"/>
        </w:rPr>
        <w:t>gymnas</w:t>
      </w:r>
      <w:r w:rsidR="00433CA7">
        <w:rPr>
          <w:rFonts w:ascii="Arial" w:hAnsi="Arial" w:cs="Arial"/>
        </w:rPr>
        <w:t>ieskolor i Malmö och Ystad</w:t>
      </w:r>
      <w:r w:rsidR="00574F98" w:rsidRPr="00574F98">
        <w:rPr>
          <w:rFonts w:ascii="Arial" w:hAnsi="Arial" w:cs="Arial"/>
        </w:rPr>
        <w:t xml:space="preserve"> tävlar om </w:t>
      </w:r>
      <w:r w:rsidR="00BC7495">
        <w:rPr>
          <w:rFonts w:ascii="Arial" w:hAnsi="Arial" w:cs="Arial"/>
        </w:rPr>
        <w:t>fina priser</w:t>
      </w:r>
      <w:r w:rsidR="00574F98" w:rsidRPr="00574F98">
        <w:rPr>
          <w:rFonts w:ascii="Arial" w:hAnsi="Arial" w:cs="Arial"/>
        </w:rPr>
        <w:t xml:space="preserve">. Workshopen hålls den </w:t>
      </w:r>
      <w:r w:rsidR="0020213C">
        <w:rPr>
          <w:rFonts w:ascii="Arial" w:hAnsi="Arial" w:cs="Arial"/>
        </w:rPr>
        <w:t>14</w:t>
      </w:r>
      <w:r w:rsidR="00574F98" w:rsidRPr="00574F98">
        <w:rPr>
          <w:rFonts w:ascii="Arial" w:hAnsi="Arial" w:cs="Arial"/>
        </w:rPr>
        <w:t xml:space="preserve"> november klockan </w:t>
      </w:r>
      <w:r w:rsidR="0020213C">
        <w:rPr>
          <w:rFonts w:ascii="Arial" w:hAnsi="Arial" w:cs="Arial"/>
        </w:rPr>
        <w:t>14</w:t>
      </w:r>
      <w:r w:rsidR="004210A1">
        <w:rPr>
          <w:rFonts w:ascii="Arial" w:hAnsi="Arial" w:cs="Arial"/>
        </w:rPr>
        <w:t xml:space="preserve"> </w:t>
      </w:r>
      <w:r w:rsidR="0020213C">
        <w:rPr>
          <w:rFonts w:ascii="Arial" w:hAnsi="Arial" w:cs="Arial"/>
        </w:rPr>
        <w:t>-15.30</w:t>
      </w:r>
      <w:r w:rsidR="00355305">
        <w:rPr>
          <w:rFonts w:ascii="Arial" w:hAnsi="Arial" w:cs="Arial"/>
        </w:rPr>
        <w:t>.</w:t>
      </w:r>
      <w:r w:rsidR="004D54E9">
        <w:rPr>
          <w:rFonts w:ascii="Arial" w:hAnsi="Arial" w:cs="Arial"/>
        </w:rPr>
        <w:br/>
      </w:r>
    </w:p>
    <w:p w:rsidR="00574F98" w:rsidRPr="00574F98" w:rsidRDefault="00574F98" w:rsidP="00574F98">
      <w:pPr>
        <w:rPr>
          <w:rFonts w:ascii="Arial" w:hAnsi="Arial" w:cs="Arial"/>
        </w:rPr>
      </w:pPr>
      <w:r w:rsidRPr="00574F98">
        <w:rPr>
          <w:rFonts w:ascii="Arial" w:hAnsi="Arial" w:cs="Arial"/>
        </w:rPr>
        <w:t>– Vi vill inspireras av barns och ungas idéer och stimulera deras intresse för naturvetenskap</w:t>
      </w:r>
      <w:r w:rsidR="0020213C">
        <w:rPr>
          <w:rFonts w:ascii="Arial" w:hAnsi="Arial" w:cs="Arial"/>
        </w:rPr>
        <w:t>, innovation och hållbarhet</w:t>
      </w:r>
      <w:r w:rsidRPr="00574F98">
        <w:rPr>
          <w:rFonts w:ascii="Arial" w:hAnsi="Arial" w:cs="Arial"/>
        </w:rPr>
        <w:t xml:space="preserve">. Vi är verksamma i en växande bransch där rekryteringsbehovet kommer fortsätta att öka. Därför att det viktigt för oss att locka unga talanger och öka medvetenheten om den bredd av kompetens som krävs inom vårt företag, säger Mattias Fredriksson, </w:t>
      </w:r>
      <w:r w:rsidR="00EB2C1A" w:rsidRPr="00503B59">
        <w:rPr>
          <w:rFonts w:ascii="Arial" w:hAnsi="Arial" w:cs="Arial"/>
        </w:rPr>
        <w:t xml:space="preserve">Vice President Business </w:t>
      </w:r>
      <w:proofErr w:type="spellStart"/>
      <w:r w:rsidR="00EB2C1A" w:rsidRPr="00503B59">
        <w:rPr>
          <w:rFonts w:ascii="Arial" w:hAnsi="Arial" w:cs="Arial"/>
        </w:rPr>
        <w:t>Development</w:t>
      </w:r>
      <w:proofErr w:type="spellEnd"/>
      <w:r w:rsidRPr="00574F98">
        <w:rPr>
          <w:rFonts w:ascii="Arial" w:hAnsi="Arial" w:cs="Arial"/>
        </w:rPr>
        <w:t xml:space="preserve"> på Schneider Electric. </w:t>
      </w:r>
      <w:r w:rsidRPr="00574F98">
        <w:rPr>
          <w:rFonts w:ascii="Arial" w:hAnsi="Arial" w:cs="Arial"/>
        </w:rPr>
        <w:br/>
      </w:r>
    </w:p>
    <w:p w:rsidR="00574F98" w:rsidRPr="00574F98" w:rsidRDefault="00574F98" w:rsidP="00574F98">
      <w:pPr>
        <w:rPr>
          <w:rFonts w:ascii="Arial" w:hAnsi="Arial" w:cs="Arial"/>
        </w:rPr>
      </w:pPr>
      <w:r w:rsidRPr="00574F98">
        <w:rPr>
          <w:rFonts w:ascii="Arial" w:hAnsi="Arial" w:cs="Arial"/>
        </w:rPr>
        <w:t xml:space="preserve">Schneider Electric som arbetar med </w:t>
      </w:r>
      <w:r w:rsidR="00355305">
        <w:rPr>
          <w:rFonts w:ascii="Arial" w:hAnsi="Arial" w:cs="Arial"/>
        </w:rPr>
        <w:t>ett flertal projekt</w:t>
      </w:r>
      <w:r w:rsidRPr="00574F98">
        <w:rPr>
          <w:rFonts w:ascii="Arial" w:hAnsi="Arial" w:cs="Arial"/>
        </w:rPr>
        <w:t xml:space="preserve"> i Region Skåne, </w:t>
      </w:r>
      <w:r w:rsidRPr="00355305">
        <w:rPr>
          <w:rFonts w:ascii="Arial" w:hAnsi="Arial" w:cs="Arial"/>
        </w:rPr>
        <w:t xml:space="preserve">bland annat </w:t>
      </w:r>
      <w:r w:rsidR="004210A1">
        <w:rPr>
          <w:rFonts w:ascii="Arial" w:hAnsi="Arial" w:cs="Arial"/>
        </w:rPr>
        <w:t>inom sjukvården och</w:t>
      </w:r>
      <w:r w:rsidR="0020213C" w:rsidRPr="00355305">
        <w:rPr>
          <w:rFonts w:ascii="Arial" w:hAnsi="Arial" w:cs="Arial"/>
        </w:rPr>
        <w:t xml:space="preserve"> </w:t>
      </w:r>
      <w:r w:rsidR="00355305" w:rsidRPr="00355305">
        <w:rPr>
          <w:rFonts w:ascii="Arial" w:hAnsi="Arial" w:cs="Arial"/>
        </w:rPr>
        <w:t>industrin och för idrottsarenor och köpcentrum</w:t>
      </w:r>
      <w:r w:rsidRPr="00574F98">
        <w:rPr>
          <w:rFonts w:ascii="Arial" w:hAnsi="Arial" w:cs="Arial"/>
        </w:rPr>
        <w:t xml:space="preserve">, har även en monter på mässan där besökarna får mer information och kan spika upp sina tips för en hållbar stad. På </w:t>
      </w:r>
      <w:proofErr w:type="spellStart"/>
      <w:r w:rsidRPr="00574F98">
        <w:rPr>
          <w:rFonts w:ascii="Arial" w:hAnsi="Arial" w:cs="Arial"/>
        </w:rPr>
        <w:t>InnoConference</w:t>
      </w:r>
      <w:proofErr w:type="spellEnd"/>
      <w:r w:rsidRPr="00574F98">
        <w:rPr>
          <w:rFonts w:ascii="Arial" w:hAnsi="Arial" w:cs="Arial"/>
        </w:rPr>
        <w:t xml:space="preserve"> berättar Schneider Electric också om </w:t>
      </w:r>
      <w:hyperlink r:id="rId8" w:history="1">
        <w:proofErr w:type="spellStart"/>
        <w:r w:rsidRPr="00355305">
          <w:rPr>
            <w:rStyle w:val="Hyperlink"/>
            <w:rFonts w:ascii="Arial" w:hAnsi="Arial" w:cs="Arial"/>
          </w:rPr>
          <w:t>EnergyUniversity</w:t>
        </w:r>
        <w:proofErr w:type="spellEnd"/>
        <w:r w:rsidRPr="00355305">
          <w:rPr>
            <w:rStyle w:val="Hyperlink"/>
            <w:rFonts w:ascii="Arial" w:hAnsi="Arial" w:cs="Arial"/>
          </w:rPr>
          <w:t xml:space="preserve"> </w:t>
        </w:r>
        <w:proofErr w:type="gramStart"/>
        <w:r w:rsidRPr="00355305">
          <w:rPr>
            <w:rStyle w:val="Hyperlink"/>
            <w:rFonts w:ascii="Arial" w:hAnsi="Arial" w:cs="Arial"/>
          </w:rPr>
          <w:t>–</w:t>
        </w:r>
      </w:hyperlink>
      <w:proofErr w:type="gramEnd"/>
      <w:r w:rsidRPr="00574F98">
        <w:rPr>
          <w:rFonts w:ascii="Arial" w:hAnsi="Arial" w:cs="Arial"/>
        </w:rPr>
        <w:t xml:space="preserve"> gratis </w:t>
      </w:r>
      <w:r w:rsidR="0020213C">
        <w:rPr>
          <w:rFonts w:ascii="Arial" w:hAnsi="Arial" w:cs="Arial"/>
        </w:rPr>
        <w:t>energi</w:t>
      </w:r>
      <w:r w:rsidRPr="00574F98">
        <w:rPr>
          <w:rFonts w:ascii="Arial" w:hAnsi="Arial" w:cs="Arial"/>
        </w:rPr>
        <w:t>kurser online.</w:t>
      </w:r>
      <w:r w:rsidR="004D54E9">
        <w:rPr>
          <w:rFonts w:ascii="Arial" w:hAnsi="Arial" w:cs="Arial"/>
        </w:rPr>
        <w:br/>
      </w:r>
    </w:p>
    <w:p w:rsidR="00211863" w:rsidRPr="00355305" w:rsidRDefault="00574F98" w:rsidP="00355305">
      <w:pPr>
        <w:rPr>
          <w:rFonts w:ascii="Arial" w:hAnsi="Arial" w:cs="Arial"/>
        </w:rPr>
      </w:pPr>
      <w:r w:rsidRPr="00574F98">
        <w:rPr>
          <w:rFonts w:ascii="Arial" w:hAnsi="Arial" w:cs="Arial"/>
        </w:rPr>
        <w:t xml:space="preserve">Läs mer på </w:t>
      </w:r>
      <w:hyperlink r:id="rId9" w:history="1">
        <w:r w:rsidRPr="00574F98">
          <w:rPr>
            <w:rStyle w:val="Hyperlink"/>
            <w:rFonts w:ascii="Arial" w:hAnsi="Arial" w:cs="Arial"/>
          </w:rPr>
          <w:t>http://www.innocarnival2014.se/</w:t>
        </w:r>
      </w:hyperlink>
      <w:r w:rsidRPr="00574F98">
        <w:rPr>
          <w:rFonts w:ascii="Arial" w:hAnsi="Arial" w:cs="Arial"/>
        </w:rPr>
        <w:t xml:space="preserve"> </w:t>
      </w:r>
      <w:r w:rsidR="004D54E9">
        <w:rPr>
          <w:rFonts w:ascii="Arial" w:hAnsi="Arial" w:cs="Arial"/>
        </w:rPr>
        <w:br/>
      </w:r>
    </w:p>
    <w:p w:rsidR="007D19BE" w:rsidRPr="007F0FF8" w:rsidRDefault="007D19BE" w:rsidP="004437A1">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bookmarkEnd w:id="1"/>
    <w:bookmarkEnd w:id="2"/>
    <w:p w:rsidR="00EB2C1A" w:rsidRPr="00355305" w:rsidRDefault="00BD56D0" w:rsidP="00EB2C1A">
      <w:pPr>
        <w:rPr>
          <w:rFonts w:ascii="Arial" w:hAnsi="Arial" w:cs="Arial"/>
        </w:rPr>
      </w:pPr>
      <w:r w:rsidRPr="00355305">
        <w:rPr>
          <w:rFonts w:ascii="Arial" w:hAnsi="Arial" w:cs="Arial"/>
        </w:rPr>
        <w:t xml:space="preserve">Mattias Fredriksson, Vice President Business </w:t>
      </w:r>
      <w:proofErr w:type="spellStart"/>
      <w:r w:rsidRPr="00355305">
        <w:rPr>
          <w:rFonts w:ascii="Arial" w:hAnsi="Arial" w:cs="Arial"/>
        </w:rPr>
        <w:t>Development</w:t>
      </w:r>
      <w:proofErr w:type="spellEnd"/>
      <w:r w:rsidRPr="00355305">
        <w:rPr>
          <w:rFonts w:ascii="Arial" w:hAnsi="Arial" w:cs="Arial"/>
        </w:rPr>
        <w:t>, Schneider Electric Sverige</w:t>
      </w:r>
    </w:p>
    <w:p w:rsidR="00EB2C1A" w:rsidRPr="00355305" w:rsidRDefault="00BD56D0" w:rsidP="00EB2C1A">
      <w:pPr>
        <w:rPr>
          <w:rFonts w:ascii="Arial" w:hAnsi="Arial" w:cs="Arial"/>
        </w:rPr>
      </w:pPr>
      <w:r w:rsidRPr="00355305">
        <w:rPr>
          <w:rFonts w:ascii="Arial" w:hAnsi="Arial" w:cs="Arial"/>
        </w:rPr>
        <w:t>Mobil: +46 (0)70 512 69 19</w:t>
      </w:r>
    </w:p>
    <w:p w:rsidR="002B0DA1" w:rsidRPr="00355305" w:rsidRDefault="00EB2C1A" w:rsidP="004D54E9">
      <w:pPr>
        <w:rPr>
          <w:rFonts w:ascii="Arial" w:hAnsi="Arial" w:cs="Arial"/>
        </w:rPr>
      </w:pPr>
      <w:r w:rsidRPr="00355305">
        <w:rPr>
          <w:rFonts w:ascii="Arial" w:hAnsi="Arial" w:cs="Arial"/>
        </w:rPr>
        <w:t xml:space="preserve">E-post: </w:t>
      </w:r>
      <w:hyperlink r:id="rId10" w:history="1">
        <w:r w:rsidRPr="00355305">
          <w:rPr>
            <w:rStyle w:val="Hyperlink"/>
            <w:rFonts w:ascii="Arial" w:hAnsi="Arial" w:cs="Arial"/>
          </w:rPr>
          <w:t>mattias.fredriksson@schneider-electric.com</w:t>
        </w:r>
      </w:hyperlink>
      <w:r w:rsidRPr="00355305">
        <w:rPr>
          <w:rFonts w:ascii="Arial" w:hAnsi="Arial" w:cs="Arial"/>
        </w:rPr>
        <w:t xml:space="preserve"> </w:t>
      </w:r>
      <w:r w:rsidR="004D54E9" w:rsidRPr="00355305">
        <w:rPr>
          <w:rFonts w:ascii="Arial" w:hAnsi="Arial" w:cs="Arial"/>
        </w:rPr>
        <w:br/>
      </w:r>
    </w:p>
    <w:p w:rsidR="007368D7" w:rsidRPr="00C31362" w:rsidRDefault="004D54E9" w:rsidP="007368D7">
      <w:pPr>
        <w:autoSpaceDE w:val="0"/>
        <w:autoSpaceDN w:val="0"/>
        <w:adjustRightInd w:val="0"/>
        <w:spacing w:line="240" w:lineRule="atLeast"/>
        <w:ind w:right="992"/>
        <w:rPr>
          <w:rFonts w:ascii="Arial" w:hAnsi="Arial" w:cs="Arial"/>
        </w:rPr>
      </w:pPr>
      <w:r>
        <w:rPr>
          <w:rFonts w:ascii="Arial" w:hAnsi="Arial" w:cs="Arial"/>
        </w:rPr>
        <w:t>Pia Rydback, m</w:t>
      </w:r>
      <w:r w:rsidR="007368D7" w:rsidRPr="00C31362">
        <w:rPr>
          <w:rFonts w:ascii="Arial" w:hAnsi="Arial" w:cs="Arial"/>
        </w:rPr>
        <w:t>arknadskommunikationschef Schneider Electric Sverige AB</w:t>
      </w:r>
    </w:p>
    <w:p w:rsidR="007368D7" w:rsidRPr="0020213C" w:rsidRDefault="007368D7" w:rsidP="007368D7">
      <w:pPr>
        <w:autoSpaceDE w:val="0"/>
        <w:autoSpaceDN w:val="0"/>
        <w:adjustRightInd w:val="0"/>
        <w:spacing w:line="240" w:lineRule="atLeast"/>
        <w:ind w:right="992"/>
        <w:rPr>
          <w:rFonts w:ascii="Arial" w:hAnsi="Arial" w:cs="Arial"/>
          <w:lang w:val="en-US"/>
        </w:rPr>
      </w:pPr>
      <w:r w:rsidRPr="0020213C">
        <w:rPr>
          <w:rFonts w:ascii="Arial" w:hAnsi="Arial" w:cs="Arial"/>
          <w:lang w:val="en-US"/>
        </w:rPr>
        <w:t>Mobil: +46 (0)76 149 71 80</w:t>
      </w:r>
    </w:p>
    <w:p w:rsidR="00EE1208" w:rsidRPr="00495720" w:rsidRDefault="007368D7" w:rsidP="00355305">
      <w:pPr>
        <w:autoSpaceDE w:val="0"/>
        <w:autoSpaceDN w:val="0"/>
        <w:adjustRightInd w:val="0"/>
        <w:spacing w:line="240" w:lineRule="atLeast"/>
        <w:ind w:right="992"/>
        <w:rPr>
          <w:rFonts w:ascii="Arial" w:hAnsi="Arial" w:cs="Arial"/>
          <w:color w:val="0000FF"/>
          <w:u w:val="single"/>
          <w:lang w:val="en-US"/>
        </w:rPr>
      </w:pPr>
      <w:r w:rsidRPr="00574F98">
        <w:rPr>
          <w:rFonts w:ascii="Arial" w:hAnsi="Arial" w:cs="Arial"/>
          <w:lang w:val="en-US"/>
        </w:rPr>
        <w:t xml:space="preserve">E-post: </w:t>
      </w:r>
      <w:r w:rsidR="00E03EDB">
        <w:fldChar w:fldCharType="begin"/>
      </w:r>
      <w:r w:rsidR="00E03EDB" w:rsidRPr="00E03EDB">
        <w:rPr>
          <w:lang w:val="en-US"/>
        </w:rPr>
        <w:instrText xml:space="preserve"> HYPERLINK "mailto:pia.rydback@schneider-electric.com" </w:instrText>
      </w:r>
      <w:r w:rsidR="00E03EDB">
        <w:fldChar w:fldCharType="separate"/>
      </w:r>
      <w:r w:rsidRPr="00C31362">
        <w:rPr>
          <w:rStyle w:val="Hyperlink"/>
          <w:rFonts w:ascii="Arial" w:hAnsi="Arial" w:cs="Arial"/>
          <w:lang w:val="da-DK"/>
        </w:rPr>
        <w:t>pia.rydback@schneider-electric.com</w:t>
      </w:r>
      <w:r w:rsidR="00E03EDB">
        <w:rPr>
          <w:rStyle w:val="Hyperlink"/>
          <w:rFonts w:ascii="Arial" w:hAnsi="Arial" w:cs="Arial"/>
          <w:lang w:val="da-DK"/>
        </w:rPr>
        <w:fldChar w:fldCharType="end"/>
      </w:r>
    </w:p>
    <w:p w:rsidR="00EE1208" w:rsidRPr="00470644" w:rsidRDefault="00EE1208" w:rsidP="004437A1">
      <w:pPr>
        <w:ind w:right="992"/>
        <w:rPr>
          <w:rFonts w:ascii="Arial" w:hAnsi="Arial" w:cs="Arial"/>
          <w:lang w:val="it-IT"/>
        </w:rPr>
      </w:pPr>
    </w:p>
    <w:p w:rsidR="00345CBF" w:rsidRPr="004210A1" w:rsidRDefault="00345CBF" w:rsidP="00345CBF">
      <w:pPr>
        <w:ind w:right="992"/>
        <w:rPr>
          <w:rFonts w:ascii="Arial" w:hAnsi="Arial" w:cs="Arial"/>
          <w:b/>
          <w:bCs/>
          <w:sz w:val="18"/>
          <w:szCs w:val="18"/>
        </w:rPr>
      </w:pPr>
      <w:r w:rsidRPr="004210A1">
        <w:rPr>
          <w:rFonts w:ascii="Arial" w:hAnsi="Arial" w:cs="Arial"/>
          <w:b/>
          <w:bCs/>
          <w:sz w:val="18"/>
          <w:szCs w:val="18"/>
        </w:rPr>
        <w:t>Om Schneider Electric</w:t>
      </w:r>
    </w:p>
    <w:p w:rsidR="008554BC" w:rsidRPr="004210A1" w:rsidRDefault="00930B13" w:rsidP="00355305">
      <w:pPr>
        <w:pStyle w:val="BodyText"/>
        <w:ind w:right="-58"/>
        <w:jc w:val="left"/>
        <w:rPr>
          <w:iCs/>
          <w:sz w:val="18"/>
          <w:szCs w:val="18"/>
        </w:rPr>
      </w:pPr>
      <w:r w:rsidRPr="004210A1">
        <w:rPr>
          <w:iCs/>
          <w:sz w:val="18"/>
          <w:szCs w:val="18"/>
        </w:rPr>
        <w:t xml:space="preserve">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Euro, tack vare drivkraften att hjälpa individer och företag att få ut mesta möjliga av sin energi; "Make the </w:t>
      </w:r>
      <w:proofErr w:type="spellStart"/>
      <w:r w:rsidRPr="004210A1">
        <w:rPr>
          <w:iCs/>
          <w:sz w:val="18"/>
          <w:szCs w:val="18"/>
        </w:rPr>
        <w:t>most</w:t>
      </w:r>
      <w:proofErr w:type="spellEnd"/>
      <w:r w:rsidRPr="004210A1">
        <w:rPr>
          <w:iCs/>
          <w:sz w:val="18"/>
          <w:szCs w:val="18"/>
        </w:rPr>
        <w:t xml:space="preserve"> of </w:t>
      </w:r>
      <w:proofErr w:type="spellStart"/>
      <w:r w:rsidRPr="004210A1">
        <w:rPr>
          <w:iCs/>
          <w:sz w:val="18"/>
          <w:szCs w:val="18"/>
        </w:rPr>
        <w:t>your</w:t>
      </w:r>
      <w:proofErr w:type="spellEnd"/>
      <w:r w:rsidRPr="004210A1">
        <w:rPr>
          <w:iCs/>
          <w:sz w:val="18"/>
          <w:szCs w:val="18"/>
        </w:rPr>
        <w:t xml:space="preserve"> </w:t>
      </w:r>
      <w:proofErr w:type="spellStart"/>
      <w:r w:rsidRPr="004210A1">
        <w:rPr>
          <w:iCs/>
          <w:sz w:val="18"/>
          <w:szCs w:val="18"/>
        </w:rPr>
        <w:t>energy</w:t>
      </w:r>
      <w:proofErr w:type="spellEnd"/>
      <w:r w:rsidRPr="004210A1">
        <w:rPr>
          <w:iCs/>
          <w:sz w:val="18"/>
          <w:szCs w:val="18"/>
        </w:rPr>
        <w:t>".</w:t>
      </w:r>
      <w:r w:rsidR="004210A1">
        <w:rPr>
          <w:iCs/>
          <w:sz w:val="18"/>
          <w:szCs w:val="18"/>
        </w:rPr>
        <w:t xml:space="preserve"> </w:t>
      </w:r>
      <w:hyperlink r:id="rId11" w:history="1">
        <w:r w:rsidRPr="004210A1">
          <w:rPr>
            <w:rStyle w:val="Hyperlink"/>
            <w:iCs/>
            <w:sz w:val="18"/>
            <w:szCs w:val="18"/>
          </w:rPr>
          <w:t>www.schneider-electric.com/se</w:t>
        </w:r>
      </w:hyperlink>
      <w:r w:rsidR="00345CBF" w:rsidRPr="004210A1">
        <w:rPr>
          <w:b/>
          <w:bCs/>
          <w:sz w:val="18"/>
          <w:szCs w:val="18"/>
          <w:shd w:val="clear" w:color="auto" w:fill="FFFFFF"/>
        </w:rPr>
        <w:br/>
      </w:r>
    </w:p>
    <w:sectPr w:rsidR="008554BC" w:rsidRPr="004210A1" w:rsidSect="00930B13">
      <w:headerReference w:type="default" r:id="rId12"/>
      <w:footerReference w:type="default" r:id="rId13"/>
      <w:headerReference w:type="first" r:id="rId14"/>
      <w:footerReference w:type="first" r:id="rId15"/>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79" w:rsidRDefault="00291479">
      <w:r>
        <w:separator/>
      </w:r>
    </w:p>
  </w:endnote>
  <w:endnote w:type="continuationSeparator" w:id="0">
    <w:p w:rsidR="00291479" w:rsidRDefault="0029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EF213D" w:rsidRPr="00C02E25" w:rsidTr="007515C3">
      <w:trPr>
        <w:cantSplit/>
      </w:trPr>
      <w:tc>
        <w:tcPr>
          <w:tcW w:w="11767" w:type="dxa"/>
          <w:gridSpan w:val="5"/>
          <w:vAlign w:val="bottom"/>
        </w:tcPr>
        <w:p w:rsidR="00EF213D" w:rsidRPr="00C02E25" w:rsidRDefault="00EF213D" w:rsidP="00C02E25">
          <w:pPr>
            <w:pStyle w:val="BodyText"/>
            <w:ind w:left="993"/>
            <w:rPr>
              <w:sz w:val="18"/>
              <w:szCs w:val="18"/>
              <w:lang w:val="en-US"/>
            </w:rPr>
          </w:pPr>
          <w:r w:rsidRPr="00C02E25">
            <w:rPr>
              <w:b/>
              <w:sz w:val="18"/>
              <w:szCs w:val="18"/>
              <w:lang w:val="en-US"/>
            </w:rPr>
            <w:t>Schneider Electric Sverige AB</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info@se.schneider-electric.com</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Height w:val="168"/>
      </w:trPr>
      <w:tc>
        <w:tcPr>
          <w:tcW w:w="3970" w:type="dxa"/>
          <w:gridSpan w:val="2"/>
          <w:vAlign w:val="bottom"/>
        </w:tcPr>
        <w:p w:rsidR="00C02E25" w:rsidRDefault="00C02E25" w:rsidP="00C02E25">
          <w:pPr>
            <w:pStyle w:val="BodyText"/>
            <w:tabs>
              <w:tab w:val="left" w:pos="284"/>
            </w:tabs>
            <w:ind w:left="993"/>
            <w:rPr>
              <w:sz w:val="18"/>
              <w:szCs w:val="18"/>
            </w:rPr>
          </w:pPr>
        </w:p>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78585D" w:rsidTr="007515C3">
      <w:tblPrEx>
        <w:tblCellMar>
          <w:left w:w="70" w:type="dxa"/>
          <w:right w:w="70" w:type="dxa"/>
        </w:tblCellMar>
      </w:tblPrEx>
      <w:trPr>
        <w:gridBefore w:val="1"/>
        <w:gridAfter w:val="2"/>
        <w:wBefore w:w="1277" w:type="dxa"/>
        <w:wAfter w:w="4962" w:type="dxa"/>
      </w:trPr>
      <w:tc>
        <w:tcPr>
          <w:tcW w:w="5528" w:type="dxa"/>
          <w:gridSpan w:val="2"/>
        </w:tcPr>
        <w:p w:rsidR="00930B13" w:rsidRPr="0078585D" w:rsidRDefault="00930B13" w:rsidP="00585D08">
          <w:pPr>
            <w:pStyle w:val="Footer"/>
            <w:tabs>
              <w:tab w:val="clear" w:pos="4536"/>
              <w:tab w:val="clear" w:pos="9072"/>
              <w:tab w:val="left" w:pos="5103"/>
              <w:tab w:val="center" w:pos="7371"/>
            </w:tabs>
            <w:rPr>
              <w:rFonts w:ascii="Arial" w:hAnsi="Arial"/>
              <w:b/>
              <w:sz w:val="16"/>
              <w:szCs w:val="16"/>
            </w:rPr>
          </w:pPr>
        </w:p>
      </w:tc>
    </w:tr>
  </w:tbl>
  <w:p w:rsidR="00EF213D" w:rsidRPr="00CB10AA" w:rsidRDefault="00EF213D"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Default="00EF213D">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EF213D" w:rsidRPr="00B328F3" w:rsidTr="00633497">
      <w:trPr>
        <w:cantSplit/>
      </w:trPr>
      <w:tc>
        <w:tcPr>
          <w:tcW w:w="9924" w:type="dxa"/>
          <w:gridSpan w:val="3"/>
          <w:vAlign w:val="bottom"/>
        </w:tcPr>
        <w:p w:rsidR="00EF213D" w:rsidRPr="00B328F3" w:rsidRDefault="00EF213D" w:rsidP="00C02E25">
          <w:pPr>
            <w:pStyle w:val="BodyText"/>
            <w:ind w:left="993"/>
            <w:rPr>
              <w:sz w:val="18"/>
              <w:szCs w:val="18"/>
            </w:rPr>
          </w:pPr>
          <w:r w:rsidRPr="00B328F3">
            <w:rPr>
              <w:b/>
              <w:sz w:val="18"/>
              <w:szCs w:val="18"/>
            </w:rPr>
            <w:t>Schneider Electric Sverige AB</w:t>
          </w: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3"/>
            </w:tabs>
            <w:ind w:left="993"/>
            <w:rPr>
              <w:sz w:val="18"/>
              <w:szCs w:val="18"/>
            </w:rPr>
          </w:pPr>
          <w:r>
            <w:rPr>
              <w:sz w:val="18"/>
              <w:szCs w:val="18"/>
            </w:rPr>
            <w:t>Frösundaviks Allé</w:t>
          </w:r>
        </w:p>
      </w:tc>
      <w:tc>
        <w:tcPr>
          <w:tcW w:w="3827" w:type="dxa"/>
          <w:vAlign w:val="bottom"/>
        </w:tcPr>
        <w:p w:rsidR="003C43E8" w:rsidRPr="00B328F3" w:rsidRDefault="003C43E8" w:rsidP="00C02E25">
          <w:pPr>
            <w:pStyle w:val="BodyText"/>
            <w:ind w:left="993"/>
            <w:rPr>
              <w:sz w:val="18"/>
              <w:szCs w:val="18"/>
            </w:rPr>
          </w:pP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169 70 Solna, Sweden</w:t>
          </w:r>
        </w:p>
      </w:tc>
      <w:tc>
        <w:tcPr>
          <w:tcW w:w="3827" w:type="dxa"/>
          <w:vAlign w:val="bottom"/>
        </w:tcPr>
        <w:p w:rsidR="003C43E8" w:rsidRPr="00B328F3" w:rsidRDefault="003C43E8" w:rsidP="00C02E25">
          <w:pPr>
            <w:pStyle w:val="BodyText"/>
            <w:ind w:left="993"/>
            <w:rPr>
              <w:sz w:val="18"/>
              <w:szCs w:val="18"/>
            </w:rPr>
          </w:pPr>
          <w:r w:rsidRPr="00B328F3">
            <w:rPr>
              <w:sz w:val="18"/>
              <w:szCs w:val="18"/>
            </w:rPr>
            <w:t>www.schneider-electric.</w:t>
          </w:r>
          <w:r w:rsidR="00930B13">
            <w:rPr>
              <w:sz w:val="18"/>
              <w:szCs w:val="18"/>
            </w:rPr>
            <w:t>com/</w:t>
          </w:r>
          <w:r w:rsidRPr="00B328F3">
            <w:rPr>
              <w:sz w:val="18"/>
              <w:szCs w:val="18"/>
            </w:rPr>
            <w:t>se</w:t>
          </w:r>
        </w:p>
      </w:tc>
    </w:tr>
    <w:tr w:rsidR="003C43E8" w:rsidRPr="00B328F3" w:rsidTr="002B0DA1">
      <w:trPr>
        <w:gridAfter w:val="1"/>
        <w:wAfter w:w="2127" w:type="dxa"/>
        <w:cantSplit/>
        <w:trHeight w:val="74"/>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Tel: +46 (0)771-360 370</w:t>
          </w:r>
        </w:p>
      </w:tc>
      <w:tc>
        <w:tcPr>
          <w:tcW w:w="3827" w:type="dxa"/>
          <w:vAlign w:val="bottom"/>
        </w:tcPr>
        <w:p w:rsidR="003C43E8" w:rsidRPr="00B328F3" w:rsidRDefault="003C43E8" w:rsidP="00C02E25">
          <w:pPr>
            <w:pStyle w:val="BodyText"/>
            <w:ind w:left="993"/>
            <w:rPr>
              <w:sz w:val="18"/>
              <w:szCs w:val="18"/>
            </w:rPr>
          </w:pPr>
          <w:r w:rsidRPr="00B328F3">
            <w:rPr>
              <w:sz w:val="18"/>
              <w:szCs w:val="18"/>
            </w:rPr>
            <w:t>info@se.schneider-electric.com</w:t>
          </w:r>
        </w:p>
      </w:tc>
    </w:tr>
    <w:tr w:rsidR="003C43E8" w:rsidRPr="00B328F3" w:rsidTr="002B0DA1">
      <w:trPr>
        <w:gridAfter w:val="1"/>
        <w:wAfter w:w="2127" w:type="dxa"/>
        <w:cantSplit/>
        <w:trHeight w:val="74"/>
      </w:trPr>
      <w:tc>
        <w:tcPr>
          <w:tcW w:w="3970" w:type="dxa"/>
          <w:vAlign w:val="bottom"/>
        </w:tcPr>
        <w:p w:rsidR="003C43E8" w:rsidRPr="00B328F3" w:rsidRDefault="003C43E8" w:rsidP="00C02E25">
          <w:pPr>
            <w:pStyle w:val="BodyText"/>
            <w:tabs>
              <w:tab w:val="left" w:pos="284"/>
            </w:tabs>
            <w:ind w:left="993"/>
            <w:rPr>
              <w:sz w:val="18"/>
              <w:szCs w:val="18"/>
            </w:rPr>
          </w:pPr>
        </w:p>
      </w:tc>
      <w:tc>
        <w:tcPr>
          <w:tcW w:w="3827" w:type="dxa"/>
          <w:vAlign w:val="bottom"/>
        </w:tcPr>
        <w:p w:rsidR="003C43E8" w:rsidRPr="00B328F3" w:rsidRDefault="003C43E8" w:rsidP="00C02E25">
          <w:pPr>
            <w:pStyle w:val="BodyText"/>
            <w:ind w:left="993"/>
            <w:rPr>
              <w:sz w:val="18"/>
              <w:szCs w:val="18"/>
            </w:rPr>
          </w:pPr>
        </w:p>
      </w:tc>
    </w:tr>
  </w:tbl>
  <w:p w:rsidR="00EF213D" w:rsidRPr="00CB10AA" w:rsidRDefault="00EF213D" w:rsidP="002B0DA1">
    <w:pPr>
      <w:pStyle w:val="Footer"/>
      <w:ind w:right="100"/>
      <w:jc w:val="right"/>
    </w:pPr>
  </w:p>
  <w:p w:rsidR="00EF213D" w:rsidRDefault="00EF213D">
    <w:pPr>
      <w:pStyle w:val="Footer"/>
    </w:pPr>
  </w:p>
  <w:p w:rsidR="00EF213D" w:rsidRPr="000E4351" w:rsidRDefault="00EF213D"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79" w:rsidRDefault="00291479">
      <w:r>
        <w:separator/>
      </w:r>
    </w:p>
  </w:footnote>
  <w:footnote w:type="continuationSeparator" w:id="0">
    <w:p w:rsidR="00291479" w:rsidRDefault="0029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DC3188">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DC3188" w:rsidRDefault="00EF213D"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B8747D">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703FF8" w:rsidRDefault="00EF213D"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5">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9">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0">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4"/>
  </w:num>
  <w:num w:numId="2">
    <w:abstractNumId w:val="2"/>
  </w:num>
  <w:num w:numId="3">
    <w:abstractNumId w:val="18"/>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9"/>
  </w:num>
  <w:num w:numId="9">
    <w:abstractNumId w:val="10"/>
  </w:num>
  <w:num w:numId="10">
    <w:abstractNumId w:val="5"/>
  </w:num>
  <w:num w:numId="11">
    <w:abstractNumId w:val="20"/>
  </w:num>
  <w:num w:numId="12">
    <w:abstractNumId w:val="4"/>
  </w:num>
  <w:num w:numId="13">
    <w:abstractNumId w:val="9"/>
  </w:num>
  <w:num w:numId="14">
    <w:abstractNumId w:val="7"/>
  </w:num>
  <w:num w:numId="15">
    <w:abstractNumId w:val="1"/>
  </w:num>
  <w:num w:numId="16">
    <w:abstractNumId w:val="12"/>
  </w:num>
  <w:num w:numId="17">
    <w:abstractNumId w:val="17"/>
  </w:num>
  <w:num w:numId="18">
    <w:abstractNumId w:val="11"/>
  </w:num>
  <w:num w:numId="19">
    <w:abstractNumId w:val="15"/>
  </w:num>
  <w:num w:numId="20">
    <w:abstractNumId w:val="16"/>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5F8B"/>
    <w:rsid w:val="00021AE2"/>
    <w:rsid w:val="0002496F"/>
    <w:rsid w:val="000250EF"/>
    <w:rsid w:val="00025662"/>
    <w:rsid w:val="00026D1D"/>
    <w:rsid w:val="0004098A"/>
    <w:rsid w:val="00041ECE"/>
    <w:rsid w:val="00047D03"/>
    <w:rsid w:val="0007424A"/>
    <w:rsid w:val="00076749"/>
    <w:rsid w:val="00081DF9"/>
    <w:rsid w:val="0008561A"/>
    <w:rsid w:val="00086024"/>
    <w:rsid w:val="00087C35"/>
    <w:rsid w:val="000C0B8C"/>
    <w:rsid w:val="000D0552"/>
    <w:rsid w:val="000E14A8"/>
    <w:rsid w:val="000E4351"/>
    <w:rsid w:val="001018AC"/>
    <w:rsid w:val="001115AB"/>
    <w:rsid w:val="00113E48"/>
    <w:rsid w:val="00115FD5"/>
    <w:rsid w:val="001306D2"/>
    <w:rsid w:val="00133E23"/>
    <w:rsid w:val="001369B5"/>
    <w:rsid w:val="0014248D"/>
    <w:rsid w:val="00143057"/>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D3695"/>
    <w:rsid w:val="001E28C0"/>
    <w:rsid w:val="001F1C14"/>
    <w:rsid w:val="001F5686"/>
    <w:rsid w:val="001F7799"/>
    <w:rsid w:val="0020213C"/>
    <w:rsid w:val="00202156"/>
    <w:rsid w:val="00211863"/>
    <w:rsid w:val="00213496"/>
    <w:rsid w:val="00222715"/>
    <w:rsid w:val="0023294D"/>
    <w:rsid w:val="00237A1E"/>
    <w:rsid w:val="002539DB"/>
    <w:rsid w:val="0025410A"/>
    <w:rsid w:val="00257CDF"/>
    <w:rsid w:val="00273569"/>
    <w:rsid w:val="002757DC"/>
    <w:rsid w:val="00291479"/>
    <w:rsid w:val="00297229"/>
    <w:rsid w:val="002A174B"/>
    <w:rsid w:val="002B0DA1"/>
    <w:rsid w:val="002C6A7D"/>
    <w:rsid w:val="002E1F60"/>
    <w:rsid w:val="002E5B96"/>
    <w:rsid w:val="0030371E"/>
    <w:rsid w:val="0030461E"/>
    <w:rsid w:val="00313F6C"/>
    <w:rsid w:val="003145F9"/>
    <w:rsid w:val="00317F95"/>
    <w:rsid w:val="0032787D"/>
    <w:rsid w:val="00333B6F"/>
    <w:rsid w:val="00334C0F"/>
    <w:rsid w:val="00335771"/>
    <w:rsid w:val="00343A78"/>
    <w:rsid w:val="00345381"/>
    <w:rsid w:val="00345CBF"/>
    <w:rsid w:val="00346A74"/>
    <w:rsid w:val="00354C65"/>
    <w:rsid w:val="00355305"/>
    <w:rsid w:val="0035649F"/>
    <w:rsid w:val="003661EA"/>
    <w:rsid w:val="00367D06"/>
    <w:rsid w:val="003702BB"/>
    <w:rsid w:val="00371FE2"/>
    <w:rsid w:val="00376FA1"/>
    <w:rsid w:val="003953A6"/>
    <w:rsid w:val="003A2043"/>
    <w:rsid w:val="003A285B"/>
    <w:rsid w:val="003B613F"/>
    <w:rsid w:val="003C43E8"/>
    <w:rsid w:val="003C5E5B"/>
    <w:rsid w:val="003E476D"/>
    <w:rsid w:val="003F258B"/>
    <w:rsid w:val="003F2728"/>
    <w:rsid w:val="003F3EFD"/>
    <w:rsid w:val="003F41EC"/>
    <w:rsid w:val="00405BE3"/>
    <w:rsid w:val="00405E13"/>
    <w:rsid w:val="004210A1"/>
    <w:rsid w:val="00433CA7"/>
    <w:rsid w:val="004437A1"/>
    <w:rsid w:val="004519F2"/>
    <w:rsid w:val="004639E4"/>
    <w:rsid w:val="0047019A"/>
    <w:rsid w:val="00470644"/>
    <w:rsid w:val="00471089"/>
    <w:rsid w:val="0047435C"/>
    <w:rsid w:val="00476584"/>
    <w:rsid w:val="00477FDC"/>
    <w:rsid w:val="00480301"/>
    <w:rsid w:val="00495720"/>
    <w:rsid w:val="0049581E"/>
    <w:rsid w:val="0049718E"/>
    <w:rsid w:val="004B296B"/>
    <w:rsid w:val="004B6AD3"/>
    <w:rsid w:val="004D54E9"/>
    <w:rsid w:val="004E36B6"/>
    <w:rsid w:val="004F200F"/>
    <w:rsid w:val="004F2163"/>
    <w:rsid w:val="004F55AA"/>
    <w:rsid w:val="00504C68"/>
    <w:rsid w:val="0050529E"/>
    <w:rsid w:val="0052007E"/>
    <w:rsid w:val="00525306"/>
    <w:rsid w:val="00542DF7"/>
    <w:rsid w:val="00550BBA"/>
    <w:rsid w:val="00553FEB"/>
    <w:rsid w:val="00555B0F"/>
    <w:rsid w:val="005600F0"/>
    <w:rsid w:val="00573652"/>
    <w:rsid w:val="00574F98"/>
    <w:rsid w:val="00583157"/>
    <w:rsid w:val="00585D08"/>
    <w:rsid w:val="005A7739"/>
    <w:rsid w:val="005B1D3C"/>
    <w:rsid w:val="005C6CCF"/>
    <w:rsid w:val="005D05DA"/>
    <w:rsid w:val="005D1E9C"/>
    <w:rsid w:val="005D41D8"/>
    <w:rsid w:val="005D4F5E"/>
    <w:rsid w:val="005F585F"/>
    <w:rsid w:val="00625649"/>
    <w:rsid w:val="00627D30"/>
    <w:rsid w:val="00633497"/>
    <w:rsid w:val="00635372"/>
    <w:rsid w:val="0064476F"/>
    <w:rsid w:val="0065306C"/>
    <w:rsid w:val="006613E9"/>
    <w:rsid w:val="00665A3C"/>
    <w:rsid w:val="00671C28"/>
    <w:rsid w:val="00672099"/>
    <w:rsid w:val="00672D3B"/>
    <w:rsid w:val="00683587"/>
    <w:rsid w:val="006868E7"/>
    <w:rsid w:val="00690C5A"/>
    <w:rsid w:val="00696143"/>
    <w:rsid w:val="006967B1"/>
    <w:rsid w:val="006A6ED7"/>
    <w:rsid w:val="006B4022"/>
    <w:rsid w:val="006B7535"/>
    <w:rsid w:val="006D6B39"/>
    <w:rsid w:val="006E241A"/>
    <w:rsid w:val="00703FF8"/>
    <w:rsid w:val="007163DC"/>
    <w:rsid w:val="0072256C"/>
    <w:rsid w:val="00722E11"/>
    <w:rsid w:val="00724217"/>
    <w:rsid w:val="007273FD"/>
    <w:rsid w:val="007304AA"/>
    <w:rsid w:val="00731315"/>
    <w:rsid w:val="0073371F"/>
    <w:rsid w:val="007368D7"/>
    <w:rsid w:val="007515C3"/>
    <w:rsid w:val="007528F7"/>
    <w:rsid w:val="00753219"/>
    <w:rsid w:val="00764BFC"/>
    <w:rsid w:val="0076598A"/>
    <w:rsid w:val="0076684E"/>
    <w:rsid w:val="00767FA7"/>
    <w:rsid w:val="00772A75"/>
    <w:rsid w:val="00777C76"/>
    <w:rsid w:val="0078585D"/>
    <w:rsid w:val="0078720C"/>
    <w:rsid w:val="00796B04"/>
    <w:rsid w:val="00797C96"/>
    <w:rsid w:val="007A3A4E"/>
    <w:rsid w:val="007A3EEF"/>
    <w:rsid w:val="007A40FF"/>
    <w:rsid w:val="007A6F27"/>
    <w:rsid w:val="007A7584"/>
    <w:rsid w:val="007B3C12"/>
    <w:rsid w:val="007B5DB7"/>
    <w:rsid w:val="007B7D7C"/>
    <w:rsid w:val="007C2520"/>
    <w:rsid w:val="007C2DAB"/>
    <w:rsid w:val="007C5747"/>
    <w:rsid w:val="007C6375"/>
    <w:rsid w:val="007D19BE"/>
    <w:rsid w:val="007D1F56"/>
    <w:rsid w:val="007D4FFE"/>
    <w:rsid w:val="007E36CE"/>
    <w:rsid w:val="007F0FF8"/>
    <w:rsid w:val="007F38F1"/>
    <w:rsid w:val="007F65D2"/>
    <w:rsid w:val="008066E1"/>
    <w:rsid w:val="0081563F"/>
    <w:rsid w:val="00817DAC"/>
    <w:rsid w:val="008203D4"/>
    <w:rsid w:val="008210F4"/>
    <w:rsid w:val="00823E7B"/>
    <w:rsid w:val="00850B24"/>
    <w:rsid w:val="00851155"/>
    <w:rsid w:val="008554BC"/>
    <w:rsid w:val="0086379F"/>
    <w:rsid w:val="00864A6B"/>
    <w:rsid w:val="0087044B"/>
    <w:rsid w:val="00873989"/>
    <w:rsid w:val="0087408F"/>
    <w:rsid w:val="00875BA2"/>
    <w:rsid w:val="00875F23"/>
    <w:rsid w:val="0087757A"/>
    <w:rsid w:val="00884EB5"/>
    <w:rsid w:val="0088540D"/>
    <w:rsid w:val="008906A0"/>
    <w:rsid w:val="00897EB3"/>
    <w:rsid w:val="008A1646"/>
    <w:rsid w:val="008A41E7"/>
    <w:rsid w:val="008A7724"/>
    <w:rsid w:val="008B3F10"/>
    <w:rsid w:val="008B6281"/>
    <w:rsid w:val="008B7D0E"/>
    <w:rsid w:val="008C2511"/>
    <w:rsid w:val="008D44CE"/>
    <w:rsid w:val="008D76D7"/>
    <w:rsid w:val="008E0895"/>
    <w:rsid w:val="009032A0"/>
    <w:rsid w:val="00930B13"/>
    <w:rsid w:val="00936883"/>
    <w:rsid w:val="00941010"/>
    <w:rsid w:val="009418B0"/>
    <w:rsid w:val="00944303"/>
    <w:rsid w:val="00947DEB"/>
    <w:rsid w:val="00950FA3"/>
    <w:rsid w:val="00967F9F"/>
    <w:rsid w:val="0098111B"/>
    <w:rsid w:val="009875FF"/>
    <w:rsid w:val="00994069"/>
    <w:rsid w:val="009A297A"/>
    <w:rsid w:val="009A2B95"/>
    <w:rsid w:val="009A2E46"/>
    <w:rsid w:val="009A577E"/>
    <w:rsid w:val="009D4CD4"/>
    <w:rsid w:val="009E34E9"/>
    <w:rsid w:val="009F30C6"/>
    <w:rsid w:val="00A021B1"/>
    <w:rsid w:val="00A05A30"/>
    <w:rsid w:val="00A067C5"/>
    <w:rsid w:val="00A07C97"/>
    <w:rsid w:val="00A165A7"/>
    <w:rsid w:val="00A24E02"/>
    <w:rsid w:val="00A43E45"/>
    <w:rsid w:val="00A47C60"/>
    <w:rsid w:val="00A52062"/>
    <w:rsid w:val="00A5633D"/>
    <w:rsid w:val="00A62F9A"/>
    <w:rsid w:val="00A72914"/>
    <w:rsid w:val="00A739CC"/>
    <w:rsid w:val="00A82D3A"/>
    <w:rsid w:val="00A95340"/>
    <w:rsid w:val="00AB2684"/>
    <w:rsid w:val="00AB2F03"/>
    <w:rsid w:val="00AB6418"/>
    <w:rsid w:val="00AD0BCC"/>
    <w:rsid w:val="00AD3293"/>
    <w:rsid w:val="00AD7412"/>
    <w:rsid w:val="00B117C5"/>
    <w:rsid w:val="00B20171"/>
    <w:rsid w:val="00B27976"/>
    <w:rsid w:val="00B328F3"/>
    <w:rsid w:val="00B33EB8"/>
    <w:rsid w:val="00B42664"/>
    <w:rsid w:val="00B43881"/>
    <w:rsid w:val="00B56EE8"/>
    <w:rsid w:val="00B62103"/>
    <w:rsid w:val="00B6781A"/>
    <w:rsid w:val="00B72E0A"/>
    <w:rsid w:val="00B74D82"/>
    <w:rsid w:val="00B7622E"/>
    <w:rsid w:val="00B8747D"/>
    <w:rsid w:val="00B95801"/>
    <w:rsid w:val="00BA2FB4"/>
    <w:rsid w:val="00BB4DF9"/>
    <w:rsid w:val="00BC2ADC"/>
    <w:rsid w:val="00BC7495"/>
    <w:rsid w:val="00BD56D0"/>
    <w:rsid w:val="00BF11F1"/>
    <w:rsid w:val="00BF1CB9"/>
    <w:rsid w:val="00BF4814"/>
    <w:rsid w:val="00BF4B31"/>
    <w:rsid w:val="00C02E25"/>
    <w:rsid w:val="00C12BDB"/>
    <w:rsid w:val="00C2061E"/>
    <w:rsid w:val="00C234A1"/>
    <w:rsid w:val="00C23A04"/>
    <w:rsid w:val="00C325F2"/>
    <w:rsid w:val="00C43FDE"/>
    <w:rsid w:val="00C468FF"/>
    <w:rsid w:val="00C57A9B"/>
    <w:rsid w:val="00C60345"/>
    <w:rsid w:val="00C61953"/>
    <w:rsid w:val="00C66E68"/>
    <w:rsid w:val="00C71182"/>
    <w:rsid w:val="00C74AB8"/>
    <w:rsid w:val="00C768A6"/>
    <w:rsid w:val="00C81529"/>
    <w:rsid w:val="00C86743"/>
    <w:rsid w:val="00C94A94"/>
    <w:rsid w:val="00C9575B"/>
    <w:rsid w:val="00C95C77"/>
    <w:rsid w:val="00C95F1F"/>
    <w:rsid w:val="00CA5F20"/>
    <w:rsid w:val="00CB10AA"/>
    <w:rsid w:val="00CB1A1A"/>
    <w:rsid w:val="00CB4AB3"/>
    <w:rsid w:val="00CC2B80"/>
    <w:rsid w:val="00CD7142"/>
    <w:rsid w:val="00CE0356"/>
    <w:rsid w:val="00CE09C6"/>
    <w:rsid w:val="00CE3283"/>
    <w:rsid w:val="00CF012B"/>
    <w:rsid w:val="00CF0B89"/>
    <w:rsid w:val="00CF3954"/>
    <w:rsid w:val="00D0562F"/>
    <w:rsid w:val="00D15346"/>
    <w:rsid w:val="00D17B3E"/>
    <w:rsid w:val="00D207D9"/>
    <w:rsid w:val="00D2393F"/>
    <w:rsid w:val="00D40B84"/>
    <w:rsid w:val="00D42341"/>
    <w:rsid w:val="00D46AEA"/>
    <w:rsid w:val="00D60F7F"/>
    <w:rsid w:val="00D70FAE"/>
    <w:rsid w:val="00D80848"/>
    <w:rsid w:val="00D96EA1"/>
    <w:rsid w:val="00DA420D"/>
    <w:rsid w:val="00DC3188"/>
    <w:rsid w:val="00DC5B1A"/>
    <w:rsid w:val="00DD7596"/>
    <w:rsid w:val="00DE0373"/>
    <w:rsid w:val="00DE24CF"/>
    <w:rsid w:val="00DE3AA3"/>
    <w:rsid w:val="00DE4503"/>
    <w:rsid w:val="00DE76F7"/>
    <w:rsid w:val="00DF4202"/>
    <w:rsid w:val="00E00398"/>
    <w:rsid w:val="00E03EDB"/>
    <w:rsid w:val="00E050DE"/>
    <w:rsid w:val="00E05854"/>
    <w:rsid w:val="00E05EE2"/>
    <w:rsid w:val="00E10D5B"/>
    <w:rsid w:val="00E12395"/>
    <w:rsid w:val="00E170A8"/>
    <w:rsid w:val="00E3756E"/>
    <w:rsid w:val="00E41225"/>
    <w:rsid w:val="00E513A9"/>
    <w:rsid w:val="00E60409"/>
    <w:rsid w:val="00E6141D"/>
    <w:rsid w:val="00E73DAC"/>
    <w:rsid w:val="00E87CE5"/>
    <w:rsid w:val="00EA2C6B"/>
    <w:rsid w:val="00EB269A"/>
    <w:rsid w:val="00EB2C1A"/>
    <w:rsid w:val="00EC0E26"/>
    <w:rsid w:val="00EC1352"/>
    <w:rsid w:val="00EC32D9"/>
    <w:rsid w:val="00EC6304"/>
    <w:rsid w:val="00EC7CAA"/>
    <w:rsid w:val="00EE1208"/>
    <w:rsid w:val="00EE26B2"/>
    <w:rsid w:val="00EF02EF"/>
    <w:rsid w:val="00EF213D"/>
    <w:rsid w:val="00EF3FCD"/>
    <w:rsid w:val="00F05BEB"/>
    <w:rsid w:val="00F1520E"/>
    <w:rsid w:val="00F2088D"/>
    <w:rsid w:val="00F3140E"/>
    <w:rsid w:val="00F45F6C"/>
    <w:rsid w:val="00F47DD2"/>
    <w:rsid w:val="00F47F0A"/>
    <w:rsid w:val="00F515C3"/>
    <w:rsid w:val="00F51939"/>
    <w:rsid w:val="00F524D0"/>
    <w:rsid w:val="00F57F94"/>
    <w:rsid w:val="00F62B68"/>
    <w:rsid w:val="00F73534"/>
    <w:rsid w:val="00F958CF"/>
    <w:rsid w:val="00FA205F"/>
    <w:rsid w:val="00FB6326"/>
    <w:rsid w:val="00FD26FD"/>
    <w:rsid w:val="00FE03ED"/>
    <w:rsid w:val="00FE2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schneider-electric.com/corporate/en/products-services/training/energy-university/energy-university.page?tsk=&amp;pc=&amp;keycode=&amp;promocode=&amp;promo_ke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neider-electric.com/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ttias.fredriksson@schneider-electric.com" TargetMode="External"/><Relationship Id="rId4" Type="http://schemas.openxmlformats.org/officeDocument/2006/relationships/settings" Target="settings.xml"/><Relationship Id="rId9" Type="http://schemas.openxmlformats.org/officeDocument/2006/relationships/hyperlink" Target="http://www.innocarnival2014.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2732</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3106</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5</cp:revision>
  <cp:lastPrinted>2010-01-18T12:09:00Z</cp:lastPrinted>
  <dcterms:created xsi:type="dcterms:W3CDTF">2014-11-12T16:23:00Z</dcterms:created>
  <dcterms:modified xsi:type="dcterms:W3CDTF">2014-11-12T16:50:00Z</dcterms:modified>
</cp:coreProperties>
</file>