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6F490" w14:textId="77777777" w:rsidR="000B0E4F" w:rsidRDefault="000B0E4F" w:rsidP="000B0E4F">
      <w:pPr>
        <w:pStyle w:val="Beschriftung"/>
        <w:framePr w:w="6485" w:h="1303" w:wrap="notBeside" w:x="1248" w:y="2808"/>
        <w:spacing w:line="400" w:lineRule="exact"/>
        <w:rPr>
          <w:spacing w:val="20"/>
          <w:sz w:val="44"/>
        </w:rPr>
      </w:pPr>
      <w:r>
        <w:rPr>
          <w:spacing w:val="20"/>
          <w:sz w:val="44"/>
        </w:rPr>
        <w:t>Presse</w:t>
      </w:r>
      <w:r w:rsidR="001825AC">
        <w:rPr>
          <w:spacing w:val="20"/>
          <w:sz w:val="44"/>
        </w:rPr>
        <w:t>mitteil</w:t>
      </w:r>
      <w:r>
        <w:rPr>
          <w:spacing w:val="20"/>
          <w:sz w:val="44"/>
        </w:rPr>
        <w:t>ung</w:t>
      </w:r>
    </w:p>
    <w:p w14:paraId="160132AC" w14:textId="77777777" w:rsidR="000B0E4F" w:rsidRPr="00E27DE5" w:rsidRDefault="000B0E4F" w:rsidP="000B0E4F">
      <w:pPr>
        <w:framePr w:w="6485" w:h="1303" w:hSpace="181" w:wrap="notBeside" w:vAnchor="page" w:hAnchor="page" w:x="1248" w:y="2808" w:anchorLock="1"/>
        <w:spacing w:line="400" w:lineRule="exact"/>
        <w:rPr>
          <w:b/>
          <w:bCs/>
        </w:rPr>
      </w:pPr>
      <w:r w:rsidRPr="00E27DE5">
        <w:rPr>
          <w:b/>
          <w:bCs/>
        </w:rPr>
        <w:t xml:space="preserve">vom </w:t>
      </w:r>
      <w:bookmarkStart w:id="0" w:name="PMDatum"/>
      <w:bookmarkEnd w:id="0"/>
      <w:r w:rsidR="00A50967">
        <w:rPr>
          <w:b/>
          <w:bCs/>
        </w:rPr>
        <w:t>04.03</w:t>
      </w:r>
      <w:r w:rsidR="006A5C6F">
        <w:rPr>
          <w:b/>
          <w:bCs/>
        </w:rPr>
        <w:t>.202</w:t>
      </w:r>
      <w:r w:rsidR="0043632A">
        <w:rPr>
          <w:b/>
          <w:bCs/>
        </w:rPr>
        <w:t>4</w:t>
      </w:r>
    </w:p>
    <w:p w14:paraId="4701BBCA" w14:textId="77777777" w:rsidR="004D1B9C" w:rsidRPr="00C55F24" w:rsidRDefault="00D16E1B" w:rsidP="00C55F24">
      <w:pPr>
        <w:spacing w:line="360" w:lineRule="auto"/>
        <w:ind w:right="-539"/>
        <w:rPr>
          <w:b/>
          <w:i/>
          <w:sz w:val="28"/>
          <w:szCs w:val="28"/>
        </w:rPr>
      </w:pPr>
      <w:bookmarkStart w:id="1" w:name="PMHead1"/>
      <w:bookmarkEnd w:id="1"/>
      <w:r>
        <w:rPr>
          <w:b/>
          <w:i/>
          <w:sz w:val="28"/>
          <w:szCs w:val="28"/>
        </w:rPr>
        <w:t>Brandenburg bricht Tourismus-Rekord</w:t>
      </w:r>
    </w:p>
    <w:p w14:paraId="288DFCEA" w14:textId="77777777" w:rsidR="00FB0015" w:rsidRPr="00A60E68" w:rsidRDefault="007079A1" w:rsidP="00FB0015">
      <w:pPr>
        <w:spacing w:line="360" w:lineRule="auto"/>
      </w:pPr>
      <w:r>
        <w:t>Bilanz 2023: 5,19 Millionen Gäste buchten 14,2 Millionen Übernachtungen</w:t>
      </w:r>
    </w:p>
    <w:p w14:paraId="6A2C7040" w14:textId="77777777" w:rsidR="008C6451" w:rsidRDefault="008C6451" w:rsidP="00FC0048">
      <w:pPr>
        <w:jc w:val="both"/>
        <w:rPr>
          <w:u w:val="single"/>
        </w:rPr>
      </w:pPr>
    </w:p>
    <w:p w14:paraId="45DB3FE2" w14:textId="3A820520" w:rsidR="00E07F18" w:rsidRDefault="00FB0015" w:rsidP="00E07F18">
      <w:pPr>
        <w:contextualSpacing/>
      </w:pPr>
      <w:r w:rsidRPr="00FB0015">
        <w:rPr>
          <w:b/>
        </w:rPr>
        <w:t>Potsdam.</w:t>
      </w:r>
      <w:r>
        <w:t xml:space="preserve"> </w:t>
      </w:r>
      <w:r w:rsidR="00C1790E" w:rsidRPr="00C1790E">
        <w:t>Das Amt für Statistik Berlin-Brandenburg hat</w:t>
      </w:r>
      <w:r w:rsidR="00C1790E">
        <w:t xml:space="preserve"> die </w:t>
      </w:r>
      <w:r w:rsidR="008D714A">
        <w:t xml:space="preserve">Tourismuszahlen </w:t>
      </w:r>
      <w:r w:rsidR="00C1790E">
        <w:t>für 2023</w:t>
      </w:r>
      <w:r w:rsidR="00F8073D">
        <w:t xml:space="preserve"> veröffentlicht. Demnach </w:t>
      </w:r>
      <w:r w:rsidR="00A50967">
        <w:t xml:space="preserve">kamen rund 5,2 Millionen Gäste </w:t>
      </w:r>
      <w:r w:rsidR="008D714A">
        <w:t xml:space="preserve">im </w:t>
      </w:r>
      <w:r w:rsidR="00C1790E" w:rsidRPr="00C1790E">
        <w:t xml:space="preserve">Jahr </w:t>
      </w:r>
      <w:r w:rsidR="00A50967">
        <w:t>2023</w:t>
      </w:r>
      <w:r w:rsidR="008D714A">
        <w:t xml:space="preserve"> nach Brandenburg</w:t>
      </w:r>
      <w:r w:rsidR="00A50967">
        <w:t xml:space="preserve">, das sind 8,2 Prozent mehr als im Jahr </w:t>
      </w:r>
      <w:r w:rsidR="008D714A">
        <w:t>zuvor</w:t>
      </w:r>
      <w:r w:rsidR="00A50967">
        <w:t xml:space="preserve">. </w:t>
      </w:r>
      <w:r w:rsidR="005C6C86">
        <w:t xml:space="preserve">Erstmals wurde </w:t>
      </w:r>
      <w:r w:rsidR="004105C7">
        <w:t xml:space="preserve">eine weitere </w:t>
      </w:r>
      <w:r w:rsidR="005C6C86">
        <w:t xml:space="preserve">Schallmauer der gewerblichen Übernachtungen übertroffen: </w:t>
      </w:r>
      <w:r w:rsidR="00A50967">
        <w:t>14,2</w:t>
      </w:r>
      <w:r w:rsidR="00C1790E" w:rsidRPr="00C1790E">
        <w:t xml:space="preserve"> Millionen Übernacht</w:t>
      </w:r>
      <w:r w:rsidR="00A50967">
        <w:t>ungen</w:t>
      </w:r>
      <w:r w:rsidR="008D714A">
        <w:t xml:space="preserve"> lautet die Bilanz für 2023</w:t>
      </w:r>
      <w:r w:rsidR="00A50967">
        <w:t xml:space="preserve">, das sind 5,2 Prozent mehr als im </w:t>
      </w:r>
      <w:r w:rsidR="00A50967">
        <w:t xml:space="preserve">Vorjahr. </w:t>
      </w:r>
      <w:r w:rsidR="00E07F18">
        <w:t xml:space="preserve">„Wir </w:t>
      </w:r>
      <w:r w:rsidR="00E07F18">
        <w:t xml:space="preserve">haben den Einbruch im Tourismus vollständig überwunden und sogar das Vor-Corona-Niveau weit übertroffen“, sagt </w:t>
      </w:r>
      <w:r w:rsidR="00E07F18" w:rsidRPr="00A50967">
        <w:rPr>
          <w:b/>
        </w:rPr>
        <w:t>Wirtschaftsminister Jörg Steinbach</w:t>
      </w:r>
      <w:r w:rsidR="00E07F18">
        <w:rPr>
          <w:b/>
        </w:rPr>
        <w:t xml:space="preserve"> </w:t>
      </w:r>
      <w:r w:rsidR="00E07F18" w:rsidRPr="00A50967">
        <w:t>heute</w:t>
      </w:r>
      <w:r w:rsidR="00E07F18">
        <w:t xml:space="preserve"> </w:t>
      </w:r>
      <w:r w:rsidR="006C306F">
        <w:t xml:space="preserve">bei </w:t>
      </w:r>
      <w:r w:rsidR="00F55629">
        <w:t xml:space="preserve">dem Pressefrühstück </w:t>
      </w:r>
      <w:r w:rsidR="00E07F18">
        <w:t>anlässlich der morgigen Eröffnung</w:t>
      </w:r>
      <w:r w:rsidR="00F55629">
        <w:t xml:space="preserve"> der Internationalen Tourismusb</w:t>
      </w:r>
      <w:r w:rsidR="00E07F18">
        <w:t xml:space="preserve">örse (ITB) in Berlin. </w:t>
      </w:r>
      <w:r w:rsidR="00E07F18" w:rsidRPr="00D16E1B">
        <w:t>„Brandenbu</w:t>
      </w:r>
      <w:r w:rsidR="00E07F18">
        <w:t>rg kommt gestärkt aus der Krise</w:t>
      </w:r>
      <w:r w:rsidR="00E07F18" w:rsidRPr="00D16E1B">
        <w:t>, das können wir jetzt mit konkreten Zahlen aus der Amtlichen Statistik belegen</w:t>
      </w:r>
      <w:r w:rsidR="00E07F18">
        <w:t>.“</w:t>
      </w:r>
    </w:p>
    <w:p w14:paraId="072EABE1" w14:textId="77777777" w:rsidR="00B25619" w:rsidRDefault="00B25619" w:rsidP="00517E48">
      <w:pPr>
        <w:contextualSpacing/>
      </w:pPr>
    </w:p>
    <w:p w14:paraId="0AC89C64" w14:textId="716A10BC" w:rsidR="00E07F18" w:rsidRDefault="00B25619" w:rsidP="00517E48">
      <w:pPr>
        <w:contextualSpacing/>
      </w:pPr>
      <w:r>
        <w:t xml:space="preserve">Auch der internationale Tourismus hat deutlich angezogen: </w:t>
      </w:r>
      <w:r w:rsidRPr="00B25619">
        <w:t>Für ganz Brandenburg ist hier</w:t>
      </w:r>
      <w:r w:rsidR="00D83C84">
        <w:t xml:space="preserve"> mit insgesamt 1,1 Millionen </w:t>
      </w:r>
      <w:r w:rsidRPr="00B25619">
        <w:t xml:space="preserve">Übernachtungen ein Plus von 5,4 Prozent gegenüber 2019 zu verzeichnen. Wichtigster Quellmarkt für Brandenburg bleibt Polen. Hier ist die Anzahl der Übernachtungen im Vergleich zu 2019 </w:t>
      </w:r>
      <w:r w:rsidR="008D714A">
        <w:t xml:space="preserve">sogar </w:t>
      </w:r>
      <w:r w:rsidRPr="00B25619">
        <w:t xml:space="preserve">um mehr als 40 Prozent gestiegen. </w:t>
      </w:r>
      <w:r w:rsidR="006619F7">
        <w:t xml:space="preserve">Insgesamt </w:t>
      </w:r>
      <w:r w:rsidR="00BC5976">
        <w:t xml:space="preserve">mehr als 460.000 </w:t>
      </w:r>
      <w:r w:rsidR="006619F7">
        <w:t xml:space="preserve">Gäste reisten </w:t>
      </w:r>
      <w:r>
        <w:t xml:space="preserve">2023 </w:t>
      </w:r>
      <w:r w:rsidR="006619F7">
        <w:t xml:space="preserve">aus dem Ausland an, </w:t>
      </w:r>
      <w:r w:rsidR="00BC5976">
        <w:t xml:space="preserve">26 Prozent </w:t>
      </w:r>
      <w:r>
        <w:t xml:space="preserve">mehr als im Vorjahr. </w:t>
      </w:r>
    </w:p>
    <w:p w14:paraId="4D245822" w14:textId="77777777" w:rsidR="00B25619" w:rsidRDefault="00B25619" w:rsidP="00517E48">
      <w:pPr>
        <w:contextualSpacing/>
      </w:pPr>
    </w:p>
    <w:p w14:paraId="0655E5D9" w14:textId="565266A3" w:rsidR="00FC5CC9" w:rsidRPr="006619F7" w:rsidRDefault="00AB575E" w:rsidP="00FC5CC9">
      <w:pPr>
        <w:contextualSpacing/>
      </w:pPr>
      <w:r w:rsidRPr="006619F7">
        <w:t>D</w:t>
      </w:r>
      <w:r w:rsidR="00B25619">
        <w:t xml:space="preserve">as Wachstum in der Campingbranche ist weiterhin ungebremst: </w:t>
      </w:r>
      <w:r w:rsidRPr="006619F7">
        <w:t xml:space="preserve">Mit rund 1,6 Millionen Übernachtungen </w:t>
      </w:r>
      <w:r w:rsidR="00EF4840">
        <w:t xml:space="preserve">verzeichnet </w:t>
      </w:r>
      <w:r w:rsidRPr="006619F7">
        <w:t xml:space="preserve">der Campingtourismus in Brandenburg </w:t>
      </w:r>
      <w:r w:rsidR="00EF4840">
        <w:t>einen Zuwachs von 13 Prozent gegenüber 2019.</w:t>
      </w:r>
      <w:r w:rsidR="00E07F18">
        <w:t xml:space="preserve"> Nicht zuletzt wurde d</w:t>
      </w:r>
      <w:r w:rsidR="00EF4840">
        <w:t xml:space="preserve">as Angebot an Campingplätzen </w:t>
      </w:r>
      <w:r w:rsidR="00E07F18">
        <w:t>aufgrund der großen Nachfrage seit 2019 kontinuierlich erweitert: i</w:t>
      </w:r>
      <w:r w:rsidR="00EF4840">
        <w:t xml:space="preserve">m </w:t>
      </w:r>
      <w:r w:rsidR="00025880">
        <w:t xml:space="preserve">Juli </w:t>
      </w:r>
      <w:r w:rsidR="00EF4840">
        <w:t xml:space="preserve">2023 standen 188 Campingplätze </w:t>
      </w:r>
      <w:r w:rsidR="00E07F18">
        <w:t>mit insgesamt 47.056 Schlafgelegenheiten</w:t>
      </w:r>
      <w:r w:rsidR="00E07F18" w:rsidRPr="00E07F18">
        <w:t xml:space="preserve"> </w:t>
      </w:r>
      <w:r w:rsidR="00E07F18">
        <w:t xml:space="preserve">zur Verfügung, ein Plus von knapp 12 Prozent gegenüber </w:t>
      </w:r>
      <w:r w:rsidR="00025880">
        <w:t xml:space="preserve">dem Vergleichsmonat des Jahres </w:t>
      </w:r>
      <w:r w:rsidR="00E07F18">
        <w:t>2019.</w:t>
      </w:r>
      <w:r w:rsidR="00FC5CC9" w:rsidRPr="00FC5CC9">
        <w:t xml:space="preserve"> </w:t>
      </w:r>
    </w:p>
    <w:p w14:paraId="285F72FA" w14:textId="77777777" w:rsidR="002B346D" w:rsidRDefault="002B346D" w:rsidP="003F5447">
      <w:pPr>
        <w:contextualSpacing/>
      </w:pPr>
    </w:p>
    <w:p w14:paraId="70CA9CAF" w14:textId="43D5800D" w:rsidR="003F5447" w:rsidRDefault="003F5447" w:rsidP="003F5447">
      <w:pPr>
        <w:contextualSpacing/>
      </w:pPr>
      <w:r w:rsidRPr="003F5447">
        <w:t xml:space="preserve">Naturtourismus und autarke Urlaubsformen liegen weiterhin im Trend. Der Aufenthalt in der Natur ist mit weitem Abstand die Hauptaktivität </w:t>
      </w:r>
      <w:r>
        <w:t xml:space="preserve">der </w:t>
      </w:r>
      <w:r w:rsidRPr="003F5447">
        <w:t>Urlaubsgäste</w:t>
      </w:r>
      <w:r w:rsidR="00025880">
        <w:t xml:space="preserve"> i</w:t>
      </w:r>
      <w:r w:rsidR="008D714A">
        <w:t>m</w:t>
      </w:r>
      <w:r w:rsidR="00025880">
        <w:t xml:space="preserve"> Land Brandenburg</w:t>
      </w:r>
      <w:r w:rsidRPr="003F5447">
        <w:t>.</w:t>
      </w:r>
      <w:r>
        <w:t xml:space="preserve"> </w:t>
      </w:r>
      <w:r w:rsidRPr="003F5447">
        <w:t xml:space="preserve">Der Wunsch nach Erholung auf dem Land und in der Natur </w:t>
      </w:r>
      <w:r w:rsidRPr="003F5447">
        <w:lastRenderedPageBreak/>
        <w:t>führt auch zu einer verstärkten tagestouristischen Nachfrage, insbesondere aus Brandenburg selbst und Berlin. Brandenburg verzeichnet insgesamt 97 Mio. Tagesreisen pro Jahr.</w:t>
      </w:r>
    </w:p>
    <w:p w14:paraId="27E9EACC" w14:textId="77777777" w:rsidR="005E1E84" w:rsidRDefault="005E1E84" w:rsidP="00517E48">
      <w:pPr>
        <w:contextualSpacing/>
      </w:pPr>
    </w:p>
    <w:p w14:paraId="53E16C73" w14:textId="3FF55513" w:rsidR="00EF4840" w:rsidRDefault="005E1E84" w:rsidP="00517E48">
      <w:pPr>
        <w:contextualSpacing/>
      </w:pPr>
      <w:r>
        <w:t xml:space="preserve">Auch die Anzahl der </w:t>
      </w:r>
      <w:r w:rsidR="008D714A">
        <w:t>Beherbergungsb</w:t>
      </w:r>
      <w:r>
        <w:t>etriebe und Betten hat im Vergleich zu 2019</w:t>
      </w:r>
      <w:r w:rsidR="00FC5CC9">
        <w:t xml:space="preserve"> zugelegt: insgesamt 39 Betriebe und 8.646 Betten sind </w:t>
      </w:r>
      <w:r w:rsidR="00025880">
        <w:t>seitdem</w:t>
      </w:r>
      <w:r w:rsidR="00FC5CC9">
        <w:t xml:space="preserve"> hinzugekommen. </w:t>
      </w:r>
    </w:p>
    <w:p w14:paraId="0A0A578A" w14:textId="77777777" w:rsidR="00FC5CC9" w:rsidRDefault="00FC5CC9" w:rsidP="00517E48">
      <w:pPr>
        <w:contextualSpacing/>
      </w:pPr>
    </w:p>
    <w:p w14:paraId="49CD01DA" w14:textId="3F795E9C" w:rsidR="002220F0" w:rsidRDefault="00B16BA9" w:rsidP="004F03FB">
      <w:pPr>
        <w:contextualSpacing/>
      </w:pPr>
      <w:r>
        <w:t xml:space="preserve">Die Reiseregionen mit stärksten Zuwächsen in 2023 im Vergleich zu 2019 sind die </w:t>
      </w:r>
      <w:r w:rsidR="002B346D">
        <w:t>P</w:t>
      </w:r>
      <w:r>
        <w:t xml:space="preserve">rignitz mit plus 22 Prozent und das Dahme-Seenland mit plus 20 Prozent. </w:t>
      </w:r>
      <w:r w:rsidR="003F5447">
        <w:t xml:space="preserve">„Der </w:t>
      </w:r>
      <w:r w:rsidR="002B346D">
        <w:t xml:space="preserve">Flughafen </w:t>
      </w:r>
      <w:r w:rsidR="003F5447">
        <w:t>BER bring</w:t>
      </w:r>
      <w:r w:rsidR="00025880">
        <w:t>t</w:t>
      </w:r>
      <w:r w:rsidR="003F5447">
        <w:t xml:space="preserve"> </w:t>
      </w:r>
      <w:r w:rsidR="008D714A">
        <w:t xml:space="preserve">uns sehr </w:t>
      </w:r>
      <w:r w:rsidR="003F5447">
        <w:t>positive Effekte, aber auch d</w:t>
      </w:r>
      <w:r>
        <w:t xml:space="preserve">as Beispiel Prignitz zeigt, </w:t>
      </w:r>
      <w:r w:rsidRPr="00B16BA9">
        <w:t xml:space="preserve">dass die touristische Entwicklung </w:t>
      </w:r>
      <w:r w:rsidR="006C306F">
        <w:t>auch in</w:t>
      </w:r>
      <w:r w:rsidRPr="00B16BA9">
        <w:t xml:space="preserve"> stark ländlich geprägten Regionen </w:t>
      </w:r>
      <w:r w:rsidR="006C306F">
        <w:t>anhält</w:t>
      </w:r>
      <w:r w:rsidR="003F5447">
        <w:t xml:space="preserve">“, erklärt der </w:t>
      </w:r>
      <w:r w:rsidR="003F5447" w:rsidRPr="006C306F">
        <w:t>Minister</w:t>
      </w:r>
      <w:r w:rsidRPr="006C306F">
        <w:t>.</w:t>
      </w:r>
    </w:p>
    <w:p w14:paraId="58CCF54A" w14:textId="77777777" w:rsidR="002B346D" w:rsidRDefault="002B346D" w:rsidP="004F03FB">
      <w:pPr>
        <w:contextualSpacing/>
      </w:pPr>
    </w:p>
    <w:p w14:paraId="2BCC31E3" w14:textId="2394576F" w:rsidR="003F5447" w:rsidRDefault="00642D60" w:rsidP="004F03FB">
      <w:pPr>
        <w:contextualSpacing/>
        <w:jc w:val="both"/>
      </w:pPr>
      <w:r>
        <w:t xml:space="preserve">Trotz </w:t>
      </w:r>
      <w:r w:rsidR="002B346D">
        <w:t>zahlreicher</w:t>
      </w:r>
      <w:r>
        <w:t xml:space="preserve"> </w:t>
      </w:r>
      <w:r w:rsidR="002B346D">
        <w:t>positiver</w:t>
      </w:r>
      <w:r>
        <w:t xml:space="preserve"> Entwicklungen steht die </w:t>
      </w:r>
      <w:r w:rsidR="001D5F39">
        <w:t xml:space="preserve">Tourismusbranche </w:t>
      </w:r>
      <w:r>
        <w:t xml:space="preserve">dennoch vor großen Herausforderungen: Fachkräftemangel, steigende Kosten für Energie und Waren sowie eine Preissensibilität bei den Gästen sind </w:t>
      </w:r>
      <w:r w:rsidR="001D5F39">
        <w:t xml:space="preserve">nur </w:t>
      </w:r>
      <w:r>
        <w:t>einige d</w:t>
      </w:r>
      <w:r w:rsidR="001D5F39">
        <w:t>ies</w:t>
      </w:r>
      <w:r>
        <w:t xml:space="preserve">er Themen. </w:t>
      </w:r>
      <w:r w:rsidR="004E7F41">
        <w:t>„</w:t>
      </w:r>
      <w:r w:rsidRPr="00642D60">
        <w:t>Einfache Lösungen gibt es nicht. Bund und Länder müssen hier besser zusammenspielen, etwa was einen erleichterten Zugang für ausländische Arbeitskräfte betrifft</w:t>
      </w:r>
      <w:r w:rsidR="004E7F41">
        <w:t xml:space="preserve">“, so </w:t>
      </w:r>
      <w:r w:rsidR="006C306F">
        <w:t>Steinbach</w:t>
      </w:r>
      <w:r w:rsidR="002B346D">
        <w:t xml:space="preserve"> und erklärt weiter:</w:t>
      </w:r>
      <w:r>
        <w:t xml:space="preserve"> </w:t>
      </w:r>
      <w:r w:rsidR="002B346D">
        <w:t>„Der Tourismus bereichert die Regionen flächendeckend</w:t>
      </w:r>
      <w:r w:rsidR="00502E12">
        <w:t>.</w:t>
      </w:r>
      <w:r w:rsidR="002B346D">
        <w:t xml:space="preserve"> E</w:t>
      </w:r>
      <w:r>
        <w:t xml:space="preserve">ine gut ausgebaute touristische Infrastruktur und Freizeitangebote </w:t>
      </w:r>
      <w:r w:rsidR="002B346D">
        <w:t xml:space="preserve">erhöhen </w:t>
      </w:r>
      <w:r>
        <w:t xml:space="preserve">auch die Attraktivität der </w:t>
      </w:r>
      <w:r w:rsidR="004E7F41">
        <w:t>I</w:t>
      </w:r>
      <w:r w:rsidR="002B346D">
        <w:t>ndustriestandorte</w:t>
      </w:r>
      <w:r w:rsidR="004E7F41">
        <w:t xml:space="preserve">. </w:t>
      </w:r>
      <w:r w:rsidR="002220F0" w:rsidRPr="002220F0">
        <w:t>Brandenburg ist ein wettbewerbsfähiger und lebenswerter Urlaubs- und Erholungsraum und diesen gilt es, für die Zukunft zu sichern und weiter auszugestalten.</w:t>
      </w:r>
      <w:r w:rsidR="002220F0">
        <w:t>“</w:t>
      </w:r>
    </w:p>
    <w:p w14:paraId="53A2ACE0" w14:textId="77777777" w:rsidR="003F5447" w:rsidRDefault="003F5447" w:rsidP="00B16BA9">
      <w:pPr>
        <w:contextualSpacing/>
      </w:pPr>
    </w:p>
    <w:p w14:paraId="392269CF" w14:textId="7C304226" w:rsidR="00DA0DC4" w:rsidRPr="00DA0DC4" w:rsidRDefault="00B8744C" w:rsidP="00DA0DC4">
      <w:pPr>
        <w:contextualSpacing/>
      </w:pPr>
      <w:r>
        <w:t>Mit</w:t>
      </w:r>
      <w:r w:rsidR="00DA0DC4" w:rsidRPr="00DA0DC4">
        <w:t xml:space="preserve"> der neuen Tourismusstrategie Brandenburg werden die Herausforderungen der auf die Branche wirkenden Transformationsprozesse angegangen und passende Maßnahmen und Projekte entwickelt und umgesetzt. Beispiele dafür sind verschiedene Digitalisierungsprojekte der TMB Tourismus-Marketing Brandenburg GmbH oder die Erarbeitung praxisorientierter Handlungsleitfäden zur Klimafolgenanpassung in touristischen Betrieben und Organisationen. </w:t>
      </w:r>
    </w:p>
    <w:p w14:paraId="2CBC1862" w14:textId="5A579B3E" w:rsidR="001A2174" w:rsidRPr="00354EF8" w:rsidRDefault="001A2174" w:rsidP="00AF4C25">
      <w:pPr>
        <w:jc w:val="both"/>
        <w:rPr>
          <w:highlight w:val="yellow"/>
        </w:rPr>
      </w:pPr>
      <w:bookmarkStart w:id="2" w:name="_GoBack"/>
      <w:bookmarkEnd w:id="2"/>
    </w:p>
    <w:p w14:paraId="47003634" w14:textId="77777777" w:rsidR="00097268" w:rsidRPr="00354EF8" w:rsidRDefault="00097268" w:rsidP="00AF4C25">
      <w:pPr>
        <w:jc w:val="both"/>
        <w:rPr>
          <w:highlight w:val="yellow"/>
        </w:rPr>
      </w:pPr>
    </w:p>
    <w:p w14:paraId="6E2C311E" w14:textId="77777777" w:rsidR="00FC0048" w:rsidRPr="00776CE3" w:rsidRDefault="00FC0048" w:rsidP="00AF4C25">
      <w:pPr>
        <w:autoSpaceDE w:val="0"/>
        <w:autoSpaceDN w:val="0"/>
        <w:adjustRightInd w:val="0"/>
        <w:jc w:val="both"/>
      </w:pPr>
    </w:p>
    <w:p w14:paraId="30655000" w14:textId="77777777" w:rsidR="0068384A" w:rsidRDefault="0068384A" w:rsidP="00AF4C25">
      <w:pPr>
        <w:jc w:val="both"/>
      </w:pPr>
    </w:p>
    <w:p w14:paraId="39BACC78" w14:textId="77777777" w:rsidR="00F81E2E" w:rsidRPr="00BA76B3" w:rsidRDefault="00F81E2E" w:rsidP="00AF4C25">
      <w:pPr>
        <w:ind w:right="-113"/>
        <w:jc w:val="both"/>
      </w:pPr>
    </w:p>
    <w:sectPr w:rsidR="00F81E2E" w:rsidRPr="00BA76B3" w:rsidSect="0044645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3401" w:bottom="907" w:left="1247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88D2F" w14:textId="77777777" w:rsidR="00561B21" w:rsidRDefault="00561B21" w:rsidP="001E6D9D">
      <w:r>
        <w:separator/>
      </w:r>
    </w:p>
  </w:endnote>
  <w:endnote w:type="continuationSeparator" w:id="0">
    <w:p w14:paraId="77E436BE" w14:textId="77777777" w:rsidR="00561B21" w:rsidRDefault="00561B21" w:rsidP="001E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58"/>
    </w:tblGrid>
    <w:tr w:rsidR="00F653C1" w14:paraId="5E6ECC82" w14:textId="77777777" w:rsidTr="00D13185">
      <w:trPr>
        <w:cantSplit/>
        <w:trHeight w:hRule="exact" w:val="340"/>
        <w:hidden/>
      </w:trPr>
      <w:tc>
        <w:tcPr>
          <w:tcW w:w="7542" w:type="dxa"/>
        </w:tcPr>
        <w:p w14:paraId="6312AC74" w14:textId="77777777" w:rsidR="00F653C1" w:rsidRDefault="00561B21">
          <w:pPr>
            <w:pStyle w:val="Fuzeile"/>
            <w:rPr>
              <w:vanish/>
              <w:sz w:val="20"/>
            </w:rPr>
          </w:pPr>
        </w:p>
      </w:tc>
    </w:tr>
  </w:tbl>
  <w:p w14:paraId="5BA8866B" w14:textId="77777777" w:rsidR="00D13185" w:rsidRDefault="00D13185" w:rsidP="00D13185">
    <w:pPr>
      <w:spacing w:line="240" w:lineRule="exact"/>
      <w:rPr>
        <w:sz w:val="16"/>
        <w:szCs w:val="16"/>
      </w:rPr>
    </w:pPr>
    <w:r>
      <w:rPr>
        <w:noProof/>
        <w:sz w:val="16"/>
      </w:rPr>
      <w:drawing>
        <wp:anchor distT="0" distB="0" distL="114300" distR="114300" simplePos="0" relativeHeight="251668480" behindDoc="1" locked="0" layoutInCell="1" allowOverlap="1" wp14:anchorId="265FAC74" wp14:editId="3F67B475">
          <wp:simplePos x="0" y="0"/>
          <wp:positionH relativeFrom="column">
            <wp:posOffset>5257800</wp:posOffset>
          </wp:positionH>
          <wp:positionV relativeFrom="paragraph">
            <wp:posOffset>-591185</wp:posOffset>
          </wp:positionV>
          <wp:extent cx="1213485" cy="1213485"/>
          <wp:effectExtent l="0" t="0" r="5715" b="5715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</w:rPr>
      <w:t xml:space="preserve">Ministerium für Wirtschaft, Arbeit und Energie </w:t>
    </w:r>
    <w:r>
      <w:rPr>
        <w:sz w:val="16"/>
      </w:rPr>
      <w:sym w:font="Symbol" w:char="F0B7"/>
    </w:r>
    <w:r>
      <w:rPr>
        <w:sz w:val="16"/>
      </w:rPr>
      <w:t xml:space="preserve"> </w:t>
    </w:r>
    <w:r w:rsidRPr="00D40196">
      <w:rPr>
        <w:sz w:val="16"/>
        <w:szCs w:val="16"/>
      </w:rPr>
      <w:t>Heinrich-Mann-Allee 107</w:t>
    </w:r>
    <w:r>
      <w:rPr>
        <w:sz w:val="16"/>
      </w:rPr>
      <w:t xml:space="preserve"> </w:t>
    </w:r>
    <w:r>
      <w:rPr>
        <w:sz w:val="16"/>
      </w:rPr>
      <w:sym w:font="Symbol" w:char="F0B7"/>
    </w:r>
    <w:r>
      <w:rPr>
        <w:sz w:val="16"/>
      </w:rPr>
      <w:t xml:space="preserve"> </w:t>
    </w:r>
    <w:r w:rsidRPr="00D40196">
      <w:rPr>
        <w:sz w:val="16"/>
        <w:szCs w:val="16"/>
      </w:rPr>
      <w:t>14473 Potsdam</w:t>
    </w:r>
    <w:r>
      <w:rPr>
        <w:sz w:val="16"/>
        <w:szCs w:val="16"/>
      </w:rPr>
      <w:t xml:space="preserve">   </w:t>
    </w:r>
  </w:p>
  <w:p w14:paraId="6B39A5FD" w14:textId="77777777" w:rsidR="00D13185" w:rsidRPr="00D40196" w:rsidRDefault="00D13185" w:rsidP="00D13185">
    <w:pPr>
      <w:spacing w:line="240" w:lineRule="exac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0882CFF0" wp14:editId="1D6FDF17">
              <wp:simplePos x="0" y="0"/>
              <wp:positionH relativeFrom="column">
                <wp:posOffset>-85725</wp:posOffset>
              </wp:positionH>
              <wp:positionV relativeFrom="page">
                <wp:posOffset>9575165</wp:posOffset>
              </wp:positionV>
              <wp:extent cx="0" cy="386080"/>
              <wp:effectExtent l="0" t="0" r="19050" b="33020"/>
              <wp:wrapNone/>
              <wp:docPr id="11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8608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D579E" id="Gerade Verbindung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753.95pt" to="-6.75pt,7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" strokecolor="red" strokeweight=".5pt">
              <w10:wrap anchory="page"/>
              <w10:anchorlock/>
            </v:line>
          </w:pict>
        </mc:Fallback>
      </mc:AlternateContent>
    </w:r>
    <w:r>
      <w:rPr>
        <w:sz w:val="16"/>
      </w:rPr>
      <w:t>Pr</w:t>
    </w:r>
    <w:r w:rsidR="00642555">
      <w:rPr>
        <w:sz w:val="16"/>
      </w:rPr>
      <w:t>essesprecherin: Irene Beringer</w:t>
    </w:r>
    <w:r>
      <w:rPr>
        <w:sz w:val="16"/>
      </w:rPr>
      <w:t xml:space="preserve"> </w:t>
    </w:r>
    <w:r>
      <w:rPr>
        <w:sz w:val="16"/>
      </w:rPr>
      <w:sym w:font="Symbol" w:char="F0B7"/>
    </w:r>
    <w:r>
      <w:rPr>
        <w:sz w:val="16"/>
      </w:rPr>
      <w:t xml:space="preserve"> </w:t>
    </w:r>
    <w:r w:rsidRPr="00D40196">
      <w:rPr>
        <w:sz w:val="16"/>
      </w:rPr>
      <w:t xml:space="preserve">Tel.: (0331) 866 </w:t>
    </w:r>
    <w:r>
      <w:rPr>
        <w:sz w:val="16"/>
      </w:rPr>
      <w:t>1509</w:t>
    </w:r>
    <w:r w:rsidRPr="00D40196">
      <w:rPr>
        <w:sz w:val="16"/>
      </w:rPr>
      <w:t xml:space="preserve"> </w:t>
    </w:r>
    <w:r>
      <w:rPr>
        <w:sz w:val="16"/>
      </w:rPr>
      <w:sym w:font="Symbol" w:char="F0B7"/>
    </w:r>
    <w:r w:rsidRPr="00D40196">
      <w:rPr>
        <w:sz w:val="16"/>
      </w:rPr>
      <w:t xml:space="preserve"> </w:t>
    </w:r>
  </w:p>
  <w:p w14:paraId="1DA1C310" w14:textId="77777777" w:rsidR="00D13185" w:rsidRDefault="00D13185" w:rsidP="00D13185">
    <w:pPr>
      <w:spacing w:line="240" w:lineRule="exact"/>
      <w:rPr>
        <w:sz w:val="16"/>
        <w:szCs w:val="16"/>
        <w:lang w:val="fr-FR"/>
      </w:rPr>
    </w:pPr>
    <w:r>
      <w:rPr>
        <w:sz w:val="16"/>
        <w:lang w:val="fr-FR"/>
      </w:rPr>
      <w:t xml:space="preserve">Internet: </w:t>
    </w:r>
    <w:hyperlink r:id="rId2" w:history="1">
      <w:r w:rsidR="00D70B0D" w:rsidRPr="008A3533">
        <w:rPr>
          <w:rStyle w:val="Hyperlink"/>
          <w:sz w:val="16"/>
          <w:lang w:val="fr-FR"/>
        </w:rPr>
        <w:t>https://mwae.brandenburg.de</w:t>
      </w:r>
    </w:hyperlink>
    <w:r>
      <w:rPr>
        <w:sz w:val="16"/>
        <w:lang w:val="fr-FR"/>
      </w:rPr>
      <w:t xml:space="preserve"> </w:t>
    </w:r>
    <w:r>
      <w:rPr>
        <w:sz w:val="16"/>
      </w:rPr>
      <w:sym w:font="Symbol" w:char="F0B7"/>
    </w:r>
    <w:r>
      <w:rPr>
        <w:sz w:val="16"/>
        <w:lang w:val="fr-FR"/>
      </w:rPr>
      <w:t xml:space="preserve"> E</w:t>
    </w:r>
    <w:r w:rsidRPr="00D27FAC">
      <w:rPr>
        <w:sz w:val="16"/>
        <w:szCs w:val="16"/>
        <w:lang w:val="fr-FR"/>
      </w:rPr>
      <w:t xml:space="preserve">-Mail: </w:t>
    </w:r>
    <w:hyperlink r:id="rId3" w:history="1">
      <w:r w:rsidRPr="00390193">
        <w:rPr>
          <w:rStyle w:val="Hyperlink"/>
          <w:sz w:val="16"/>
          <w:szCs w:val="16"/>
          <w:lang w:val="fr-FR"/>
        </w:rPr>
        <w:t>pressestelle@mwae.brandenburg.de</w:t>
      </w:r>
    </w:hyperlink>
  </w:p>
  <w:p w14:paraId="61C502DE" w14:textId="77777777" w:rsidR="00F653C1" w:rsidRDefault="00561B21">
    <w:pPr>
      <w:pStyle w:val="Fuzeile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6C5C7" w14:textId="77777777" w:rsidR="00065703" w:rsidRDefault="00D13185" w:rsidP="00CC460B">
    <w:pPr>
      <w:spacing w:line="240" w:lineRule="exact"/>
      <w:rPr>
        <w:sz w:val="16"/>
        <w:szCs w:val="16"/>
      </w:rPr>
    </w:pPr>
    <w:r>
      <w:rPr>
        <w:noProof/>
        <w:sz w:val="16"/>
      </w:rPr>
      <w:drawing>
        <wp:anchor distT="0" distB="0" distL="114300" distR="114300" simplePos="0" relativeHeight="251666432" behindDoc="1" locked="0" layoutInCell="1" allowOverlap="1" wp14:anchorId="79255A83" wp14:editId="290E3F0A">
          <wp:simplePos x="0" y="0"/>
          <wp:positionH relativeFrom="column">
            <wp:posOffset>5218430</wp:posOffset>
          </wp:positionH>
          <wp:positionV relativeFrom="paragraph">
            <wp:posOffset>-583565</wp:posOffset>
          </wp:positionV>
          <wp:extent cx="1213485" cy="1213485"/>
          <wp:effectExtent l="0" t="0" r="5715" b="571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73A">
      <w:rPr>
        <w:b/>
        <w:sz w:val="16"/>
      </w:rPr>
      <w:t xml:space="preserve"> </w:t>
    </w:r>
    <w:r w:rsidR="00C6747C">
      <w:rPr>
        <w:b/>
        <w:sz w:val="16"/>
      </w:rPr>
      <w:t>Ministerium für Wirtschaft</w:t>
    </w:r>
    <w:r w:rsidR="007642CB">
      <w:rPr>
        <w:b/>
        <w:sz w:val="16"/>
      </w:rPr>
      <w:t>, Arbeit</w:t>
    </w:r>
    <w:r w:rsidR="00C6747C">
      <w:rPr>
        <w:b/>
        <w:sz w:val="16"/>
      </w:rPr>
      <w:t xml:space="preserve"> und Energie </w:t>
    </w:r>
    <w:r w:rsidR="00C6747C">
      <w:rPr>
        <w:sz w:val="16"/>
      </w:rPr>
      <w:sym w:font="Symbol" w:char="F0B7"/>
    </w:r>
    <w:r w:rsidR="00C6747C">
      <w:rPr>
        <w:sz w:val="16"/>
      </w:rPr>
      <w:t xml:space="preserve"> </w:t>
    </w:r>
    <w:r w:rsidR="00C6747C" w:rsidRPr="00D40196">
      <w:rPr>
        <w:sz w:val="16"/>
        <w:szCs w:val="16"/>
      </w:rPr>
      <w:t>Heinrich-Mann-Allee 107</w:t>
    </w:r>
    <w:r w:rsidR="00C6747C">
      <w:rPr>
        <w:sz w:val="16"/>
      </w:rPr>
      <w:t xml:space="preserve"> </w:t>
    </w:r>
    <w:r w:rsidR="00C6747C">
      <w:rPr>
        <w:sz w:val="16"/>
      </w:rPr>
      <w:sym w:font="Symbol" w:char="F0B7"/>
    </w:r>
    <w:r w:rsidR="00C6747C">
      <w:rPr>
        <w:sz w:val="16"/>
      </w:rPr>
      <w:t xml:space="preserve"> </w:t>
    </w:r>
    <w:r w:rsidR="00C6747C" w:rsidRPr="00D40196">
      <w:rPr>
        <w:sz w:val="16"/>
        <w:szCs w:val="16"/>
      </w:rPr>
      <w:t>14473 Potsdam</w:t>
    </w:r>
    <w:r>
      <w:rPr>
        <w:sz w:val="16"/>
        <w:szCs w:val="16"/>
      </w:rPr>
      <w:t xml:space="preserve">   </w:t>
    </w:r>
  </w:p>
  <w:p w14:paraId="5B6E3E68" w14:textId="77777777" w:rsidR="00065703" w:rsidRPr="00D40196" w:rsidRDefault="00CC1153" w:rsidP="00CC460B">
    <w:pPr>
      <w:spacing w:line="240" w:lineRule="exac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2952865" wp14:editId="4F3B624A">
              <wp:simplePos x="0" y="0"/>
              <wp:positionH relativeFrom="column">
                <wp:posOffset>-57150</wp:posOffset>
              </wp:positionH>
              <wp:positionV relativeFrom="page">
                <wp:posOffset>9575165</wp:posOffset>
              </wp:positionV>
              <wp:extent cx="0" cy="386080"/>
              <wp:effectExtent l="0" t="0" r="19050" b="3302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8608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667EF4" id="Gerade Verbindung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5pt,753.95pt" to="-4.5pt,7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" strokecolor="red" strokeweight=".5pt">
              <w10:wrap anchory="page"/>
              <w10:anchorlock/>
            </v:line>
          </w:pict>
        </mc:Fallback>
      </mc:AlternateContent>
    </w:r>
    <w:r w:rsidR="00D7573A">
      <w:rPr>
        <w:sz w:val="16"/>
      </w:rPr>
      <w:t xml:space="preserve"> </w:t>
    </w:r>
    <w:r w:rsidR="00C6747C">
      <w:rPr>
        <w:sz w:val="16"/>
      </w:rPr>
      <w:t>Pr</w:t>
    </w:r>
    <w:r w:rsidR="00890D67">
      <w:rPr>
        <w:sz w:val="16"/>
      </w:rPr>
      <w:t>essesprecherin: Irene Beringer</w:t>
    </w:r>
    <w:r w:rsidR="00D7573A">
      <w:rPr>
        <w:sz w:val="16"/>
      </w:rPr>
      <w:t xml:space="preserve"> </w:t>
    </w:r>
    <w:r w:rsidR="00C6747C">
      <w:rPr>
        <w:sz w:val="16"/>
      </w:rPr>
      <w:sym w:font="Symbol" w:char="F0B7"/>
    </w:r>
    <w:r w:rsidR="00C6747C">
      <w:rPr>
        <w:sz w:val="16"/>
      </w:rPr>
      <w:t xml:space="preserve"> </w:t>
    </w:r>
    <w:r w:rsidR="00C6747C" w:rsidRPr="00D40196">
      <w:rPr>
        <w:sz w:val="16"/>
      </w:rPr>
      <w:t xml:space="preserve">Tel.: (0331) 866 </w:t>
    </w:r>
    <w:r w:rsidR="00C6747C">
      <w:rPr>
        <w:sz w:val="16"/>
      </w:rPr>
      <w:t>1509</w:t>
    </w:r>
    <w:r w:rsidR="00C6747C" w:rsidRPr="00D40196">
      <w:rPr>
        <w:sz w:val="16"/>
      </w:rPr>
      <w:t xml:space="preserve"> </w:t>
    </w:r>
    <w:r w:rsidR="00C6747C">
      <w:rPr>
        <w:sz w:val="16"/>
      </w:rPr>
      <w:sym w:font="Symbol" w:char="F0B7"/>
    </w:r>
    <w:r w:rsidR="00C6747C" w:rsidRPr="00D40196">
      <w:rPr>
        <w:sz w:val="16"/>
      </w:rPr>
      <w:t xml:space="preserve"> </w:t>
    </w:r>
  </w:p>
  <w:p w14:paraId="2F5CF0D4" w14:textId="77777777" w:rsidR="00140B38" w:rsidRPr="00140B38" w:rsidRDefault="00D7573A" w:rsidP="00140B38">
    <w:pPr>
      <w:spacing w:line="240" w:lineRule="exact"/>
      <w:rPr>
        <w:sz w:val="16"/>
        <w:lang w:val="fr-FR"/>
      </w:rPr>
    </w:pPr>
    <w:r w:rsidRPr="00BF6BC9">
      <w:rPr>
        <w:sz w:val="16"/>
      </w:rPr>
      <w:t xml:space="preserve"> </w:t>
    </w:r>
    <w:r w:rsidR="00C6747C">
      <w:rPr>
        <w:sz w:val="16"/>
        <w:lang w:val="fr-FR"/>
      </w:rPr>
      <w:t xml:space="preserve">Internet: </w:t>
    </w:r>
    <w:hyperlink r:id="rId2" w:history="1">
      <w:r w:rsidR="00140B38" w:rsidRPr="002B31B6">
        <w:rPr>
          <w:rStyle w:val="Hyperlink"/>
          <w:sz w:val="16"/>
          <w:lang w:val="fr-FR"/>
        </w:rPr>
        <w:t>https://mwae.brandenburg.de</w:t>
      </w:r>
    </w:hyperlink>
    <w:r w:rsidR="00140B38">
      <w:rPr>
        <w:sz w:val="16"/>
        <w:lang w:val="fr-FR"/>
      </w:rPr>
      <w:t xml:space="preserve"> </w:t>
    </w:r>
    <w:r w:rsidR="00140B38">
      <w:rPr>
        <w:sz w:val="16"/>
      </w:rPr>
      <w:sym w:font="Symbol" w:char="F0B7"/>
    </w:r>
    <w:r w:rsidR="00140B38">
      <w:rPr>
        <w:sz w:val="16"/>
        <w:lang w:val="fr-FR"/>
      </w:rPr>
      <w:t xml:space="preserve"> E</w:t>
    </w:r>
    <w:r w:rsidR="00140B38" w:rsidRPr="00D27FAC">
      <w:rPr>
        <w:sz w:val="16"/>
        <w:szCs w:val="16"/>
        <w:lang w:val="fr-FR"/>
      </w:rPr>
      <w:t xml:space="preserve">-Mail: </w:t>
    </w:r>
    <w:hyperlink r:id="rId3" w:history="1">
      <w:r w:rsidR="00140B38" w:rsidRPr="00390193">
        <w:rPr>
          <w:rStyle w:val="Hyperlink"/>
          <w:sz w:val="16"/>
          <w:szCs w:val="16"/>
          <w:lang w:val="fr-FR"/>
        </w:rPr>
        <w:t>pressestelle@mwae.brandenburg.de</w:t>
      </w:r>
    </w:hyperlink>
  </w:p>
  <w:p w14:paraId="1B8FAEB7" w14:textId="77777777" w:rsidR="00F653C1" w:rsidRPr="00065703" w:rsidRDefault="00890D67" w:rsidP="00890D67">
    <w:pPr>
      <w:pStyle w:val="Fuzeile"/>
      <w:tabs>
        <w:tab w:val="clear" w:pos="4536"/>
        <w:tab w:val="clear" w:pos="9072"/>
        <w:tab w:val="left" w:pos="5588"/>
      </w:tabs>
      <w:rPr>
        <w:sz w:val="12"/>
        <w:lang w:val="fr-FR"/>
      </w:rPr>
    </w:pPr>
    <w:r>
      <w:rPr>
        <w:sz w:val="12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44B54" w14:textId="77777777" w:rsidR="00561B21" w:rsidRDefault="00561B21" w:rsidP="001E6D9D">
      <w:r>
        <w:separator/>
      </w:r>
    </w:p>
  </w:footnote>
  <w:footnote w:type="continuationSeparator" w:id="0">
    <w:p w14:paraId="563A9D20" w14:textId="77777777" w:rsidR="00561B21" w:rsidRDefault="00561B21" w:rsidP="001E6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B58F1" w14:textId="77777777" w:rsidR="00F653C1" w:rsidRDefault="00561B21">
    <w:pPr>
      <w:rPr>
        <w:sz w:val="20"/>
      </w:rPr>
    </w:pPr>
  </w:p>
  <w:p w14:paraId="6D9FE5B9" w14:textId="77777777" w:rsidR="00F653C1" w:rsidRDefault="00D13185">
    <w:pPr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535F6E3" wp14:editId="324D6345">
              <wp:simplePos x="0" y="0"/>
              <wp:positionH relativeFrom="column">
                <wp:posOffset>4562475</wp:posOffset>
              </wp:positionH>
              <wp:positionV relativeFrom="paragraph">
                <wp:posOffset>12700</wp:posOffset>
              </wp:positionV>
              <wp:extent cx="9525" cy="577850"/>
              <wp:effectExtent l="0" t="0" r="28575" b="3175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5778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DD2903A" id="Gerader Verbinde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1pt" to="5in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" strokecolor="red"/>
          </w:pict>
        </mc:Fallback>
      </mc:AlternateContent>
    </w:r>
  </w:p>
  <w:p w14:paraId="2A3CD1AF" w14:textId="77777777" w:rsidR="00F653C1" w:rsidRDefault="00561B21">
    <w:pPr>
      <w:rPr>
        <w:sz w:val="20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58"/>
    </w:tblGrid>
    <w:tr w:rsidR="00F653C1" w14:paraId="434D7E44" w14:textId="77777777">
      <w:trPr>
        <w:cantSplit/>
        <w:trHeight w:hRule="exact" w:val="851"/>
      </w:trPr>
      <w:tc>
        <w:tcPr>
          <w:tcW w:w="7329" w:type="dxa"/>
        </w:tcPr>
        <w:p w14:paraId="7A44FA91" w14:textId="6BC9C813" w:rsidR="00F653C1" w:rsidRDefault="00C6747C">
          <w:pPr>
            <w:pStyle w:val="Kopfzeile"/>
            <w:rPr>
              <w:b/>
              <w:bCs/>
            </w:rPr>
          </w:pPr>
          <w:r>
            <w:rPr>
              <w:b/>
              <w:bCs/>
            </w:rP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 w:rsidR="00315FC6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0EF1DEA2" w14:textId="77777777" w:rsidR="00F653C1" w:rsidRDefault="00CC1153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DE60AD5" wp14:editId="5D3A7321">
              <wp:simplePos x="0" y="0"/>
              <wp:positionH relativeFrom="page">
                <wp:posOffset>5363845</wp:posOffset>
              </wp:positionH>
              <wp:positionV relativeFrom="page">
                <wp:posOffset>356235</wp:posOffset>
              </wp:positionV>
              <wp:extent cx="2203450" cy="1028700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6822E" w14:textId="77777777" w:rsidR="00F653C1" w:rsidRDefault="00561B21">
                          <w:pPr>
                            <w:spacing w:line="330" w:lineRule="exact"/>
                            <w:rPr>
                              <w:sz w:val="26"/>
                            </w:rPr>
                          </w:pPr>
                        </w:p>
                        <w:p w14:paraId="2A2CFBA0" w14:textId="77777777" w:rsidR="00F653C1" w:rsidRDefault="00C6747C" w:rsidP="00B91482">
                          <w:pPr>
                            <w:pStyle w:val="berschrift3"/>
                            <w:spacing w:before="0" w:after="0" w:line="330" w:lineRule="exact"/>
                            <w:rPr>
                              <w:rFonts w:cs="Times New Roman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Cs w:val="24"/>
                            </w:rPr>
                            <w:t>Ministerium für Wirtschaft</w:t>
                          </w:r>
                          <w:r w:rsidR="00D13185">
                            <w:rPr>
                              <w:rFonts w:cs="Times New Roman"/>
                              <w:szCs w:val="24"/>
                            </w:rPr>
                            <w:t>,</w:t>
                          </w:r>
                        </w:p>
                        <w:p w14:paraId="1ABDE598" w14:textId="77777777" w:rsidR="00A12349" w:rsidRDefault="00D13185" w:rsidP="00B91482">
                          <w:pPr>
                            <w:spacing w:line="330" w:lineRule="exact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 xml:space="preserve">Arbeit </w:t>
                          </w:r>
                          <w:r w:rsidR="00C6747C" w:rsidRPr="00784869">
                            <w:rPr>
                              <w:b/>
                              <w:sz w:val="26"/>
                              <w:szCs w:val="26"/>
                            </w:rPr>
                            <w:t>und Energie</w:t>
                          </w:r>
                        </w:p>
                        <w:p w14:paraId="021DC21A" w14:textId="77777777" w:rsidR="00F653C1" w:rsidRDefault="00C6747C" w:rsidP="00B91482">
                          <w:pPr>
                            <w:spacing w:line="330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Pressestelle</w:t>
                          </w:r>
                        </w:p>
                        <w:p w14:paraId="4AAC16AB" w14:textId="77777777" w:rsidR="00F653C1" w:rsidRDefault="00561B21" w:rsidP="00B91482">
                          <w:pPr>
                            <w:pStyle w:val="berschrift3"/>
                            <w:spacing w:before="0" w:after="0" w:line="330" w:lineRule="exact"/>
                          </w:pPr>
                        </w:p>
                      </w:txbxContent>
                    </wps:txbx>
                    <wps:bodyPr rot="0" vert="horz" wrap="square" lIns="72000" tIns="0" rIns="25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0F5CD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22.35pt;margin-top:28.05pt;width:173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" filled="f" stroked="f">
              <v:textbox inset="2mm,0,7mm,0">
                <w:txbxContent>
                  <w:p w:rsidR="00F653C1" w:rsidRDefault="0021244B">
                    <w:pPr>
                      <w:spacing w:line="330" w:lineRule="exact"/>
                      <w:rPr>
                        <w:sz w:val="26"/>
                      </w:rPr>
                    </w:pPr>
                  </w:p>
                  <w:p w:rsidR="00F653C1" w:rsidRDefault="00C6747C" w:rsidP="00B91482">
                    <w:pPr>
                      <w:pStyle w:val="berschrift3"/>
                      <w:spacing w:before="0" w:after="0" w:line="330" w:lineRule="exact"/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cs="Times New Roman"/>
                        <w:szCs w:val="24"/>
                      </w:rPr>
                      <w:t>Ministerium für Wirtschaft</w:t>
                    </w:r>
                    <w:r w:rsidR="00D13185">
                      <w:rPr>
                        <w:rFonts w:cs="Times New Roman"/>
                        <w:szCs w:val="24"/>
                      </w:rPr>
                      <w:t>,</w:t>
                    </w:r>
                  </w:p>
                  <w:p w:rsidR="00A12349" w:rsidRDefault="00D13185" w:rsidP="00B91482">
                    <w:pPr>
                      <w:spacing w:line="330" w:lineRule="exact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 xml:space="preserve">Arbeit </w:t>
                    </w:r>
                    <w:r w:rsidR="00C6747C" w:rsidRPr="00784869">
                      <w:rPr>
                        <w:b/>
                        <w:sz w:val="26"/>
                        <w:szCs w:val="26"/>
                      </w:rPr>
                      <w:t>und Energie</w:t>
                    </w:r>
                  </w:p>
                  <w:p w:rsidR="00F653C1" w:rsidRDefault="00C6747C" w:rsidP="00B91482">
                    <w:pPr>
                      <w:spacing w:line="33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Pressestelle</w:t>
                    </w:r>
                  </w:p>
                  <w:p w:rsidR="00F653C1" w:rsidRDefault="0021244B" w:rsidP="00B91482">
                    <w:pPr>
                      <w:pStyle w:val="berschrift3"/>
                      <w:spacing w:before="0" w:after="0" w:line="330" w:lineRule="exac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2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9"/>
    </w:tblGrid>
    <w:tr w:rsidR="00F653C1" w:rsidRPr="00A92C24" w14:paraId="51AB6F55" w14:textId="77777777">
      <w:trPr>
        <w:cantSplit/>
        <w:trHeight w:hRule="exact" w:val="2098"/>
      </w:trPr>
      <w:tc>
        <w:tcPr>
          <w:tcW w:w="7329" w:type="dxa"/>
        </w:tcPr>
        <w:p w14:paraId="0C486DDD" w14:textId="77777777" w:rsidR="00F653C1" w:rsidRDefault="00CC1153">
          <w:pPr>
            <w:pStyle w:val="Kopfzeile"/>
            <w:spacing w:line="240" w:lineRule="auto"/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2336" behindDoc="0" locked="1" layoutInCell="1" allowOverlap="1" wp14:anchorId="67CE31F8" wp14:editId="6C5FF545">
                    <wp:simplePos x="0" y="0"/>
                    <wp:positionH relativeFrom="page">
                      <wp:posOffset>-612140</wp:posOffset>
                    </wp:positionH>
                    <wp:positionV relativeFrom="page">
                      <wp:posOffset>3186430</wp:posOffset>
                    </wp:positionV>
                    <wp:extent cx="179705" cy="0"/>
                    <wp:effectExtent l="6985" t="5080" r="13335" b="13970"/>
                    <wp:wrapNone/>
                    <wp:docPr id="5" name="Gerade Verbindung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915095E" id="Gerade Verbindung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8.2pt,250.9pt" to="-34.0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" strokeweight=".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385153C6" wp14:editId="2307A893">
                    <wp:simplePos x="0" y="0"/>
                    <wp:positionH relativeFrom="page">
                      <wp:posOffset>4746625</wp:posOffset>
                    </wp:positionH>
                    <wp:positionV relativeFrom="page">
                      <wp:posOffset>79375</wp:posOffset>
                    </wp:positionV>
                    <wp:extent cx="2203450" cy="825500"/>
                    <wp:effectExtent l="0" t="0" r="0" b="12700"/>
                    <wp:wrapNone/>
                    <wp:docPr id="4" name="Textfeld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03450" cy="825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BC69B5" w14:textId="77777777" w:rsidR="00F653C1" w:rsidRDefault="00561B21">
                                <w:pPr>
                                  <w:spacing w:line="330" w:lineRule="exact"/>
                                  <w:rPr>
                                    <w:sz w:val="26"/>
                                  </w:rPr>
                                </w:pPr>
                              </w:p>
                              <w:p w14:paraId="0B301CA6" w14:textId="77777777" w:rsidR="00C24655" w:rsidRDefault="00C6747C" w:rsidP="00C24655">
                                <w:pPr>
                                  <w:pStyle w:val="berschrift3"/>
                                  <w:spacing w:before="0" w:after="0" w:line="330" w:lineRule="exact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Cs w:val="24"/>
                                  </w:rPr>
                                  <w:t xml:space="preserve"> Ministerium für Wirtschaft</w:t>
                                </w:r>
                                <w:r w:rsidR="00C24655">
                                  <w:rPr>
                                    <w:rFonts w:cs="Times New Roman"/>
                                    <w:szCs w:val="24"/>
                                  </w:rPr>
                                  <w:t xml:space="preserve">,   </w:t>
                                </w:r>
                              </w:p>
                              <w:p w14:paraId="4FC7C241" w14:textId="77777777" w:rsidR="00F653C1" w:rsidRPr="00784869" w:rsidRDefault="00C24655" w:rsidP="00C24655">
                                <w:pPr>
                                  <w:pStyle w:val="berschrift3"/>
                                  <w:spacing w:before="0" w:after="0" w:line="330" w:lineRule="exact"/>
                                  <w:rPr>
                                    <w:b w:val="0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Cs w:val="24"/>
                                  </w:rPr>
                                  <w:t xml:space="preserve"> Arbeit </w:t>
                                </w:r>
                                <w:r w:rsidR="00C6747C" w:rsidRPr="00784869">
                                  <w:t>und Energie</w:t>
                                </w:r>
                              </w:p>
                              <w:p w14:paraId="3D740910" w14:textId="77777777" w:rsidR="00F653C1" w:rsidRDefault="00C6747C">
                                <w:pPr>
                                  <w:spacing w:line="33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Pressestelle</w:t>
                                </w:r>
                              </w:p>
                            </w:txbxContent>
                          </wps:txbx>
                          <wps:bodyPr rot="0" vert="horz" wrap="square" lIns="72000" tIns="0" rIns="25200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000FAD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" o:spid="_x0000_s1027" type="#_x0000_t202" style="position:absolute;margin-left:373.75pt;margin-top:6.25pt;width:173.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" filled="f" stroked="f">
                    <v:textbox inset="2mm,0,7mm,0">
                      <w:txbxContent>
                        <w:p w:rsidR="00F653C1" w:rsidRDefault="0021244B">
                          <w:pPr>
                            <w:spacing w:line="330" w:lineRule="exact"/>
                            <w:rPr>
                              <w:sz w:val="26"/>
                            </w:rPr>
                          </w:pPr>
                        </w:p>
                        <w:p w:rsidR="00C24655" w:rsidRDefault="00C6747C" w:rsidP="00C24655">
                          <w:pPr>
                            <w:pStyle w:val="berschrift3"/>
                            <w:spacing w:before="0" w:after="0" w:line="330" w:lineRule="exact"/>
                            <w:rPr>
                              <w:rFonts w:cs="Times New Roman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Cs w:val="24"/>
                            </w:rPr>
                            <w:t xml:space="preserve"> Ministerium für Wirtschaft</w:t>
                          </w:r>
                          <w:r w:rsidR="00C24655">
                            <w:rPr>
                              <w:rFonts w:cs="Times New Roman"/>
                              <w:szCs w:val="24"/>
                            </w:rPr>
                            <w:t xml:space="preserve">,   </w:t>
                          </w:r>
                        </w:p>
                        <w:p w:rsidR="00F653C1" w:rsidRPr="00784869" w:rsidRDefault="00C24655" w:rsidP="00C24655">
                          <w:pPr>
                            <w:pStyle w:val="berschrift3"/>
                            <w:spacing w:before="0" w:after="0" w:line="330" w:lineRule="exact"/>
                            <w:rPr>
                              <w:b w:val="0"/>
                            </w:rPr>
                          </w:pPr>
                          <w:r>
                            <w:rPr>
                              <w:rFonts w:cs="Times New Roman"/>
                              <w:szCs w:val="24"/>
                            </w:rPr>
                            <w:t xml:space="preserve"> Arbeit </w:t>
                          </w:r>
                          <w:r w:rsidR="00C6747C" w:rsidRPr="00784869">
                            <w:t>und Energie</w:t>
                          </w:r>
                        </w:p>
                        <w:p w:rsidR="00F653C1" w:rsidRDefault="00C6747C">
                          <w:pPr>
                            <w:spacing w:line="330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Pressestelle</w:t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77DADA7A" wp14:editId="21FC7AAD">
                <wp:extent cx="1272540" cy="1005840"/>
                <wp:effectExtent l="0" t="0" r="3810" b="3810"/>
                <wp:docPr id="21" name="Grafik 21" descr="BB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B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DAE4A0" w14:textId="77777777" w:rsidR="00F653C1" w:rsidRDefault="00A64AE2" w:rsidP="00CC460B">
    <w:pPr>
      <w:pStyle w:val="Kopfzeile"/>
      <w:spacing w:line="24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FAF82A" wp14:editId="500F61BC">
              <wp:simplePos x="0" y="0"/>
              <wp:positionH relativeFrom="column">
                <wp:posOffset>4770755</wp:posOffset>
              </wp:positionH>
              <wp:positionV relativeFrom="paragraph">
                <wp:posOffset>-1025525</wp:posOffset>
              </wp:positionV>
              <wp:extent cx="9525" cy="577850"/>
              <wp:effectExtent l="0" t="0" r="28575" b="317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57785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2DB7DC" id="Gerader Verbinde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65pt,-80.75pt" to="376.4pt,-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291C"/>
    <w:multiLevelType w:val="hybridMultilevel"/>
    <w:tmpl w:val="A23ECF6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227F6"/>
    <w:multiLevelType w:val="hybridMultilevel"/>
    <w:tmpl w:val="A8FAE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916B0"/>
    <w:multiLevelType w:val="hybridMultilevel"/>
    <w:tmpl w:val="2C562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F73FA"/>
    <w:multiLevelType w:val="hybridMultilevel"/>
    <w:tmpl w:val="F966627C"/>
    <w:lvl w:ilvl="0" w:tplc="CEEEF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1063D"/>
    <w:multiLevelType w:val="hybridMultilevel"/>
    <w:tmpl w:val="11B6BA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C5811"/>
    <w:multiLevelType w:val="hybridMultilevel"/>
    <w:tmpl w:val="6B983E20"/>
    <w:lvl w:ilvl="0" w:tplc="D9A411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16012"/>
    <w:multiLevelType w:val="hybridMultilevel"/>
    <w:tmpl w:val="015C9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722BA"/>
    <w:multiLevelType w:val="hybridMultilevel"/>
    <w:tmpl w:val="11FAE2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C6929"/>
    <w:multiLevelType w:val="hybridMultilevel"/>
    <w:tmpl w:val="7AFEC808"/>
    <w:lvl w:ilvl="0" w:tplc="81262B9C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62F6521"/>
    <w:multiLevelType w:val="hybridMultilevel"/>
    <w:tmpl w:val="3508FC66"/>
    <w:lvl w:ilvl="0" w:tplc="04070019">
      <w:start w:val="1"/>
      <w:numFmt w:val="lowerLetter"/>
      <w:lvlText w:val="%1."/>
      <w:lvlJc w:val="left"/>
      <w:pPr>
        <w:ind w:left="708" w:hanging="360"/>
      </w:pPr>
    </w:lvl>
    <w:lvl w:ilvl="1" w:tplc="04070019" w:tentative="1">
      <w:start w:val="1"/>
      <w:numFmt w:val="lowerLetter"/>
      <w:lvlText w:val="%2."/>
      <w:lvlJc w:val="left"/>
      <w:pPr>
        <w:ind w:left="1428" w:hanging="360"/>
      </w:pPr>
    </w:lvl>
    <w:lvl w:ilvl="2" w:tplc="0407001B" w:tentative="1">
      <w:start w:val="1"/>
      <w:numFmt w:val="lowerRoman"/>
      <w:lvlText w:val="%3."/>
      <w:lvlJc w:val="right"/>
      <w:pPr>
        <w:ind w:left="2148" w:hanging="180"/>
      </w:pPr>
    </w:lvl>
    <w:lvl w:ilvl="3" w:tplc="0407000F" w:tentative="1">
      <w:start w:val="1"/>
      <w:numFmt w:val="decimal"/>
      <w:lvlText w:val="%4."/>
      <w:lvlJc w:val="left"/>
      <w:pPr>
        <w:ind w:left="2868" w:hanging="360"/>
      </w:pPr>
    </w:lvl>
    <w:lvl w:ilvl="4" w:tplc="04070019" w:tentative="1">
      <w:start w:val="1"/>
      <w:numFmt w:val="lowerLetter"/>
      <w:lvlText w:val="%5."/>
      <w:lvlJc w:val="left"/>
      <w:pPr>
        <w:ind w:left="3588" w:hanging="360"/>
      </w:pPr>
    </w:lvl>
    <w:lvl w:ilvl="5" w:tplc="0407001B" w:tentative="1">
      <w:start w:val="1"/>
      <w:numFmt w:val="lowerRoman"/>
      <w:lvlText w:val="%6."/>
      <w:lvlJc w:val="right"/>
      <w:pPr>
        <w:ind w:left="4308" w:hanging="180"/>
      </w:pPr>
    </w:lvl>
    <w:lvl w:ilvl="6" w:tplc="0407000F" w:tentative="1">
      <w:start w:val="1"/>
      <w:numFmt w:val="decimal"/>
      <w:lvlText w:val="%7."/>
      <w:lvlJc w:val="left"/>
      <w:pPr>
        <w:ind w:left="5028" w:hanging="360"/>
      </w:pPr>
    </w:lvl>
    <w:lvl w:ilvl="7" w:tplc="04070019" w:tentative="1">
      <w:start w:val="1"/>
      <w:numFmt w:val="lowerLetter"/>
      <w:lvlText w:val="%8."/>
      <w:lvlJc w:val="left"/>
      <w:pPr>
        <w:ind w:left="5748" w:hanging="360"/>
      </w:pPr>
    </w:lvl>
    <w:lvl w:ilvl="8" w:tplc="0407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 w15:restartNumberingAfterBreak="0">
    <w:nsid w:val="79E8115C"/>
    <w:multiLevelType w:val="hybridMultilevel"/>
    <w:tmpl w:val="4086D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F72D4"/>
    <w:multiLevelType w:val="hybridMultilevel"/>
    <w:tmpl w:val="0BAE4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46A52"/>
    <w:multiLevelType w:val="multilevel"/>
    <w:tmpl w:val="4C86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12"/>
  </w:num>
  <w:num w:numId="10">
    <w:abstractNumId w:val="2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9D"/>
    <w:rsid w:val="0000226A"/>
    <w:rsid w:val="00004862"/>
    <w:rsid w:val="0000534D"/>
    <w:rsid w:val="000062C2"/>
    <w:rsid w:val="00007817"/>
    <w:rsid w:val="00007869"/>
    <w:rsid w:val="00010127"/>
    <w:rsid w:val="00012DAE"/>
    <w:rsid w:val="0001337E"/>
    <w:rsid w:val="00024921"/>
    <w:rsid w:val="00025880"/>
    <w:rsid w:val="00031015"/>
    <w:rsid w:val="00033FC4"/>
    <w:rsid w:val="000408F8"/>
    <w:rsid w:val="00041095"/>
    <w:rsid w:val="00041D00"/>
    <w:rsid w:val="00052C06"/>
    <w:rsid w:val="00054539"/>
    <w:rsid w:val="00056F49"/>
    <w:rsid w:val="0006140F"/>
    <w:rsid w:val="00066255"/>
    <w:rsid w:val="000665F2"/>
    <w:rsid w:val="00067A2F"/>
    <w:rsid w:val="0007434D"/>
    <w:rsid w:val="00075156"/>
    <w:rsid w:val="00075E0B"/>
    <w:rsid w:val="00076AFC"/>
    <w:rsid w:val="00077A85"/>
    <w:rsid w:val="00080B6B"/>
    <w:rsid w:val="00090B54"/>
    <w:rsid w:val="00092055"/>
    <w:rsid w:val="00092A73"/>
    <w:rsid w:val="00097268"/>
    <w:rsid w:val="00097444"/>
    <w:rsid w:val="00097FE5"/>
    <w:rsid w:val="000A07F6"/>
    <w:rsid w:val="000A099B"/>
    <w:rsid w:val="000A5058"/>
    <w:rsid w:val="000B0E4F"/>
    <w:rsid w:val="000B20B6"/>
    <w:rsid w:val="000B696A"/>
    <w:rsid w:val="000C0968"/>
    <w:rsid w:val="000C2480"/>
    <w:rsid w:val="000E14FB"/>
    <w:rsid w:val="000E3417"/>
    <w:rsid w:val="000E415D"/>
    <w:rsid w:val="000F7CDB"/>
    <w:rsid w:val="00101809"/>
    <w:rsid w:val="001035E2"/>
    <w:rsid w:val="00106912"/>
    <w:rsid w:val="00117D44"/>
    <w:rsid w:val="0012483C"/>
    <w:rsid w:val="001338F7"/>
    <w:rsid w:val="001344ED"/>
    <w:rsid w:val="00140B38"/>
    <w:rsid w:val="00144C28"/>
    <w:rsid w:val="001459FC"/>
    <w:rsid w:val="001512E9"/>
    <w:rsid w:val="0015141C"/>
    <w:rsid w:val="0015453B"/>
    <w:rsid w:val="001647EE"/>
    <w:rsid w:val="00164EC8"/>
    <w:rsid w:val="00174510"/>
    <w:rsid w:val="0018143F"/>
    <w:rsid w:val="001825AC"/>
    <w:rsid w:val="00184676"/>
    <w:rsid w:val="00190481"/>
    <w:rsid w:val="00191852"/>
    <w:rsid w:val="0019710F"/>
    <w:rsid w:val="00197524"/>
    <w:rsid w:val="001A12A3"/>
    <w:rsid w:val="001A1490"/>
    <w:rsid w:val="001A2174"/>
    <w:rsid w:val="001A3391"/>
    <w:rsid w:val="001A3C54"/>
    <w:rsid w:val="001A4F4E"/>
    <w:rsid w:val="001B4ED6"/>
    <w:rsid w:val="001C5E47"/>
    <w:rsid w:val="001C7E39"/>
    <w:rsid w:val="001D017C"/>
    <w:rsid w:val="001D29AF"/>
    <w:rsid w:val="001D4EAD"/>
    <w:rsid w:val="001D5254"/>
    <w:rsid w:val="001D5F39"/>
    <w:rsid w:val="001E04A5"/>
    <w:rsid w:val="001E2947"/>
    <w:rsid w:val="001E2AE5"/>
    <w:rsid w:val="001E5703"/>
    <w:rsid w:val="001E6D9D"/>
    <w:rsid w:val="001F4E05"/>
    <w:rsid w:val="001F64F4"/>
    <w:rsid w:val="001F7C47"/>
    <w:rsid w:val="002038CD"/>
    <w:rsid w:val="00205472"/>
    <w:rsid w:val="00205BBE"/>
    <w:rsid w:val="002064BD"/>
    <w:rsid w:val="00210C86"/>
    <w:rsid w:val="0021244B"/>
    <w:rsid w:val="00216098"/>
    <w:rsid w:val="002213D9"/>
    <w:rsid w:val="002220F0"/>
    <w:rsid w:val="00222285"/>
    <w:rsid w:val="00236AEA"/>
    <w:rsid w:val="002444A9"/>
    <w:rsid w:val="002625B7"/>
    <w:rsid w:val="00262B78"/>
    <w:rsid w:val="002633B7"/>
    <w:rsid w:val="002654C4"/>
    <w:rsid w:val="00266700"/>
    <w:rsid w:val="00266953"/>
    <w:rsid w:val="00267899"/>
    <w:rsid w:val="00271E52"/>
    <w:rsid w:val="00275010"/>
    <w:rsid w:val="002772CD"/>
    <w:rsid w:val="002801D1"/>
    <w:rsid w:val="00283C9D"/>
    <w:rsid w:val="00287705"/>
    <w:rsid w:val="002A048A"/>
    <w:rsid w:val="002A192B"/>
    <w:rsid w:val="002A32E2"/>
    <w:rsid w:val="002B2990"/>
    <w:rsid w:val="002B2BC1"/>
    <w:rsid w:val="002B340D"/>
    <w:rsid w:val="002B346D"/>
    <w:rsid w:val="002B459F"/>
    <w:rsid w:val="002B58EA"/>
    <w:rsid w:val="002B5CA8"/>
    <w:rsid w:val="002B7A11"/>
    <w:rsid w:val="002D1BD7"/>
    <w:rsid w:val="002D1F05"/>
    <w:rsid w:val="002D6699"/>
    <w:rsid w:val="002E726E"/>
    <w:rsid w:val="002F2097"/>
    <w:rsid w:val="002F2FF9"/>
    <w:rsid w:val="002F4C0D"/>
    <w:rsid w:val="002F4E6E"/>
    <w:rsid w:val="00303D73"/>
    <w:rsid w:val="00305946"/>
    <w:rsid w:val="00312B69"/>
    <w:rsid w:val="00315FC6"/>
    <w:rsid w:val="00322CD4"/>
    <w:rsid w:val="00327D4C"/>
    <w:rsid w:val="00330EB0"/>
    <w:rsid w:val="00332D84"/>
    <w:rsid w:val="0033476E"/>
    <w:rsid w:val="003403B3"/>
    <w:rsid w:val="003418F2"/>
    <w:rsid w:val="00345966"/>
    <w:rsid w:val="003479C2"/>
    <w:rsid w:val="00350279"/>
    <w:rsid w:val="00351F93"/>
    <w:rsid w:val="00354EF2"/>
    <w:rsid w:val="00354EF8"/>
    <w:rsid w:val="003571F9"/>
    <w:rsid w:val="00361FDB"/>
    <w:rsid w:val="003646F7"/>
    <w:rsid w:val="00366F49"/>
    <w:rsid w:val="00376773"/>
    <w:rsid w:val="00380757"/>
    <w:rsid w:val="0038337B"/>
    <w:rsid w:val="00387DA5"/>
    <w:rsid w:val="003937E0"/>
    <w:rsid w:val="0039386C"/>
    <w:rsid w:val="00394E3E"/>
    <w:rsid w:val="003950BD"/>
    <w:rsid w:val="003A2D26"/>
    <w:rsid w:val="003A391E"/>
    <w:rsid w:val="003A4710"/>
    <w:rsid w:val="003A5486"/>
    <w:rsid w:val="003A7523"/>
    <w:rsid w:val="003B0F12"/>
    <w:rsid w:val="003C1BED"/>
    <w:rsid w:val="003D0287"/>
    <w:rsid w:val="003D0857"/>
    <w:rsid w:val="003D3DCA"/>
    <w:rsid w:val="003F18C1"/>
    <w:rsid w:val="003F5447"/>
    <w:rsid w:val="0040109D"/>
    <w:rsid w:val="00405280"/>
    <w:rsid w:val="004060B4"/>
    <w:rsid w:val="004105C7"/>
    <w:rsid w:val="00410D53"/>
    <w:rsid w:val="00414A48"/>
    <w:rsid w:val="004226E7"/>
    <w:rsid w:val="00423590"/>
    <w:rsid w:val="00424FD9"/>
    <w:rsid w:val="0043524C"/>
    <w:rsid w:val="0043606B"/>
    <w:rsid w:val="0043632A"/>
    <w:rsid w:val="0044645C"/>
    <w:rsid w:val="00451A3A"/>
    <w:rsid w:val="0045280C"/>
    <w:rsid w:val="00452DE9"/>
    <w:rsid w:val="00467D83"/>
    <w:rsid w:val="00475F3A"/>
    <w:rsid w:val="00487122"/>
    <w:rsid w:val="00492E65"/>
    <w:rsid w:val="00497AA1"/>
    <w:rsid w:val="004A5CB2"/>
    <w:rsid w:val="004A79AE"/>
    <w:rsid w:val="004B3912"/>
    <w:rsid w:val="004C469D"/>
    <w:rsid w:val="004C48C3"/>
    <w:rsid w:val="004C53F9"/>
    <w:rsid w:val="004D1B9C"/>
    <w:rsid w:val="004D2A8F"/>
    <w:rsid w:val="004D4962"/>
    <w:rsid w:val="004D4ECD"/>
    <w:rsid w:val="004D71C4"/>
    <w:rsid w:val="004E358D"/>
    <w:rsid w:val="004E4D58"/>
    <w:rsid w:val="004E7F41"/>
    <w:rsid w:val="004F03FB"/>
    <w:rsid w:val="004F0B53"/>
    <w:rsid w:val="004F61D5"/>
    <w:rsid w:val="005001EE"/>
    <w:rsid w:val="005027D6"/>
    <w:rsid w:val="00502E12"/>
    <w:rsid w:val="00502F5C"/>
    <w:rsid w:val="00507CA1"/>
    <w:rsid w:val="005106EB"/>
    <w:rsid w:val="00511393"/>
    <w:rsid w:val="005130F0"/>
    <w:rsid w:val="00513FB7"/>
    <w:rsid w:val="00517E48"/>
    <w:rsid w:val="00523BBF"/>
    <w:rsid w:val="00523EDF"/>
    <w:rsid w:val="00527678"/>
    <w:rsid w:val="005324A4"/>
    <w:rsid w:val="00533E12"/>
    <w:rsid w:val="005362D1"/>
    <w:rsid w:val="00536CEB"/>
    <w:rsid w:val="00537D41"/>
    <w:rsid w:val="00537F8B"/>
    <w:rsid w:val="00550094"/>
    <w:rsid w:val="005514C2"/>
    <w:rsid w:val="00561613"/>
    <w:rsid w:val="00561B21"/>
    <w:rsid w:val="00567057"/>
    <w:rsid w:val="005732CE"/>
    <w:rsid w:val="00575DC7"/>
    <w:rsid w:val="00580F36"/>
    <w:rsid w:val="00586350"/>
    <w:rsid w:val="00586733"/>
    <w:rsid w:val="005870B1"/>
    <w:rsid w:val="005914C7"/>
    <w:rsid w:val="00592DB7"/>
    <w:rsid w:val="005953EA"/>
    <w:rsid w:val="005A0902"/>
    <w:rsid w:val="005A0906"/>
    <w:rsid w:val="005A5840"/>
    <w:rsid w:val="005A6796"/>
    <w:rsid w:val="005B362F"/>
    <w:rsid w:val="005B5059"/>
    <w:rsid w:val="005B5FA2"/>
    <w:rsid w:val="005C3D8B"/>
    <w:rsid w:val="005C4ED3"/>
    <w:rsid w:val="005C6C86"/>
    <w:rsid w:val="005C78F1"/>
    <w:rsid w:val="005D1B3F"/>
    <w:rsid w:val="005D2F4D"/>
    <w:rsid w:val="005D37C4"/>
    <w:rsid w:val="005D4404"/>
    <w:rsid w:val="005D73FD"/>
    <w:rsid w:val="005E1E84"/>
    <w:rsid w:val="005E287F"/>
    <w:rsid w:val="005E5036"/>
    <w:rsid w:val="005F1D3C"/>
    <w:rsid w:val="005F4428"/>
    <w:rsid w:val="006069B4"/>
    <w:rsid w:val="006116A5"/>
    <w:rsid w:val="00634C90"/>
    <w:rsid w:val="006412CB"/>
    <w:rsid w:val="00642555"/>
    <w:rsid w:val="00642D60"/>
    <w:rsid w:val="0064404E"/>
    <w:rsid w:val="00653280"/>
    <w:rsid w:val="00657561"/>
    <w:rsid w:val="006619F7"/>
    <w:rsid w:val="00670641"/>
    <w:rsid w:val="0067223A"/>
    <w:rsid w:val="006756B3"/>
    <w:rsid w:val="00676C10"/>
    <w:rsid w:val="00681A40"/>
    <w:rsid w:val="00683343"/>
    <w:rsid w:val="0068384A"/>
    <w:rsid w:val="00686014"/>
    <w:rsid w:val="00686286"/>
    <w:rsid w:val="0068629C"/>
    <w:rsid w:val="006862BF"/>
    <w:rsid w:val="00696D3F"/>
    <w:rsid w:val="006974B1"/>
    <w:rsid w:val="006A472A"/>
    <w:rsid w:val="006A5C6F"/>
    <w:rsid w:val="006A6880"/>
    <w:rsid w:val="006B378C"/>
    <w:rsid w:val="006B7D48"/>
    <w:rsid w:val="006C1F4A"/>
    <w:rsid w:val="006C20E5"/>
    <w:rsid w:val="006C306F"/>
    <w:rsid w:val="006C6529"/>
    <w:rsid w:val="006C6C5C"/>
    <w:rsid w:val="006D0700"/>
    <w:rsid w:val="006D388C"/>
    <w:rsid w:val="006E4D33"/>
    <w:rsid w:val="006E715F"/>
    <w:rsid w:val="006E7F8D"/>
    <w:rsid w:val="006F04CD"/>
    <w:rsid w:val="006F12DC"/>
    <w:rsid w:val="006F25A8"/>
    <w:rsid w:val="006F66B1"/>
    <w:rsid w:val="007079A1"/>
    <w:rsid w:val="00713A79"/>
    <w:rsid w:val="00717B77"/>
    <w:rsid w:val="007215C7"/>
    <w:rsid w:val="00723F5F"/>
    <w:rsid w:val="00727D17"/>
    <w:rsid w:val="00731947"/>
    <w:rsid w:val="00733D94"/>
    <w:rsid w:val="00735C8E"/>
    <w:rsid w:val="007449C0"/>
    <w:rsid w:val="007538E8"/>
    <w:rsid w:val="00753B6C"/>
    <w:rsid w:val="007541E1"/>
    <w:rsid w:val="007576A2"/>
    <w:rsid w:val="007642CB"/>
    <w:rsid w:val="00764F6C"/>
    <w:rsid w:val="00772C4F"/>
    <w:rsid w:val="00775CDB"/>
    <w:rsid w:val="00776A85"/>
    <w:rsid w:val="00782D96"/>
    <w:rsid w:val="00785001"/>
    <w:rsid w:val="00791FEE"/>
    <w:rsid w:val="007A02FF"/>
    <w:rsid w:val="007A0C1E"/>
    <w:rsid w:val="007A5B7E"/>
    <w:rsid w:val="007B2D27"/>
    <w:rsid w:val="007B47AA"/>
    <w:rsid w:val="007B6D66"/>
    <w:rsid w:val="007B6EF3"/>
    <w:rsid w:val="007C0A3B"/>
    <w:rsid w:val="007D1CFE"/>
    <w:rsid w:val="007D69EE"/>
    <w:rsid w:val="007D6E50"/>
    <w:rsid w:val="007D764F"/>
    <w:rsid w:val="007E0F13"/>
    <w:rsid w:val="007E478A"/>
    <w:rsid w:val="007E685A"/>
    <w:rsid w:val="007E7FA6"/>
    <w:rsid w:val="007F0F19"/>
    <w:rsid w:val="008037B0"/>
    <w:rsid w:val="00804173"/>
    <w:rsid w:val="0082001C"/>
    <w:rsid w:val="00822133"/>
    <w:rsid w:val="00826A34"/>
    <w:rsid w:val="008310B2"/>
    <w:rsid w:val="008338DB"/>
    <w:rsid w:val="00851CDA"/>
    <w:rsid w:val="00852C6C"/>
    <w:rsid w:val="00864C3F"/>
    <w:rsid w:val="00865D59"/>
    <w:rsid w:val="00867502"/>
    <w:rsid w:val="00867AB7"/>
    <w:rsid w:val="00867EDA"/>
    <w:rsid w:val="00867EF5"/>
    <w:rsid w:val="00871B72"/>
    <w:rsid w:val="00876A80"/>
    <w:rsid w:val="00876D18"/>
    <w:rsid w:val="008773CC"/>
    <w:rsid w:val="00881C54"/>
    <w:rsid w:val="008870B7"/>
    <w:rsid w:val="00890D67"/>
    <w:rsid w:val="008954BB"/>
    <w:rsid w:val="008969E4"/>
    <w:rsid w:val="008A6296"/>
    <w:rsid w:val="008A761F"/>
    <w:rsid w:val="008C2FDE"/>
    <w:rsid w:val="008C6451"/>
    <w:rsid w:val="008D0242"/>
    <w:rsid w:val="008D1CC1"/>
    <w:rsid w:val="008D363C"/>
    <w:rsid w:val="008D714A"/>
    <w:rsid w:val="008E12EE"/>
    <w:rsid w:val="008E3F45"/>
    <w:rsid w:val="008E4CEB"/>
    <w:rsid w:val="008E7A19"/>
    <w:rsid w:val="00901120"/>
    <w:rsid w:val="00901C86"/>
    <w:rsid w:val="00911957"/>
    <w:rsid w:val="009149B2"/>
    <w:rsid w:val="00916E23"/>
    <w:rsid w:val="00916F1F"/>
    <w:rsid w:val="00920EE8"/>
    <w:rsid w:val="00921697"/>
    <w:rsid w:val="009219EB"/>
    <w:rsid w:val="009221F2"/>
    <w:rsid w:val="009418A0"/>
    <w:rsid w:val="00941C6D"/>
    <w:rsid w:val="00941FB2"/>
    <w:rsid w:val="009434B5"/>
    <w:rsid w:val="00946D52"/>
    <w:rsid w:val="00951A63"/>
    <w:rsid w:val="009560C1"/>
    <w:rsid w:val="00960189"/>
    <w:rsid w:val="0096255A"/>
    <w:rsid w:val="0098145D"/>
    <w:rsid w:val="00987CD1"/>
    <w:rsid w:val="00992D82"/>
    <w:rsid w:val="009964E6"/>
    <w:rsid w:val="009A4747"/>
    <w:rsid w:val="009B2710"/>
    <w:rsid w:val="009B65BA"/>
    <w:rsid w:val="009C04A5"/>
    <w:rsid w:val="009C07A9"/>
    <w:rsid w:val="009C3513"/>
    <w:rsid w:val="009C6333"/>
    <w:rsid w:val="009C7C85"/>
    <w:rsid w:val="009E6308"/>
    <w:rsid w:val="00A000F2"/>
    <w:rsid w:val="00A038F7"/>
    <w:rsid w:val="00A07316"/>
    <w:rsid w:val="00A1176E"/>
    <w:rsid w:val="00A15D87"/>
    <w:rsid w:val="00A2002C"/>
    <w:rsid w:val="00A2026F"/>
    <w:rsid w:val="00A27F80"/>
    <w:rsid w:val="00A31D51"/>
    <w:rsid w:val="00A413F9"/>
    <w:rsid w:val="00A45E45"/>
    <w:rsid w:val="00A5014F"/>
    <w:rsid w:val="00A50967"/>
    <w:rsid w:val="00A50A86"/>
    <w:rsid w:val="00A50C7C"/>
    <w:rsid w:val="00A55BA3"/>
    <w:rsid w:val="00A64AE2"/>
    <w:rsid w:val="00A723CD"/>
    <w:rsid w:val="00A7597A"/>
    <w:rsid w:val="00A82C4F"/>
    <w:rsid w:val="00A96905"/>
    <w:rsid w:val="00AA0CDD"/>
    <w:rsid w:val="00AA21DA"/>
    <w:rsid w:val="00AB2BE0"/>
    <w:rsid w:val="00AB3A73"/>
    <w:rsid w:val="00AB5132"/>
    <w:rsid w:val="00AB575E"/>
    <w:rsid w:val="00AB5CBB"/>
    <w:rsid w:val="00AC56A9"/>
    <w:rsid w:val="00AC69F3"/>
    <w:rsid w:val="00AC6E39"/>
    <w:rsid w:val="00AC7875"/>
    <w:rsid w:val="00AC791C"/>
    <w:rsid w:val="00AD66F6"/>
    <w:rsid w:val="00AE1A1B"/>
    <w:rsid w:val="00AE5AAE"/>
    <w:rsid w:val="00AE5BFB"/>
    <w:rsid w:val="00AE6EA0"/>
    <w:rsid w:val="00AE7B1B"/>
    <w:rsid w:val="00AF4C25"/>
    <w:rsid w:val="00B00358"/>
    <w:rsid w:val="00B01CD2"/>
    <w:rsid w:val="00B01FF2"/>
    <w:rsid w:val="00B13868"/>
    <w:rsid w:val="00B169D6"/>
    <w:rsid w:val="00B16BA9"/>
    <w:rsid w:val="00B1738F"/>
    <w:rsid w:val="00B174F8"/>
    <w:rsid w:val="00B21210"/>
    <w:rsid w:val="00B25619"/>
    <w:rsid w:val="00B27252"/>
    <w:rsid w:val="00B32033"/>
    <w:rsid w:val="00B36DD1"/>
    <w:rsid w:val="00B40973"/>
    <w:rsid w:val="00B57EDE"/>
    <w:rsid w:val="00B630CE"/>
    <w:rsid w:val="00B670CF"/>
    <w:rsid w:val="00B6753E"/>
    <w:rsid w:val="00B726CD"/>
    <w:rsid w:val="00B82DC5"/>
    <w:rsid w:val="00B8744C"/>
    <w:rsid w:val="00B9096B"/>
    <w:rsid w:val="00BA4970"/>
    <w:rsid w:val="00BA5B36"/>
    <w:rsid w:val="00BA76B3"/>
    <w:rsid w:val="00BB384C"/>
    <w:rsid w:val="00BC24FE"/>
    <w:rsid w:val="00BC5976"/>
    <w:rsid w:val="00BD057C"/>
    <w:rsid w:val="00BD24A6"/>
    <w:rsid w:val="00BD3F90"/>
    <w:rsid w:val="00BD4E44"/>
    <w:rsid w:val="00BD60C9"/>
    <w:rsid w:val="00BD65CF"/>
    <w:rsid w:val="00BE118A"/>
    <w:rsid w:val="00BE4F48"/>
    <w:rsid w:val="00BE6506"/>
    <w:rsid w:val="00BE7FB5"/>
    <w:rsid w:val="00BF39B3"/>
    <w:rsid w:val="00BF6939"/>
    <w:rsid w:val="00BF6BC9"/>
    <w:rsid w:val="00C00773"/>
    <w:rsid w:val="00C06248"/>
    <w:rsid w:val="00C07052"/>
    <w:rsid w:val="00C12743"/>
    <w:rsid w:val="00C12CCA"/>
    <w:rsid w:val="00C14556"/>
    <w:rsid w:val="00C15577"/>
    <w:rsid w:val="00C1578C"/>
    <w:rsid w:val="00C1790E"/>
    <w:rsid w:val="00C2406C"/>
    <w:rsid w:val="00C24655"/>
    <w:rsid w:val="00C261C5"/>
    <w:rsid w:val="00C351CF"/>
    <w:rsid w:val="00C37B70"/>
    <w:rsid w:val="00C42A6D"/>
    <w:rsid w:val="00C42FCA"/>
    <w:rsid w:val="00C506B4"/>
    <w:rsid w:val="00C55F24"/>
    <w:rsid w:val="00C63664"/>
    <w:rsid w:val="00C6747C"/>
    <w:rsid w:val="00C70F0C"/>
    <w:rsid w:val="00C70F8D"/>
    <w:rsid w:val="00C71698"/>
    <w:rsid w:val="00C7347F"/>
    <w:rsid w:val="00C773D0"/>
    <w:rsid w:val="00C82321"/>
    <w:rsid w:val="00C906E5"/>
    <w:rsid w:val="00C90E09"/>
    <w:rsid w:val="00C9268D"/>
    <w:rsid w:val="00CA2D94"/>
    <w:rsid w:val="00CB1802"/>
    <w:rsid w:val="00CC1153"/>
    <w:rsid w:val="00CC3D4F"/>
    <w:rsid w:val="00CC460B"/>
    <w:rsid w:val="00CC60C4"/>
    <w:rsid w:val="00CD2051"/>
    <w:rsid w:val="00CE1842"/>
    <w:rsid w:val="00CE2DE0"/>
    <w:rsid w:val="00CE5BE2"/>
    <w:rsid w:val="00CF6F3B"/>
    <w:rsid w:val="00D02F2C"/>
    <w:rsid w:val="00D04FC0"/>
    <w:rsid w:val="00D05E19"/>
    <w:rsid w:val="00D13185"/>
    <w:rsid w:val="00D15A46"/>
    <w:rsid w:val="00D15C5E"/>
    <w:rsid w:val="00D16E1B"/>
    <w:rsid w:val="00D20BF6"/>
    <w:rsid w:val="00D23FDC"/>
    <w:rsid w:val="00D24FBF"/>
    <w:rsid w:val="00D25A25"/>
    <w:rsid w:val="00D3067E"/>
    <w:rsid w:val="00D30983"/>
    <w:rsid w:val="00D33C97"/>
    <w:rsid w:val="00D34541"/>
    <w:rsid w:val="00D4203F"/>
    <w:rsid w:val="00D42996"/>
    <w:rsid w:val="00D4504F"/>
    <w:rsid w:val="00D47104"/>
    <w:rsid w:val="00D61028"/>
    <w:rsid w:val="00D62119"/>
    <w:rsid w:val="00D67425"/>
    <w:rsid w:val="00D70B0D"/>
    <w:rsid w:val="00D753E5"/>
    <w:rsid w:val="00D7573A"/>
    <w:rsid w:val="00D763FF"/>
    <w:rsid w:val="00D76540"/>
    <w:rsid w:val="00D77E08"/>
    <w:rsid w:val="00D805A2"/>
    <w:rsid w:val="00D83C84"/>
    <w:rsid w:val="00D84A8C"/>
    <w:rsid w:val="00D96294"/>
    <w:rsid w:val="00DA0DC4"/>
    <w:rsid w:val="00DA1345"/>
    <w:rsid w:val="00DA1C14"/>
    <w:rsid w:val="00DA203E"/>
    <w:rsid w:val="00DA657A"/>
    <w:rsid w:val="00DA7A29"/>
    <w:rsid w:val="00DB1792"/>
    <w:rsid w:val="00DC2909"/>
    <w:rsid w:val="00DD101D"/>
    <w:rsid w:val="00DD4316"/>
    <w:rsid w:val="00DD7573"/>
    <w:rsid w:val="00DE50D1"/>
    <w:rsid w:val="00DE53C4"/>
    <w:rsid w:val="00DF07BB"/>
    <w:rsid w:val="00DF2B0A"/>
    <w:rsid w:val="00DF38FC"/>
    <w:rsid w:val="00DF5097"/>
    <w:rsid w:val="00DF5158"/>
    <w:rsid w:val="00E00676"/>
    <w:rsid w:val="00E01BB9"/>
    <w:rsid w:val="00E07F18"/>
    <w:rsid w:val="00E156E5"/>
    <w:rsid w:val="00E20D89"/>
    <w:rsid w:val="00E27DE5"/>
    <w:rsid w:val="00E4241B"/>
    <w:rsid w:val="00E4400C"/>
    <w:rsid w:val="00E549A0"/>
    <w:rsid w:val="00E60420"/>
    <w:rsid w:val="00E6148C"/>
    <w:rsid w:val="00E62D45"/>
    <w:rsid w:val="00E651EA"/>
    <w:rsid w:val="00E66180"/>
    <w:rsid w:val="00E66BEB"/>
    <w:rsid w:val="00E747F6"/>
    <w:rsid w:val="00E86E88"/>
    <w:rsid w:val="00E86FBF"/>
    <w:rsid w:val="00EB49A1"/>
    <w:rsid w:val="00EB7799"/>
    <w:rsid w:val="00EC1216"/>
    <w:rsid w:val="00EC4AB7"/>
    <w:rsid w:val="00EC5A2C"/>
    <w:rsid w:val="00ED2E7B"/>
    <w:rsid w:val="00ED62AC"/>
    <w:rsid w:val="00EE4744"/>
    <w:rsid w:val="00EF449F"/>
    <w:rsid w:val="00EF4840"/>
    <w:rsid w:val="00EF4AE5"/>
    <w:rsid w:val="00EF7020"/>
    <w:rsid w:val="00F013AD"/>
    <w:rsid w:val="00F02E5D"/>
    <w:rsid w:val="00F057E1"/>
    <w:rsid w:val="00F05D57"/>
    <w:rsid w:val="00F076AF"/>
    <w:rsid w:val="00F159A8"/>
    <w:rsid w:val="00F23586"/>
    <w:rsid w:val="00F27E6E"/>
    <w:rsid w:val="00F307A1"/>
    <w:rsid w:val="00F307CB"/>
    <w:rsid w:val="00F31C77"/>
    <w:rsid w:val="00F35FD7"/>
    <w:rsid w:val="00F40356"/>
    <w:rsid w:val="00F474C3"/>
    <w:rsid w:val="00F55629"/>
    <w:rsid w:val="00F56B11"/>
    <w:rsid w:val="00F71190"/>
    <w:rsid w:val="00F8073D"/>
    <w:rsid w:val="00F81E2E"/>
    <w:rsid w:val="00F826E7"/>
    <w:rsid w:val="00F84724"/>
    <w:rsid w:val="00F87E11"/>
    <w:rsid w:val="00FA14A7"/>
    <w:rsid w:val="00FA2536"/>
    <w:rsid w:val="00FA4EDF"/>
    <w:rsid w:val="00FA76CD"/>
    <w:rsid w:val="00FB0015"/>
    <w:rsid w:val="00FC0048"/>
    <w:rsid w:val="00FC049B"/>
    <w:rsid w:val="00FC3A6F"/>
    <w:rsid w:val="00FC5CC9"/>
    <w:rsid w:val="00FC79CF"/>
    <w:rsid w:val="00FC7EB7"/>
    <w:rsid w:val="00FD3464"/>
    <w:rsid w:val="00FE1E5E"/>
    <w:rsid w:val="00FE25C4"/>
    <w:rsid w:val="00FE39A6"/>
    <w:rsid w:val="00FE41C0"/>
    <w:rsid w:val="00FE43ED"/>
    <w:rsid w:val="00FE7F97"/>
    <w:rsid w:val="00FF2F00"/>
    <w:rsid w:val="00FF37DD"/>
    <w:rsid w:val="00FF464C"/>
    <w:rsid w:val="00FF4C3B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6EB47"/>
  <w15:docId w15:val="{8E76810C-13D5-4E27-B09D-0994A061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3185"/>
    <w:pPr>
      <w:spacing w:line="320" w:lineRule="exact"/>
    </w:pPr>
    <w:rPr>
      <w:rFonts w:eastAsia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5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94E3E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CC115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1E6D9D"/>
    <w:pPr>
      <w:spacing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D9D"/>
    <w:rPr>
      <w:sz w:val="20"/>
      <w:szCs w:val="20"/>
    </w:rPr>
  </w:style>
  <w:style w:type="character" w:styleId="Funotenzeichen">
    <w:name w:val="footnote reference"/>
    <w:aliases w:val="FußnotenzeichenRegionomica"/>
    <w:basedOn w:val="Absatz-Standardschriftart"/>
    <w:uiPriority w:val="99"/>
    <w:unhideWhenUsed/>
    <w:rsid w:val="001E6D9D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rsid w:val="00CC1153"/>
    <w:rPr>
      <w:rFonts w:eastAsia="Times New Roman" w:cs="Arial"/>
      <w:b/>
      <w:bCs/>
      <w:sz w:val="26"/>
      <w:szCs w:val="26"/>
      <w:lang w:eastAsia="de-DE"/>
    </w:rPr>
  </w:style>
  <w:style w:type="paragraph" w:styleId="Kopfzeile">
    <w:name w:val="header"/>
    <w:basedOn w:val="Standard"/>
    <w:link w:val="KopfzeileZchn"/>
    <w:rsid w:val="00CC11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C1153"/>
    <w:rPr>
      <w:rFonts w:eastAsia="Times New Roman" w:cs="Times New Roman"/>
      <w:lang w:eastAsia="de-DE"/>
    </w:rPr>
  </w:style>
  <w:style w:type="paragraph" w:styleId="Fuzeile">
    <w:name w:val="footer"/>
    <w:basedOn w:val="Standard"/>
    <w:link w:val="FuzeileZchn"/>
    <w:rsid w:val="00CC11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C1153"/>
    <w:rPr>
      <w:rFonts w:eastAsia="Times New Roman" w:cs="Times New Roman"/>
      <w:lang w:eastAsia="de-DE"/>
    </w:rPr>
  </w:style>
  <w:style w:type="character" w:styleId="Hyperlink">
    <w:name w:val="Hyperlink"/>
    <w:rsid w:val="00CC1153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CC1153"/>
    <w:pPr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CC1153"/>
    <w:rPr>
      <w:rFonts w:ascii="Calibri" w:eastAsia="Calibri" w:hAnsi="Calibri" w:cs="Times New Roman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153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1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14FB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Beschriftung">
    <w:name w:val="caption"/>
    <w:basedOn w:val="Standard"/>
    <w:next w:val="Standard"/>
    <w:qFormat/>
    <w:rsid w:val="001A3C54"/>
    <w:pPr>
      <w:framePr w:w="5045" w:h="2342" w:hSpace="181" w:wrap="notBeside" w:vAnchor="page" w:hAnchor="page" w:x="1247" w:y="3097" w:anchorLock="1"/>
    </w:pPr>
    <w:rPr>
      <w:b/>
      <w:bCs/>
      <w:sz w:val="40"/>
    </w:rPr>
  </w:style>
  <w:style w:type="character" w:customStyle="1" w:styleId="st">
    <w:name w:val="st"/>
    <w:basedOn w:val="Absatz-Standardschriftart"/>
    <w:rsid w:val="009219EB"/>
  </w:style>
  <w:style w:type="paragraph" w:styleId="StandardWeb">
    <w:name w:val="Normal (Web)"/>
    <w:basedOn w:val="Standard"/>
    <w:uiPriority w:val="99"/>
    <w:unhideWhenUsed/>
    <w:rsid w:val="00723F5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Fett">
    <w:name w:val="Strong"/>
    <w:basedOn w:val="Absatz-Standardschriftart"/>
    <w:uiPriority w:val="22"/>
    <w:qFormat/>
    <w:rsid w:val="00723F5F"/>
    <w:rPr>
      <w:b/>
      <w:bCs/>
    </w:rPr>
  </w:style>
  <w:style w:type="paragraph" w:styleId="Listenabsatz">
    <w:name w:val="List Paragraph"/>
    <w:basedOn w:val="Standard"/>
    <w:uiPriority w:val="34"/>
    <w:qFormat/>
    <w:rsid w:val="00723F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einLeerraum">
    <w:name w:val="No Spacing"/>
    <w:uiPriority w:val="1"/>
    <w:qFormat/>
    <w:rsid w:val="00723F5F"/>
    <w:rPr>
      <w:rFonts w:asciiTheme="minorHAnsi" w:hAnsiTheme="minorHAnsi"/>
      <w:sz w:val="22"/>
      <w:szCs w:val="22"/>
    </w:rPr>
  </w:style>
  <w:style w:type="character" w:customStyle="1" w:styleId="A0">
    <w:name w:val="A0"/>
    <w:uiPriority w:val="99"/>
    <w:rsid w:val="000B0E4F"/>
    <w:rPr>
      <w:color w:val="000000"/>
      <w:sz w:val="16"/>
      <w:szCs w:val="16"/>
    </w:rPr>
  </w:style>
  <w:style w:type="paragraph" w:customStyle="1" w:styleId="ecxmsonormal">
    <w:name w:val="ecxmsonormal"/>
    <w:basedOn w:val="Standard"/>
    <w:rsid w:val="00B9096B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ecxmsohyperlink">
    <w:name w:val="ecxmsohyperlink"/>
    <w:basedOn w:val="Absatz-Standardschriftart"/>
    <w:rsid w:val="00B9096B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94E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semiHidden/>
    <w:unhideWhenUsed/>
    <w:rsid w:val="007A5B7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A5B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A5B7E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5B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5B7E"/>
    <w:rPr>
      <w:rFonts w:eastAsia="Times New Roman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84676"/>
    <w:rPr>
      <w:color w:val="800080" w:themeColor="followedHyperlink"/>
      <w:u w:val="single"/>
    </w:rPr>
  </w:style>
  <w:style w:type="character" w:customStyle="1" w:styleId="highlight">
    <w:name w:val="highlight"/>
    <w:basedOn w:val="Absatz-Standardschriftart"/>
    <w:rsid w:val="00F81E2E"/>
  </w:style>
  <w:style w:type="character" w:customStyle="1" w:styleId="berschrift1Zchn">
    <w:name w:val="Überschrift 1 Zchn"/>
    <w:basedOn w:val="Absatz-Standardschriftart"/>
    <w:link w:val="berschrift1"/>
    <w:uiPriority w:val="9"/>
    <w:rsid w:val="00D25A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stelle@mwae.brandenburg.de" TargetMode="External"/><Relationship Id="rId2" Type="http://schemas.openxmlformats.org/officeDocument/2006/relationships/hyperlink" Target="https://mwae.brandenburg.d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stelle@mwae.brandenburg.de" TargetMode="External"/><Relationship Id="rId2" Type="http://schemas.openxmlformats.org/officeDocument/2006/relationships/hyperlink" Target="https://mwae.brandenburg.d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TaxKeywordTaxHTField xmlns="fa8644e2-b13c-4204-ba79-ce0516aaa45b">
      <Terms xmlns="http://schemas.microsoft.com/office/infopath/2007/PartnerControls"/>
    </TaxKeywordTaxHTField>
    <TaxCatchAll xmlns="fa8644e2-b13c-4204-ba79-ce0516aaa45b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9F6FE4341C714E948A17FF0AAEE270" ma:contentTypeVersion="24" ma:contentTypeDescription="Ein neues Dokument erstellen." ma:contentTypeScope="" ma:versionID="372535b0665ba64f936914784e7bd65e">
  <xsd:schema xmlns:xsd="http://www.w3.org/2001/XMLSchema" xmlns:xs="http://www.w3.org/2001/XMLSchema" xmlns:p="http://schemas.microsoft.com/office/2006/metadata/properties" xmlns:ns1="http://schemas.microsoft.com/sharepoint/v3" xmlns:ns2="fa8644e2-b13c-4204-ba79-ce0516aaa45b" xmlns:ns3="914b8b4b-3ac7-4c87-9d1f-fd63997dafd1" targetNamespace="http://schemas.microsoft.com/office/2006/metadata/properties" ma:root="true" ma:fieldsID="ece213813d185f27e6cd3446cdeaef28" ns1:_="" ns2:_="" ns3:_="">
    <xsd:import namespace="http://schemas.microsoft.com/sharepoint/v3"/>
    <xsd:import namespace="fa8644e2-b13c-4204-ba79-ce0516aaa45b"/>
    <xsd:import namespace="914b8b4b-3ac7-4c87-9d1f-fd63997daf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LastSharedByUser" minOccurs="0"/>
                <xsd:element ref="ns2:LastSharedByTime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dlc_Exempt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Bewertung (0 - 5)" ma:decimals="2" ma:description="Mittelwert aller Bewertungen, die abgegeben wurden." ma:internalName="AverageRating" ma:readOnly="true">
      <xsd:simpleType>
        <xsd:restriction base="dms:Number"/>
      </xsd:simpleType>
    </xsd:element>
    <xsd:element name="RatingCount" ma:index="11" nillable="true" ma:displayName="Anzahl Bewertungen" ma:decimals="0" ma:description="Anzahl abgegebener Bewertungen" ma:internalName="RatingCount" ma:readOnly="true">
      <xsd:simpleType>
        <xsd:restriction base="dms:Number"/>
      </xsd:simpleType>
    </xsd:element>
    <xsd:element name="RatedBy" ma:index="12" nillable="true" ma:displayName="Bewertet von" ma:description="Benutzer haben das Element bewerte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Benutzerbewertungen" ma:description="Bewertungen für das Element" ma:hidden="true" ma:internalName="Ratings">
      <xsd:simpleType>
        <xsd:restriction base="dms:Note"/>
      </xsd:simpleType>
    </xsd:element>
    <xsd:element name="LikesCount" ma:index="14" nillable="true" ma:displayName="Anzahl 'Gefällt mir'" ma:internalName="LikesCount">
      <xsd:simpleType>
        <xsd:restriction base="dms:Unknown"/>
      </xsd:simpleType>
    </xsd:element>
    <xsd:element name="LikedBy" ma:index="15" nillable="true" ma:displayName="Gefäll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Exempt" ma:index="24" nillable="true" ma:displayName="Von der Richtlinie ausgenommen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644e2-b13c-4204-ba79-ce0516aaa4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Zuletzt freigegeben nach Zeitpunkt" ma:description="" ma:internalName="LastSharedByTime" ma:readOnly="true">
      <xsd:simpleType>
        <xsd:restriction base="dms:DateTime"/>
      </xsd:simpleType>
    </xsd:element>
    <xsd:element name="TaxKeywordTaxHTField" ma:index="19" nillable="true" ma:taxonomy="true" ma:internalName="TaxKeywordTaxHTField" ma:taxonomyFieldName="TaxKeyword" ma:displayName="Unternehmensstichwörter" ma:fieldId="{23f27201-bee3-471e-b2e7-b64fd8b7ca38}" ma:taxonomyMulti="true" ma:sspId="62f27a74-cb73-4330-b881-0ea64590031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description="" ma:hidden="true" ma:list="{cdbc1290-8db4-46a5-bc67-651ebcbb0204}" ma:internalName="TaxCatchAll" ma:showField="CatchAllData" ma:web="fa8644e2-b13c-4204-ba79-ce0516aaa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b8b4b-3ac7-4c87-9d1f-fd63997da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00B79F6FE4341C714E948A17FF0AAEE270|990474540" UniqueId="e1d0e6ac-8104-48c1-9577-534796f71a74">
      <p:Name>Überwachung</p:Name>
      <p:Description>Überwacht Benutzeraktionen in Dokumenten und Listenelementen und schreibt diese in das Überwachungsprotokoll.</p:Description>
      <p:CustomData>
        <Audit>
          <Update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F9171-F98F-436D-B822-0D95580989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a8644e2-b13c-4204-ba79-ce0516aaa45b"/>
  </ds:schemaRefs>
</ds:datastoreItem>
</file>

<file path=customXml/itemProps2.xml><?xml version="1.0" encoding="utf-8"?>
<ds:datastoreItem xmlns:ds="http://schemas.openxmlformats.org/officeDocument/2006/customXml" ds:itemID="{C6027726-6D7C-43A9-863D-9273A9D78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8644e2-b13c-4204-ba79-ce0516aaa45b"/>
    <ds:schemaRef ds:uri="914b8b4b-3ac7-4c87-9d1f-fd63997da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4CE1C3-0FB4-43E5-9E6A-B16D2C4CE270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B4A5E5F5-3D01-4BD5-94D8-9652D87D91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B0A039-64FC-461D-BEEB-34F0F560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Dietrich-Kröck, Katja</dc:creator>
  <cp:lastModifiedBy>Köhne, Gabriele</cp:lastModifiedBy>
  <cp:revision>6</cp:revision>
  <cp:lastPrinted>2020-06-22T15:21:00Z</cp:lastPrinted>
  <dcterms:created xsi:type="dcterms:W3CDTF">2024-03-01T09:17:00Z</dcterms:created>
  <dcterms:modified xsi:type="dcterms:W3CDTF">2024-03-01T12:01:00Z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0x010100B79F6FE4341C714E948A17FF0AAEE270</vt:lpwstr>
  </property>
  <property fmtid="{D5CDD505-2E9C-101B-9397-08002B2CF9AE}" pid="3" name="AuthorIds_UIVersion_1024">
    <vt:lpwstr>54</vt:lpwstr>
  </property>
  <property fmtid="{D5CDD505-2E9C-101B-9397-08002B2CF9AE}" pid="4" name="TaxKeyword">
    <vt:lpwstr/>
  </property>
</Properties>
</file>