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99B" w:rsidRPr="007A500F" w:rsidRDefault="00F9099B" w:rsidP="00F9099B">
      <w:pPr>
        <w:spacing w:after="135" w:line="240" w:lineRule="auto"/>
        <w:outlineLvl w:val="1"/>
        <w:rPr>
          <w:rFonts w:ascii="Verdana" w:eastAsia="Times New Roman" w:hAnsi="Verdana" w:cs="Times New Roman"/>
          <w:kern w:val="36"/>
          <w:sz w:val="30"/>
          <w:szCs w:val="30"/>
          <w:lang w:val="en-US" w:eastAsia="nb-NO"/>
        </w:rPr>
      </w:pPr>
      <w:r w:rsidRPr="007A500F">
        <w:rPr>
          <w:rFonts w:ascii="Verdana" w:eastAsia="Times New Roman" w:hAnsi="Verdana" w:cs="Times New Roman"/>
          <w:kern w:val="36"/>
          <w:sz w:val="30"/>
          <w:szCs w:val="30"/>
          <w:lang w:val="en-US" w:eastAsia="nb-NO"/>
        </w:rPr>
        <w:t xml:space="preserve">Oslo </w:t>
      </w:r>
      <w:r w:rsidR="007A500F" w:rsidRPr="007A500F">
        <w:rPr>
          <w:rFonts w:ascii="Verdana" w:eastAsia="Times New Roman" w:hAnsi="Verdana" w:cs="Times New Roman"/>
          <w:kern w:val="36"/>
          <w:sz w:val="30"/>
          <w:szCs w:val="30"/>
          <w:lang w:val="en-US" w:eastAsia="nb-NO"/>
        </w:rPr>
        <w:t xml:space="preserve">Airport passenger numbers </w:t>
      </w:r>
      <w:r w:rsidR="007A500F">
        <w:rPr>
          <w:rFonts w:ascii="Verdana" w:eastAsia="Times New Roman" w:hAnsi="Verdana" w:cs="Times New Roman"/>
          <w:kern w:val="36"/>
          <w:sz w:val="30"/>
          <w:szCs w:val="30"/>
          <w:lang w:val="en-US" w:eastAsia="nb-NO"/>
        </w:rPr>
        <w:t>continue to climb</w:t>
      </w:r>
    </w:p>
    <w:p w:rsidR="00F9099B" w:rsidRPr="007A500F" w:rsidRDefault="007A500F" w:rsidP="00F9099B">
      <w:pPr>
        <w:spacing w:after="180" w:line="240" w:lineRule="auto"/>
        <w:rPr>
          <w:rFonts w:ascii="Verdana" w:eastAsia="Times New Roman" w:hAnsi="Verdana" w:cs="Times New Roman"/>
          <w:sz w:val="17"/>
          <w:szCs w:val="17"/>
          <w:lang w:val="en-US" w:eastAsia="nb-NO"/>
        </w:rPr>
      </w:pPr>
      <w:r w:rsidRPr="007A500F">
        <w:rPr>
          <w:rFonts w:ascii="Verdana" w:eastAsia="Times New Roman" w:hAnsi="Verdana" w:cs="Times New Roman"/>
          <w:sz w:val="17"/>
          <w:szCs w:val="17"/>
          <w:lang w:val="en-US" w:eastAsia="nb-NO"/>
        </w:rPr>
        <w:t>8 F</w:t>
      </w:r>
      <w:r w:rsidR="00F9099B" w:rsidRPr="007A500F">
        <w:rPr>
          <w:rFonts w:ascii="Verdana" w:eastAsia="Times New Roman" w:hAnsi="Verdana" w:cs="Times New Roman"/>
          <w:sz w:val="17"/>
          <w:szCs w:val="17"/>
          <w:lang w:val="en-US" w:eastAsia="nb-NO"/>
        </w:rPr>
        <w:t>ebruar</w:t>
      </w:r>
      <w:r w:rsidRPr="007A500F">
        <w:rPr>
          <w:rFonts w:ascii="Verdana" w:eastAsia="Times New Roman" w:hAnsi="Verdana" w:cs="Times New Roman"/>
          <w:sz w:val="17"/>
          <w:szCs w:val="17"/>
          <w:lang w:val="en-US" w:eastAsia="nb-NO"/>
        </w:rPr>
        <w:t>y 2013 at</w:t>
      </w:r>
      <w:r w:rsidR="00F9099B" w:rsidRPr="007A500F">
        <w:rPr>
          <w:rFonts w:ascii="Verdana" w:eastAsia="Times New Roman" w:hAnsi="Verdana" w:cs="Times New Roman"/>
          <w:sz w:val="17"/>
          <w:szCs w:val="17"/>
          <w:lang w:val="en-US" w:eastAsia="nb-NO"/>
        </w:rPr>
        <w:t xml:space="preserve"> 14:36 </w:t>
      </w:r>
      <w:r w:rsidRPr="007A500F">
        <w:rPr>
          <w:rFonts w:ascii="Verdana" w:eastAsia="Times New Roman" w:hAnsi="Verdana" w:cs="Times New Roman"/>
          <w:sz w:val="17"/>
          <w:szCs w:val="17"/>
          <w:lang w:val="en-US" w:eastAsia="nb-NO"/>
        </w:rPr>
        <w:t xml:space="preserve">hours by </w:t>
      </w:r>
      <w:r w:rsidR="00F9099B" w:rsidRPr="007A500F">
        <w:rPr>
          <w:rFonts w:ascii="Verdana" w:eastAsia="Times New Roman" w:hAnsi="Verdana" w:cs="Times New Roman"/>
          <w:sz w:val="17"/>
          <w:szCs w:val="17"/>
          <w:lang w:val="en-US" w:eastAsia="nb-NO"/>
        </w:rPr>
        <w:t xml:space="preserve">Oslo </w:t>
      </w:r>
      <w:proofErr w:type="spellStart"/>
      <w:r w:rsidR="00F9099B" w:rsidRPr="007A500F">
        <w:rPr>
          <w:rFonts w:ascii="Verdana" w:eastAsia="Times New Roman" w:hAnsi="Verdana" w:cs="Times New Roman"/>
          <w:sz w:val="17"/>
          <w:szCs w:val="17"/>
          <w:lang w:val="en-US" w:eastAsia="nb-NO"/>
        </w:rPr>
        <w:t>Lufthavn</w:t>
      </w:r>
      <w:proofErr w:type="spellEnd"/>
      <w:r w:rsidR="00F9099B" w:rsidRPr="007A500F">
        <w:rPr>
          <w:rFonts w:ascii="Verdana" w:eastAsia="Times New Roman" w:hAnsi="Verdana" w:cs="Times New Roman"/>
          <w:sz w:val="17"/>
          <w:szCs w:val="17"/>
          <w:lang w:val="en-US" w:eastAsia="nb-NO"/>
        </w:rPr>
        <w:t xml:space="preserve"> AS </w:t>
      </w:r>
    </w:p>
    <w:p w:rsidR="00F9099B" w:rsidRDefault="00B72955" w:rsidP="00F9099B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val="en-US" w:eastAsia="nb-NO"/>
        </w:rPr>
      </w:pPr>
      <w:r>
        <w:rPr>
          <w:rFonts w:ascii="Verdana" w:eastAsia="Times New Roman" w:hAnsi="Verdana" w:cs="Times New Roman"/>
          <w:sz w:val="21"/>
          <w:szCs w:val="21"/>
          <w:lang w:val="en-US" w:eastAsia="nb-NO"/>
        </w:rPr>
        <w:t xml:space="preserve">For </w:t>
      </w:r>
      <w:r w:rsidR="00F23811">
        <w:rPr>
          <w:rFonts w:ascii="Verdana" w:eastAsia="Times New Roman" w:hAnsi="Verdana" w:cs="Times New Roman"/>
          <w:sz w:val="21"/>
          <w:szCs w:val="21"/>
          <w:lang w:val="en-US" w:eastAsia="nb-NO"/>
        </w:rPr>
        <w:t xml:space="preserve">the </w:t>
      </w:r>
      <w:r>
        <w:rPr>
          <w:rFonts w:ascii="Verdana" w:eastAsia="Times New Roman" w:hAnsi="Verdana" w:cs="Times New Roman"/>
          <w:sz w:val="21"/>
          <w:szCs w:val="21"/>
          <w:lang w:val="en-US" w:eastAsia="nb-NO"/>
        </w:rPr>
        <w:t>33</w:t>
      </w:r>
      <w:r w:rsidR="00F23811" w:rsidRPr="00F23811">
        <w:rPr>
          <w:rFonts w:ascii="Verdana" w:eastAsia="Times New Roman" w:hAnsi="Verdana" w:cs="Times New Roman"/>
          <w:sz w:val="21"/>
          <w:szCs w:val="21"/>
          <w:vertAlign w:val="superscript"/>
          <w:lang w:val="en-US" w:eastAsia="nb-NO"/>
        </w:rPr>
        <w:t>rd</w:t>
      </w:r>
      <w:r w:rsidR="00F23811">
        <w:rPr>
          <w:rFonts w:ascii="Verdana" w:eastAsia="Times New Roman" w:hAnsi="Verdana" w:cs="Times New Roman"/>
          <w:sz w:val="21"/>
          <w:szCs w:val="21"/>
          <w:lang w:val="en-US" w:eastAsia="nb-NO"/>
        </w:rPr>
        <w:t xml:space="preserve"> month in a row</w:t>
      </w:r>
      <w:r>
        <w:rPr>
          <w:rFonts w:ascii="Verdana" w:eastAsia="Times New Roman" w:hAnsi="Verdana" w:cs="Times New Roman"/>
          <w:sz w:val="21"/>
          <w:szCs w:val="21"/>
          <w:lang w:val="en-US" w:eastAsia="nb-NO"/>
        </w:rPr>
        <w:t xml:space="preserve">, Oslo Airport has seen its passenger numbers rise compared with the previous year. </w:t>
      </w:r>
      <w:r w:rsidR="007A500F" w:rsidRPr="007A500F">
        <w:rPr>
          <w:rFonts w:ascii="Verdana" w:eastAsia="Times New Roman" w:hAnsi="Verdana" w:cs="Times New Roman"/>
          <w:sz w:val="21"/>
          <w:szCs w:val="21"/>
          <w:lang w:val="en-US" w:eastAsia="nb-NO"/>
        </w:rPr>
        <w:t>In January 2013</w:t>
      </w:r>
      <w:r w:rsidR="00027D4A">
        <w:rPr>
          <w:rFonts w:ascii="Verdana" w:eastAsia="Times New Roman" w:hAnsi="Verdana" w:cs="Times New Roman"/>
          <w:sz w:val="21"/>
          <w:szCs w:val="21"/>
          <w:lang w:val="en-US" w:eastAsia="nb-NO"/>
        </w:rPr>
        <w:t>,</w:t>
      </w:r>
      <w:r w:rsidR="007A500F" w:rsidRPr="007A500F">
        <w:rPr>
          <w:rFonts w:ascii="Verdana" w:eastAsia="Times New Roman" w:hAnsi="Verdana" w:cs="Times New Roman"/>
          <w:sz w:val="21"/>
          <w:szCs w:val="21"/>
          <w:lang w:val="en-US" w:eastAsia="nb-NO"/>
        </w:rPr>
        <w:t xml:space="preserve"> 1,523,297 passengers travel</w:t>
      </w:r>
      <w:r w:rsidR="007A500F">
        <w:rPr>
          <w:rFonts w:ascii="Verdana" w:eastAsia="Times New Roman" w:hAnsi="Verdana" w:cs="Times New Roman"/>
          <w:sz w:val="21"/>
          <w:szCs w:val="21"/>
          <w:lang w:val="en-US" w:eastAsia="nb-NO"/>
        </w:rPr>
        <w:t>l</w:t>
      </w:r>
      <w:r>
        <w:rPr>
          <w:rFonts w:ascii="Verdana" w:eastAsia="Times New Roman" w:hAnsi="Verdana" w:cs="Times New Roman"/>
          <w:sz w:val="21"/>
          <w:szCs w:val="21"/>
          <w:lang w:val="en-US" w:eastAsia="nb-NO"/>
        </w:rPr>
        <w:t xml:space="preserve">ed through Oslo </w:t>
      </w:r>
      <w:r w:rsidR="00293082">
        <w:rPr>
          <w:rFonts w:ascii="Verdana" w:eastAsia="Times New Roman" w:hAnsi="Verdana" w:cs="Times New Roman"/>
          <w:sz w:val="21"/>
          <w:szCs w:val="21"/>
          <w:lang w:val="en-US" w:eastAsia="nb-NO"/>
        </w:rPr>
        <w:t xml:space="preserve">Airport, a year-on-year </w:t>
      </w:r>
      <w:r w:rsidR="007A500F" w:rsidRPr="007A500F">
        <w:rPr>
          <w:rFonts w:ascii="Verdana" w:eastAsia="Times New Roman" w:hAnsi="Verdana" w:cs="Times New Roman"/>
          <w:sz w:val="21"/>
          <w:szCs w:val="21"/>
          <w:lang w:val="en-US" w:eastAsia="nb-NO"/>
        </w:rPr>
        <w:t>inc</w:t>
      </w:r>
      <w:r>
        <w:rPr>
          <w:rFonts w:ascii="Verdana" w:eastAsia="Times New Roman" w:hAnsi="Verdana" w:cs="Times New Roman"/>
          <w:sz w:val="21"/>
          <w:szCs w:val="21"/>
          <w:lang w:val="en-US" w:eastAsia="nb-NO"/>
        </w:rPr>
        <w:t>rease of 1.3%</w:t>
      </w:r>
      <w:r w:rsidR="00027D4A">
        <w:rPr>
          <w:rFonts w:ascii="Verdana" w:eastAsia="Times New Roman" w:hAnsi="Verdana" w:cs="Times New Roman"/>
          <w:sz w:val="21"/>
          <w:szCs w:val="21"/>
          <w:lang w:val="en-US" w:eastAsia="nb-NO"/>
        </w:rPr>
        <w:t>. The n</w:t>
      </w:r>
      <w:r w:rsidR="007A500F" w:rsidRPr="007A500F">
        <w:rPr>
          <w:rFonts w:ascii="Verdana" w:eastAsia="Times New Roman" w:hAnsi="Verdana" w:cs="Times New Roman"/>
          <w:sz w:val="21"/>
          <w:szCs w:val="21"/>
          <w:lang w:val="en-US" w:eastAsia="nb-NO"/>
        </w:rPr>
        <w:t xml:space="preserve">umber of international passengers </w:t>
      </w:r>
      <w:r w:rsidR="00027D4A">
        <w:rPr>
          <w:rFonts w:ascii="Verdana" w:eastAsia="Times New Roman" w:hAnsi="Verdana" w:cs="Times New Roman"/>
          <w:sz w:val="21"/>
          <w:szCs w:val="21"/>
          <w:lang w:val="en-US" w:eastAsia="nb-NO"/>
        </w:rPr>
        <w:t>rose</w:t>
      </w:r>
      <w:r w:rsidR="007A500F" w:rsidRPr="007A500F">
        <w:rPr>
          <w:rFonts w:ascii="Verdana" w:eastAsia="Times New Roman" w:hAnsi="Verdana" w:cs="Times New Roman"/>
          <w:sz w:val="21"/>
          <w:szCs w:val="21"/>
          <w:lang w:val="en-US" w:eastAsia="nb-NO"/>
        </w:rPr>
        <w:t xml:space="preserve"> 3.3%, while domestic traffic decreased by 0.7%.</w:t>
      </w:r>
    </w:p>
    <w:p w:rsidR="00027D4A" w:rsidRPr="007A500F" w:rsidRDefault="00027D4A" w:rsidP="00F9099B">
      <w:pPr>
        <w:spacing w:after="0" w:line="240" w:lineRule="auto"/>
        <w:rPr>
          <w:rFonts w:ascii="Verdana" w:eastAsia="Times New Roman" w:hAnsi="Verdana" w:cs="Times New Roman"/>
          <w:sz w:val="18"/>
          <w:szCs w:val="18"/>
          <w:lang w:val="en-US" w:eastAsia="nb-NO"/>
        </w:rPr>
      </w:pPr>
    </w:p>
    <w:p w:rsidR="00F9099B" w:rsidRPr="007A500F" w:rsidRDefault="00E609E7" w:rsidP="00F9099B">
      <w:pPr>
        <w:spacing w:after="100" w:afterAutospacing="1" w:line="240" w:lineRule="auto"/>
        <w:rPr>
          <w:rFonts w:ascii="Verdana" w:eastAsia="Times New Roman" w:hAnsi="Verdana" w:cs="Times New Roman"/>
          <w:sz w:val="18"/>
          <w:szCs w:val="18"/>
          <w:lang w:val="en-US" w:eastAsia="nb-NO"/>
        </w:rPr>
      </w:pPr>
      <w:r>
        <w:rPr>
          <w:rFonts w:ascii="Verdana" w:eastAsia="Times New Roman" w:hAnsi="Verdana" w:cs="Times New Roman"/>
          <w:sz w:val="18"/>
          <w:szCs w:val="18"/>
          <w:lang w:val="en-US" w:eastAsia="nb-NO"/>
        </w:rPr>
        <w:t xml:space="preserve">Aircraft movements in January </w:t>
      </w:r>
      <w:proofErr w:type="spellStart"/>
      <w:r>
        <w:rPr>
          <w:rFonts w:ascii="Verdana" w:eastAsia="Times New Roman" w:hAnsi="Verdana" w:cs="Times New Roman"/>
          <w:sz w:val="18"/>
          <w:szCs w:val="18"/>
          <w:lang w:val="en-US" w:eastAsia="nb-NO"/>
        </w:rPr>
        <w:t>totalled</w:t>
      </w:r>
      <w:proofErr w:type="spellEnd"/>
      <w:r w:rsidR="00027D4A">
        <w:rPr>
          <w:rFonts w:ascii="Verdana" w:eastAsia="Times New Roman" w:hAnsi="Verdana" w:cs="Times New Roman"/>
          <w:sz w:val="18"/>
          <w:szCs w:val="18"/>
          <w:lang w:val="en-US" w:eastAsia="nb-NO"/>
        </w:rPr>
        <w:t xml:space="preserve"> 17,641, up</w:t>
      </w:r>
      <w:r w:rsidR="007A500F" w:rsidRPr="007A500F">
        <w:rPr>
          <w:rFonts w:ascii="Verdana" w:eastAsia="Times New Roman" w:hAnsi="Verdana" w:cs="Times New Roman"/>
          <w:sz w:val="18"/>
          <w:szCs w:val="18"/>
          <w:lang w:val="en-US" w:eastAsia="nb-NO"/>
        </w:rPr>
        <w:t xml:space="preserve"> 0.8% from January 2012</w:t>
      </w:r>
      <w:r w:rsidR="00F9099B" w:rsidRPr="007A500F">
        <w:rPr>
          <w:rFonts w:ascii="Verdana" w:eastAsia="Times New Roman" w:hAnsi="Verdana" w:cs="Times New Roman"/>
          <w:sz w:val="18"/>
          <w:szCs w:val="18"/>
          <w:lang w:val="en-US" w:eastAsia="nb-NO"/>
        </w:rPr>
        <w:t>.</w:t>
      </w:r>
    </w:p>
    <w:p w:rsidR="00F9099B" w:rsidRPr="007A500F" w:rsidRDefault="007A500F" w:rsidP="00F9099B">
      <w:pPr>
        <w:spacing w:after="100" w:afterAutospacing="1" w:line="240" w:lineRule="auto"/>
        <w:rPr>
          <w:rFonts w:ascii="Verdana" w:eastAsia="Times New Roman" w:hAnsi="Verdana" w:cs="Times New Roman"/>
          <w:sz w:val="18"/>
          <w:szCs w:val="18"/>
          <w:lang w:val="en-US" w:eastAsia="nb-NO"/>
        </w:rPr>
      </w:pPr>
      <w:r w:rsidRPr="007A500F">
        <w:rPr>
          <w:rFonts w:ascii="Verdana" w:eastAsia="Times New Roman" w:hAnsi="Verdana" w:cs="Times New Roman"/>
          <w:sz w:val="18"/>
          <w:szCs w:val="18"/>
          <w:lang w:val="en-US" w:eastAsia="nb-NO"/>
        </w:rPr>
        <w:t>Among the ten largest</w:t>
      </w:r>
      <w:r w:rsidR="00293082">
        <w:rPr>
          <w:rFonts w:ascii="Verdana" w:eastAsia="Times New Roman" w:hAnsi="Verdana" w:cs="Times New Roman"/>
          <w:sz w:val="18"/>
          <w:szCs w:val="18"/>
          <w:lang w:val="en-US" w:eastAsia="nb-NO"/>
        </w:rPr>
        <w:t xml:space="preserve"> routes, Oslo-</w:t>
      </w:r>
      <w:r w:rsidRPr="007A500F">
        <w:rPr>
          <w:rFonts w:ascii="Verdana" w:eastAsia="Times New Roman" w:hAnsi="Verdana" w:cs="Times New Roman"/>
          <w:sz w:val="18"/>
          <w:szCs w:val="18"/>
          <w:lang w:val="en-US" w:eastAsia="nb-NO"/>
        </w:rPr>
        <w:t>Las Palmas</w:t>
      </w:r>
      <w:bookmarkStart w:id="0" w:name="_GoBack"/>
      <w:bookmarkEnd w:id="0"/>
      <w:r w:rsidR="00293082">
        <w:rPr>
          <w:rFonts w:ascii="Verdana" w:eastAsia="Times New Roman" w:hAnsi="Verdana" w:cs="Times New Roman"/>
          <w:sz w:val="18"/>
          <w:szCs w:val="18"/>
          <w:lang w:val="en-US" w:eastAsia="nb-NO"/>
        </w:rPr>
        <w:t xml:space="preserve"> noted the </w:t>
      </w:r>
      <w:r w:rsidR="00E609E7">
        <w:rPr>
          <w:rFonts w:ascii="Verdana" w:eastAsia="Times New Roman" w:hAnsi="Verdana" w:cs="Times New Roman"/>
          <w:sz w:val="18"/>
          <w:szCs w:val="18"/>
          <w:lang w:val="en-US" w:eastAsia="nb-NO"/>
        </w:rPr>
        <w:t>highest</w:t>
      </w:r>
      <w:r w:rsidR="00293082">
        <w:rPr>
          <w:rFonts w:ascii="Verdana" w:eastAsia="Times New Roman" w:hAnsi="Verdana" w:cs="Times New Roman"/>
          <w:sz w:val="18"/>
          <w:szCs w:val="18"/>
          <w:lang w:val="en-US" w:eastAsia="nb-NO"/>
        </w:rPr>
        <w:t xml:space="preserve"> </w:t>
      </w:r>
      <w:r w:rsidR="00E609E7">
        <w:rPr>
          <w:rFonts w:ascii="Verdana" w:eastAsia="Times New Roman" w:hAnsi="Verdana" w:cs="Times New Roman"/>
          <w:sz w:val="18"/>
          <w:szCs w:val="18"/>
          <w:lang w:val="en-US" w:eastAsia="nb-NO"/>
        </w:rPr>
        <w:t>growth rate</w:t>
      </w:r>
      <w:r w:rsidR="00293082">
        <w:rPr>
          <w:rFonts w:ascii="Verdana" w:eastAsia="Times New Roman" w:hAnsi="Verdana" w:cs="Times New Roman"/>
          <w:sz w:val="18"/>
          <w:szCs w:val="18"/>
          <w:lang w:val="en-US" w:eastAsia="nb-NO"/>
        </w:rPr>
        <w:t xml:space="preserve">, </w:t>
      </w:r>
      <w:r w:rsidR="00E609E7">
        <w:rPr>
          <w:rFonts w:ascii="Verdana" w:eastAsia="Times New Roman" w:hAnsi="Verdana" w:cs="Times New Roman"/>
          <w:sz w:val="18"/>
          <w:szCs w:val="18"/>
          <w:lang w:val="en-US" w:eastAsia="nb-NO"/>
        </w:rPr>
        <w:t>increasing</w:t>
      </w:r>
      <w:r w:rsidR="00293082">
        <w:rPr>
          <w:rFonts w:ascii="Verdana" w:eastAsia="Times New Roman" w:hAnsi="Verdana" w:cs="Times New Roman"/>
          <w:sz w:val="18"/>
          <w:szCs w:val="18"/>
          <w:lang w:val="en-US" w:eastAsia="nb-NO"/>
        </w:rPr>
        <w:t xml:space="preserve"> by </w:t>
      </w:r>
      <w:r w:rsidR="00F23811">
        <w:rPr>
          <w:rFonts w:ascii="Verdana" w:eastAsia="Times New Roman" w:hAnsi="Verdana" w:cs="Times New Roman"/>
          <w:sz w:val="18"/>
          <w:szCs w:val="18"/>
          <w:lang w:val="en-US" w:eastAsia="nb-NO"/>
        </w:rPr>
        <w:t>more than</w:t>
      </w:r>
      <w:r w:rsidRPr="007A500F">
        <w:rPr>
          <w:rFonts w:ascii="Verdana" w:eastAsia="Times New Roman" w:hAnsi="Verdana" w:cs="Times New Roman"/>
          <w:sz w:val="18"/>
          <w:szCs w:val="18"/>
          <w:lang w:val="en-US" w:eastAsia="nb-NO"/>
        </w:rPr>
        <w:t xml:space="preserve"> 20%.</w:t>
      </w:r>
    </w:p>
    <w:p w:rsidR="00F9099B" w:rsidRPr="007A500F" w:rsidRDefault="00293082" w:rsidP="00F9099B">
      <w:pPr>
        <w:spacing w:after="100" w:afterAutospacing="1" w:line="240" w:lineRule="auto"/>
        <w:rPr>
          <w:rFonts w:ascii="Verdana" w:eastAsia="Times New Roman" w:hAnsi="Verdana" w:cs="Times New Roman"/>
          <w:sz w:val="18"/>
          <w:szCs w:val="18"/>
          <w:lang w:val="en-US" w:eastAsia="nb-NO"/>
        </w:rPr>
      </w:pPr>
      <w:r>
        <w:rPr>
          <w:rFonts w:ascii="Verdana" w:eastAsia="Times New Roman" w:hAnsi="Verdana" w:cs="Times New Roman"/>
          <w:sz w:val="18"/>
          <w:szCs w:val="18"/>
          <w:lang w:val="en-US" w:eastAsia="nb-NO"/>
        </w:rPr>
        <w:t>Whil</w:t>
      </w:r>
      <w:r w:rsidR="00F23811">
        <w:rPr>
          <w:rFonts w:ascii="Verdana" w:eastAsia="Times New Roman" w:hAnsi="Verdana" w:cs="Times New Roman"/>
          <w:sz w:val="18"/>
          <w:szCs w:val="18"/>
          <w:lang w:val="en-US" w:eastAsia="nb-NO"/>
        </w:rPr>
        <w:t>e Trondheim and Bergen remain</w:t>
      </w:r>
      <w:r>
        <w:rPr>
          <w:rFonts w:ascii="Verdana" w:eastAsia="Times New Roman" w:hAnsi="Verdana" w:cs="Times New Roman"/>
          <w:sz w:val="18"/>
          <w:szCs w:val="18"/>
          <w:lang w:val="en-US" w:eastAsia="nb-NO"/>
        </w:rPr>
        <w:t xml:space="preserve"> </w:t>
      </w:r>
      <w:r w:rsidR="007A500F" w:rsidRPr="007A500F">
        <w:rPr>
          <w:rFonts w:ascii="Verdana" w:eastAsia="Times New Roman" w:hAnsi="Verdana" w:cs="Times New Roman"/>
          <w:sz w:val="18"/>
          <w:szCs w:val="18"/>
          <w:lang w:val="en-US" w:eastAsia="nb-NO"/>
        </w:rPr>
        <w:t>the top two</w:t>
      </w:r>
      <w:r>
        <w:rPr>
          <w:rFonts w:ascii="Verdana" w:eastAsia="Times New Roman" w:hAnsi="Verdana" w:cs="Times New Roman"/>
          <w:sz w:val="18"/>
          <w:szCs w:val="18"/>
          <w:lang w:val="en-US" w:eastAsia="nb-NO"/>
        </w:rPr>
        <w:t xml:space="preserve"> domestic </w:t>
      </w:r>
      <w:r w:rsidR="00F23811">
        <w:rPr>
          <w:rFonts w:ascii="Verdana" w:eastAsia="Times New Roman" w:hAnsi="Verdana" w:cs="Times New Roman"/>
          <w:sz w:val="18"/>
          <w:szCs w:val="18"/>
          <w:lang w:val="en-US" w:eastAsia="nb-NO"/>
        </w:rPr>
        <w:t>destinations</w:t>
      </w:r>
      <w:r w:rsidR="007A500F" w:rsidRPr="007A500F">
        <w:rPr>
          <w:rFonts w:ascii="Verdana" w:eastAsia="Times New Roman" w:hAnsi="Verdana" w:cs="Times New Roman"/>
          <w:sz w:val="18"/>
          <w:szCs w:val="18"/>
          <w:lang w:val="en-US" w:eastAsia="nb-NO"/>
        </w:rPr>
        <w:t xml:space="preserve">, </w:t>
      </w:r>
      <w:proofErr w:type="spellStart"/>
      <w:r w:rsidR="007A500F" w:rsidRPr="007A500F">
        <w:rPr>
          <w:rFonts w:ascii="Verdana" w:eastAsia="Times New Roman" w:hAnsi="Verdana" w:cs="Times New Roman"/>
          <w:sz w:val="18"/>
          <w:szCs w:val="18"/>
          <w:lang w:val="en-US" w:eastAsia="nb-NO"/>
        </w:rPr>
        <w:t>Tro</w:t>
      </w:r>
      <w:r w:rsidR="00E609E7">
        <w:rPr>
          <w:rFonts w:ascii="Verdana" w:eastAsia="Times New Roman" w:hAnsi="Verdana" w:cs="Times New Roman"/>
          <w:sz w:val="18"/>
          <w:szCs w:val="18"/>
          <w:lang w:val="en-US" w:eastAsia="nb-NO"/>
        </w:rPr>
        <w:t>msø</w:t>
      </w:r>
      <w:proofErr w:type="spellEnd"/>
      <w:r w:rsidR="00E609E7">
        <w:rPr>
          <w:rFonts w:ascii="Verdana" w:eastAsia="Times New Roman" w:hAnsi="Verdana" w:cs="Times New Roman"/>
          <w:sz w:val="18"/>
          <w:szCs w:val="18"/>
          <w:lang w:val="en-US" w:eastAsia="nb-NO"/>
        </w:rPr>
        <w:t xml:space="preserve"> and Stavanger continue to perform strongly</w:t>
      </w:r>
      <w:r w:rsidR="007A500F" w:rsidRPr="007A500F">
        <w:rPr>
          <w:rFonts w:ascii="Verdana" w:eastAsia="Times New Roman" w:hAnsi="Verdana" w:cs="Times New Roman"/>
          <w:sz w:val="18"/>
          <w:szCs w:val="18"/>
          <w:lang w:val="en-US" w:eastAsia="nb-NO"/>
        </w:rPr>
        <w:t>, growing by 4.3% and 2%</w:t>
      </w:r>
      <w:r w:rsidR="00E609E7">
        <w:rPr>
          <w:rFonts w:ascii="Verdana" w:eastAsia="Times New Roman" w:hAnsi="Verdana" w:cs="Times New Roman"/>
          <w:sz w:val="18"/>
          <w:szCs w:val="18"/>
          <w:lang w:val="en-US" w:eastAsia="nb-NO"/>
        </w:rPr>
        <w:t>, respectively</w:t>
      </w:r>
      <w:r w:rsidR="007A500F" w:rsidRPr="007A500F">
        <w:rPr>
          <w:rFonts w:ascii="Verdana" w:eastAsia="Times New Roman" w:hAnsi="Verdana" w:cs="Times New Roman"/>
          <w:sz w:val="18"/>
          <w:szCs w:val="18"/>
          <w:lang w:val="en-US" w:eastAsia="nb-NO"/>
        </w:rPr>
        <w:t>.</w:t>
      </w:r>
    </w:p>
    <w:p w:rsidR="00F9099B" w:rsidRPr="007A500F" w:rsidRDefault="007A500F" w:rsidP="00F9099B">
      <w:pPr>
        <w:spacing w:after="100" w:afterAutospacing="1" w:line="240" w:lineRule="auto"/>
        <w:rPr>
          <w:rFonts w:ascii="Verdana" w:eastAsia="Times New Roman" w:hAnsi="Verdana" w:cs="Times New Roman"/>
          <w:sz w:val="18"/>
          <w:szCs w:val="18"/>
          <w:lang w:val="en-US" w:eastAsia="nb-NO"/>
        </w:rPr>
      </w:pPr>
      <w:r>
        <w:rPr>
          <w:rFonts w:ascii="Verdana" w:eastAsia="Times New Roman" w:hAnsi="Verdana" w:cs="Times New Roman"/>
          <w:sz w:val="18"/>
          <w:szCs w:val="18"/>
          <w:lang w:val="en-US" w:eastAsia="nb-NO"/>
        </w:rPr>
        <w:t>“</w:t>
      </w:r>
      <w:r w:rsidRPr="007A500F">
        <w:rPr>
          <w:rFonts w:ascii="Verdana" w:eastAsia="Times New Roman" w:hAnsi="Verdana" w:cs="Times New Roman"/>
          <w:sz w:val="18"/>
          <w:szCs w:val="18"/>
          <w:lang w:val="en-US" w:eastAsia="nb-NO"/>
        </w:rPr>
        <w:t xml:space="preserve">Oslo Airport is pleased </w:t>
      </w:r>
      <w:r w:rsidR="00E609E7">
        <w:rPr>
          <w:rFonts w:ascii="Verdana" w:eastAsia="Times New Roman" w:hAnsi="Verdana" w:cs="Times New Roman"/>
          <w:sz w:val="18"/>
          <w:szCs w:val="18"/>
          <w:lang w:val="en-US" w:eastAsia="nb-NO"/>
        </w:rPr>
        <w:t>to see this positive trend continue</w:t>
      </w:r>
      <w:r w:rsidRPr="007A500F">
        <w:rPr>
          <w:rFonts w:ascii="Verdana" w:eastAsia="Times New Roman" w:hAnsi="Verdana" w:cs="Times New Roman"/>
          <w:sz w:val="18"/>
          <w:szCs w:val="18"/>
          <w:lang w:val="en-US" w:eastAsia="nb-NO"/>
        </w:rPr>
        <w:t>. N</w:t>
      </w:r>
      <w:r w:rsidR="00F23811">
        <w:rPr>
          <w:rFonts w:ascii="Verdana" w:eastAsia="Times New Roman" w:hAnsi="Verdana" w:cs="Times New Roman"/>
          <w:sz w:val="18"/>
          <w:szCs w:val="18"/>
          <w:lang w:val="en-US" w:eastAsia="nb-NO"/>
        </w:rPr>
        <w:t>orwegians love to travel</w:t>
      </w:r>
      <w:r w:rsidRPr="007A500F">
        <w:rPr>
          <w:rFonts w:ascii="Verdana" w:eastAsia="Times New Roman" w:hAnsi="Verdana" w:cs="Times New Roman"/>
          <w:sz w:val="18"/>
          <w:szCs w:val="18"/>
          <w:lang w:val="en-US" w:eastAsia="nb-NO"/>
        </w:rPr>
        <w:t>, and this year it se</w:t>
      </w:r>
      <w:r w:rsidR="00E609E7">
        <w:rPr>
          <w:rFonts w:ascii="Verdana" w:eastAsia="Times New Roman" w:hAnsi="Verdana" w:cs="Times New Roman"/>
          <w:sz w:val="18"/>
          <w:szCs w:val="18"/>
          <w:lang w:val="en-US" w:eastAsia="nb-NO"/>
        </w:rPr>
        <w:t xml:space="preserve">ems that many have treated themselves to a </w:t>
      </w:r>
      <w:r w:rsidRPr="007A500F">
        <w:rPr>
          <w:rFonts w:ascii="Verdana" w:eastAsia="Times New Roman" w:hAnsi="Verdana" w:cs="Times New Roman"/>
          <w:sz w:val="18"/>
          <w:szCs w:val="18"/>
          <w:lang w:val="en-US" w:eastAsia="nb-NO"/>
        </w:rPr>
        <w:t xml:space="preserve">holiday in the sun </w:t>
      </w:r>
      <w:r w:rsidR="00202CC2">
        <w:rPr>
          <w:rFonts w:ascii="Verdana" w:eastAsia="Times New Roman" w:hAnsi="Verdana" w:cs="Times New Roman"/>
          <w:sz w:val="18"/>
          <w:szCs w:val="18"/>
          <w:lang w:val="en-US" w:eastAsia="nb-NO"/>
        </w:rPr>
        <w:t>while</w:t>
      </w:r>
      <w:r w:rsidRPr="007A500F">
        <w:rPr>
          <w:rFonts w:ascii="Verdana" w:eastAsia="Times New Roman" w:hAnsi="Verdana" w:cs="Times New Roman"/>
          <w:sz w:val="18"/>
          <w:szCs w:val="18"/>
          <w:lang w:val="en-US" w:eastAsia="nb-NO"/>
        </w:rPr>
        <w:t xml:space="preserve"> winter at home is </w:t>
      </w:r>
      <w:r w:rsidR="00E609E7">
        <w:rPr>
          <w:rFonts w:ascii="Verdana" w:eastAsia="Times New Roman" w:hAnsi="Verdana" w:cs="Times New Roman"/>
          <w:sz w:val="18"/>
          <w:szCs w:val="18"/>
          <w:lang w:val="en-US" w:eastAsia="nb-NO"/>
        </w:rPr>
        <w:t>at its</w:t>
      </w:r>
      <w:r w:rsidRPr="007A500F">
        <w:rPr>
          <w:rFonts w:ascii="Verdana" w:eastAsia="Times New Roman" w:hAnsi="Verdana" w:cs="Times New Roman"/>
          <w:sz w:val="18"/>
          <w:szCs w:val="18"/>
          <w:lang w:val="en-US" w:eastAsia="nb-NO"/>
        </w:rPr>
        <w:t xml:space="preserve"> coldest,</w:t>
      </w:r>
      <w:r>
        <w:rPr>
          <w:rFonts w:ascii="Verdana" w:eastAsia="Times New Roman" w:hAnsi="Verdana" w:cs="Times New Roman"/>
          <w:sz w:val="18"/>
          <w:szCs w:val="18"/>
          <w:lang w:val="en-US" w:eastAsia="nb-NO"/>
        </w:rPr>
        <w:t>”</w:t>
      </w:r>
      <w:r w:rsidRPr="007A500F">
        <w:rPr>
          <w:rFonts w:ascii="Verdana" w:eastAsia="Times New Roman" w:hAnsi="Verdana" w:cs="Times New Roman"/>
          <w:sz w:val="18"/>
          <w:szCs w:val="18"/>
          <w:lang w:val="en-US" w:eastAsia="nb-NO"/>
        </w:rPr>
        <w:t xml:space="preserve"> says</w:t>
      </w:r>
      <w:r w:rsidR="00E609E7">
        <w:rPr>
          <w:rFonts w:ascii="Verdana" w:eastAsia="Times New Roman" w:hAnsi="Verdana" w:cs="Times New Roman"/>
          <w:sz w:val="18"/>
          <w:szCs w:val="18"/>
          <w:lang w:val="en-US" w:eastAsia="nb-NO"/>
        </w:rPr>
        <w:t xml:space="preserve"> </w:t>
      </w:r>
      <w:r w:rsidR="00F9099B" w:rsidRPr="007A500F">
        <w:rPr>
          <w:rFonts w:ascii="Verdana" w:eastAsia="Times New Roman" w:hAnsi="Verdana" w:cs="Times New Roman"/>
          <w:sz w:val="18"/>
          <w:szCs w:val="18"/>
          <w:lang w:val="en-US" w:eastAsia="nb-NO"/>
        </w:rPr>
        <w:t>Vegar Gystad</w:t>
      </w:r>
      <w:r w:rsidR="00E609E7">
        <w:rPr>
          <w:rFonts w:ascii="Verdana" w:eastAsia="Times New Roman" w:hAnsi="Verdana" w:cs="Times New Roman"/>
          <w:sz w:val="18"/>
          <w:szCs w:val="18"/>
          <w:lang w:val="en-US" w:eastAsia="nb-NO"/>
        </w:rPr>
        <w:t>, head of media relations at Oslo Airport.</w:t>
      </w:r>
    </w:p>
    <w:p w:rsidR="009B22CA" w:rsidRPr="007A500F" w:rsidRDefault="00027D4A">
      <w:pPr>
        <w:rPr>
          <w:lang w:val="en-US"/>
        </w:rPr>
      </w:pPr>
      <w:r>
        <w:rPr>
          <w:rFonts w:ascii="Verdana" w:eastAsia="Times New Roman" w:hAnsi="Verdana" w:cs="Times New Roman"/>
          <w:noProof/>
          <w:sz w:val="18"/>
          <w:szCs w:val="18"/>
          <w:lang w:eastAsia="nb-NO"/>
        </w:rPr>
        <w:drawing>
          <wp:inline distT="0" distB="0" distL="0" distR="0" wp14:anchorId="1296F4D6" wp14:editId="443B622D">
            <wp:extent cx="2190750" cy="2219325"/>
            <wp:effectExtent l="0" t="0" r="0" b="9525"/>
            <wp:docPr id="1" name="Bilde 1" descr="http://www.osl.no/tridionimages/Flyoppstilling_vinter_tcm181-85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osl.no/tridionimages/Flyoppstilling_vinter_tcm181-8506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B22CA" w:rsidRPr="007A50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99B"/>
    <w:rsid w:val="00027D4A"/>
    <w:rsid w:val="00202CC2"/>
    <w:rsid w:val="00293082"/>
    <w:rsid w:val="00407083"/>
    <w:rsid w:val="00575295"/>
    <w:rsid w:val="007A500F"/>
    <w:rsid w:val="00914AC0"/>
    <w:rsid w:val="00B376FA"/>
    <w:rsid w:val="00B72955"/>
    <w:rsid w:val="00BB3C1A"/>
    <w:rsid w:val="00BB6E3A"/>
    <w:rsid w:val="00E609E7"/>
    <w:rsid w:val="00F23811"/>
    <w:rsid w:val="00F90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9099B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paragraph" w:customStyle="1" w:styleId="articledate3">
    <w:name w:val="articledate3"/>
    <w:basedOn w:val="Normal"/>
    <w:rsid w:val="00F9099B"/>
    <w:pPr>
      <w:spacing w:after="180" w:line="240" w:lineRule="auto"/>
    </w:pPr>
    <w:rPr>
      <w:rFonts w:ascii="Times New Roman" w:eastAsia="Times New Roman" w:hAnsi="Times New Roman" w:cs="Times New Roman"/>
      <w:lang w:eastAsia="nb-NO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F90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F9099B"/>
    <w:rPr>
      <w:rFonts w:ascii="Tahoma" w:hAnsi="Tahoma" w:cs="Tahoma"/>
      <w:sz w:val="16"/>
      <w:szCs w:val="16"/>
    </w:rPr>
  </w:style>
  <w:style w:type="character" w:styleId="Merknadsreferanse">
    <w:name w:val="annotation reference"/>
    <w:basedOn w:val="Standardskriftforavsnitt"/>
    <w:uiPriority w:val="99"/>
    <w:semiHidden/>
    <w:unhideWhenUsed/>
    <w:rsid w:val="00293082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293082"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293082"/>
    <w:rPr>
      <w:sz w:val="20"/>
      <w:szCs w:val="20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293082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293082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9099B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paragraph" w:customStyle="1" w:styleId="articledate3">
    <w:name w:val="articledate3"/>
    <w:basedOn w:val="Normal"/>
    <w:rsid w:val="00F9099B"/>
    <w:pPr>
      <w:spacing w:after="180" w:line="240" w:lineRule="auto"/>
    </w:pPr>
    <w:rPr>
      <w:rFonts w:ascii="Times New Roman" w:eastAsia="Times New Roman" w:hAnsi="Times New Roman" w:cs="Times New Roman"/>
      <w:lang w:eastAsia="nb-NO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F90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F9099B"/>
    <w:rPr>
      <w:rFonts w:ascii="Tahoma" w:hAnsi="Tahoma" w:cs="Tahoma"/>
      <w:sz w:val="16"/>
      <w:szCs w:val="16"/>
    </w:rPr>
  </w:style>
  <w:style w:type="character" w:styleId="Merknadsreferanse">
    <w:name w:val="annotation reference"/>
    <w:basedOn w:val="Standardskriftforavsnitt"/>
    <w:uiPriority w:val="99"/>
    <w:semiHidden/>
    <w:unhideWhenUsed/>
    <w:rsid w:val="00293082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293082"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293082"/>
    <w:rPr>
      <w:sz w:val="20"/>
      <w:szCs w:val="20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293082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29308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4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2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8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92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97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472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763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849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2605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5875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952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2081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7358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85880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6469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22339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95149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24750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4383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52640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53429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80968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48120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18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877216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82828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578963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B4F3D-EC6F-4C57-AFD6-5432AB6AC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64432BDE</Template>
  <TotalTime>0</TotalTime>
  <Pages>1</Pages>
  <Words>161</Words>
  <Characters>858</Characters>
  <Application>Microsoft Office Word</Application>
  <DocSecurity>4</DocSecurity>
  <Lines>7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Avinor AS</Company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Fossum</dc:creator>
  <cp:lastModifiedBy>Andersen, Joachim Westher</cp:lastModifiedBy>
  <cp:revision>2</cp:revision>
  <dcterms:created xsi:type="dcterms:W3CDTF">2013-02-12T13:16:00Z</dcterms:created>
  <dcterms:modified xsi:type="dcterms:W3CDTF">2013-02-12T13:16:00Z</dcterms:modified>
</cp:coreProperties>
</file>