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9D" w:rsidRDefault="008B4C9D" w:rsidP="008B4C9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4B4B4B"/>
          <w:kern w:val="36"/>
          <w:sz w:val="28"/>
          <w:szCs w:val="28"/>
          <w:lang w:eastAsia="sv-SE"/>
        </w:rPr>
      </w:pPr>
      <w:r>
        <w:rPr>
          <w:rFonts w:ascii="Arial" w:hAnsi="Arial" w:cs="Arial"/>
          <w:noProof/>
          <w:color w:val="E20031"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6975EF2E" wp14:editId="6C65AE52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61845" cy="784860"/>
            <wp:effectExtent l="0" t="0" r="0" b="0"/>
            <wp:wrapSquare wrapText="bothSides"/>
            <wp:docPr id="1" name="Picture 1" descr="Sefina - Svensk Pantbelån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fina - Svensk Pantbelån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b/>
          <w:bCs/>
          <w:color w:val="4B4B4B"/>
          <w:kern w:val="36"/>
          <w:sz w:val="28"/>
          <w:szCs w:val="28"/>
          <w:lang w:eastAsia="sv-SE"/>
        </w:rPr>
        <w:t>Pressmeddelande</w:t>
      </w:r>
    </w:p>
    <w:p w:rsidR="008B4C9D" w:rsidRDefault="00D3711B" w:rsidP="008B4C9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4B4B4B"/>
          <w:kern w:val="36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4B4B4B"/>
          <w:kern w:val="36"/>
          <w:sz w:val="20"/>
          <w:szCs w:val="20"/>
          <w:lang w:eastAsia="sv-SE"/>
        </w:rPr>
        <w:t>2012-05-2</w:t>
      </w:r>
      <w:r w:rsidR="00606A5C">
        <w:rPr>
          <w:rFonts w:ascii="Helvetica" w:eastAsia="Times New Roman" w:hAnsi="Helvetica" w:cs="Helvetica"/>
          <w:b/>
          <w:bCs/>
          <w:color w:val="4B4B4B"/>
          <w:kern w:val="36"/>
          <w:sz w:val="20"/>
          <w:szCs w:val="20"/>
          <w:lang w:eastAsia="sv-SE"/>
        </w:rPr>
        <w:t>5</w:t>
      </w:r>
      <w:bookmarkStart w:id="0" w:name="_GoBack"/>
      <w:bookmarkEnd w:id="0"/>
      <w:r w:rsidR="008B4C9D">
        <w:rPr>
          <w:rFonts w:ascii="Helvetica" w:eastAsia="Times New Roman" w:hAnsi="Helvetica" w:cs="Helvetica"/>
          <w:b/>
          <w:bCs/>
          <w:color w:val="4B4B4B"/>
          <w:kern w:val="36"/>
          <w:sz w:val="28"/>
          <w:szCs w:val="28"/>
          <w:lang w:eastAsia="sv-SE"/>
        </w:rPr>
        <w:br w:type="textWrapping" w:clear="all"/>
      </w:r>
    </w:p>
    <w:p w:rsidR="008B4C9D" w:rsidRDefault="008B4C9D" w:rsidP="008B4C9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4B4B4B"/>
          <w:kern w:val="36"/>
          <w:sz w:val="28"/>
          <w:szCs w:val="28"/>
          <w:lang w:eastAsia="sv-SE"/>
        </w:rPr>
      </w:pPr>
    </w:p>
    <w:p w:rsidR="008B4C9D" w:rsidRPr="008B4C9D" w:rsidRDefault="004C411E" w:rsidP="008B4C9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sv-SE"/>
        </w:rPr>
        <w:t>Sefina öppnar pantbank i Lund</w:t>
      </w:r>
      <w:r w:rsidR="005004FB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sv-SE"/>
        </w:rPr>
        <w:t xml:space="preserve"> </w:t>
      </w:r>
    </w:p>
    <w:p w:rsidR="008B4C9D" w:rsidRPr="0078692B" w:rsidRDefault="004C411E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4B4B4B"/>
          <w:lang w:eastAsia="sv-SE"/>
        </w:rPr>
      </w:pPr>
      <w:r>
        <w:rPr>
          <w:rFonts w:ascii="Helvetica" w:eastAsia="Times New Roman" w:hAnsi="Helvetica" w:cs="Helvetica"/>
          <w:b/>
          <w:color w:val="4B4B4B"/>
          <w:lang w:eastAsia="sv-SE"/>
        </w:rPr>
        <w:t xml:space="preserve">Sefina </w:t>
      </w:r>
      <w:r w:rsidR="00821743">
        <w:rPr>
          <w:rFonts w:ascii="Helvetica" w:eastAsia="Times New Roman" w:hAnsi="Helvetica" w:cs="Helvetica"/>
          <w:b/>
          <w:color w:val="4B4B4B"/>
          <w:lang w:eastAsia="sv-SE"/>
        </w:rPr>
        <w:t xml:space="preserve">Svensk Pantbelåning </w:t>
      </w:r>
      <w:r>
        <w:rPr>
          <w:rFonts w:ascii="Helvetica" w:eastAsia="Times New Roman" w:hAnsi="Helvetica" w:cs="Helvetica"/>
          <w:b/>
          <w:color w:val="4B4B4B"/>
          <w:lang w:eastAsia="sv-SE"/>
        </w:rPr>
        <w:t>fortsätter</w:t>
      </w:r>
      <w:r w:rsidR="00BC7D87">
        <w:rPr>
          <w:rFonts w:ascii="Helvetica" w:eastAsia="Times New Roman" w:hAnsi="Helvetica" w:cs="Helvetica"/>
          <w:b/>
          <w:color w:val="4B4B4B"/>
          <w:lang w:eastAsia="sv-SE"/>
        </w:rPr>
        <w:t xml:space="preserve"> att</w:t>
      </w:r>
      <w:r>
        <w:rPr>
          <w:rFonts w:ascii="Helvetica" w:eastAsia="Times New Roman" w:hAnsi="Helvetica" w:cs="Helvetica"/>
          <w:b/>
          <w:color w:val="4B4B4B"/>
          <w:lang w:eastAsia="sv-SE"/>
        </w:rPr>
        <w:t xml:space="preserve"> expandera och öppnar en ny pantlånebutik på </w:t>
      </w:r>
      <w:proofErr w:type="spellStart"/>
      <w:r>
        <w:rPr>
          <w:rFonts w:ascii="Helvetica" w:eastAsia="Times New Roman" w:hAnsi="Helvetica" w:cs="Helvetica"/>
          <w:b/>
          <w:color w:val="4B4B4B"/>
          <w:lang w:eastAsia="sv-SE"/>
        </w:rPr>
        <w:t>Skomakaregatan</w:t>
      </w:r>
      <w:proofErr w:type="spellEnd"/>
      <w:r>
        <w:rPr>
          <w:rFonts w:ascii="Helvetica" w:eastAsia="Times New Roman" w:hAnsi="Helvetica" w:cs="Helvetica"/>
          <w:b/>
          <w:color w:val="4B4B4B"/>
          <w:lang w:eastAsia="sv-SE"/>
        </w:rPr>
        <w:t xml:space="preserve"> 9 i Lund den 4:e juni</w:t>
      </w:r>
      <w:r w:rsidR="00B42C81" w:rsidRPr="0078692B">
        <w:rPr>
          <w:rFonts w:ascii="Helvetica" w:eastAsia="Times New Roman" w:hAnsi="Helvetica" w:cs="Helvetica"/>
          <w:b/>
          <w:color w:val="4B4B4B"/>
          <w:lang w:eastAsia="sv-SE"/>
        </w:rPr>
        <w:t xml:space="preserve">. </w:t>
      </w:r>
    </w:p>
    <w:p w:rsidR="008B4C9D" w:rsidRPr="0078692B" w:rsidRDefault="00B42C81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lang w:eastAsia="sv-SE"/>
        </w:rPr>
      </w:pPr>
      <w:r w:rsidRPr="0078692B">
        <w:rPr>
          <w:rFonts w:ascii="Helvetica" w:eastAsia="Times New Roman" w:hAnsi="Helvetica" w:cs="Helvetica"/>
          <w:color w:val="4B4B4B"/>
          <w:lang w:eastAsia="sv-SE"/>
        </w:rPr>
        <w:t>Sefina, Nordens största pantbank</w:t>
      </w:r>
      <w:r w:rsidR="004C411E">
        <w:rPr>
          <w:rFonts w:ascii="Helvetica" w:eastAsia="Times New Roman" w:hAnsi="Helvetica" w:cs="Helvetica"/>
          <w:color w:val="4B4B4B"/>
          <w:lang w:eastAsia="sv-SE"/>
        </w:rPr>
        <w:t>skedja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 xml:space="preserve">, fortsätter </w:t>
      </w:r>
      <w:r w:rsidR="006815AF">
        <w:rPr>
          <w:rFonts w:ascii="Helvetica" w:eastAsia="Times New Roman" w:hAnsi="Helvetica" w:cs="Helvetica"/>
          <w:color w:val="4B4B4B"/>
          <w:lang w:eastAsia="sv-SE"/>
        </w:rPr>
        <w:t xml:space="preserve">att 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 xml:space="preserve">expandera och öppnar nu en ny </w:t>
      </w:r>
      <w:r w:rsidR="00725D4C">
        <w:rPr>
          <w:rFonts w:ascii="Helvetica" w:eastAsia="Times New Roman" w:hAnsi="Helvetica" w:cs="Helvetica"/>
          <w:color w:val="4B4B4B"/>
          <w:lang w:eastAsia="sv-SE"/>
        </w:rPr>
        <w:t>pantlåne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 xml:space="preserve">butik på </w:t>
      </w:r>
      <w:proofErr w:type="spellStart"/>
      <w:r w:rsidR="004C411E">
        <w:rPr>
          <w:rFonts w:ascii="Helvetica" w:eastAsia="Times New Roman" w:hAnsi="Helvetica" w:cs="Helvetica"/>
          <w:color w:val="4B4B4B"/>
          <w:lang w:eastAsia="sv-SE"/>
        </w:rPr>
        <w:t>Skomakaregatan</w:t>
      </w:r>
      <w:proofErr w:type="spellEnd"/>
      <w:r w:rsidR="004C411E">
        <w:rPr>
          <w:rFonts w:ascii="Helvetica" w:eastAsia="Times New Roman" w:hAnsi="Helvetica" w:cs="Helvetica"/>
          <w:color w:val="4B4B4B"/>
          <w:lang w:eastAsia="sv-SE"/>
        </w:rPr>
        <w:t xml:space="preserve"> 9 i Lund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 xml:space="preserve">. Med den nya butiken </w:t>
      </w:r>
      <w:r w:rsidR="004C411E">
        <w:rPr>
          <w:rFonts w:ascii="Helvetica" w:eastAsia="Times New Roman" w:hAnsi="Helvetica" w:cs="Helvetica"/>
          <w:color w:val="4B4B4B"/>
          <w:lang w:eastAsia="sv-SE"/>
        </w:rPr>
        <w:t>ökar Sefina sin närvaro från tio till elva orter i Sverige</w:t>
      </w:r>
      <w:r w:rsidR="00A8209D">
        <w:rPr>
          <w:rFonts w:ascii="Helvetica" w:eastAsia="Times New Roman" w:hAnsi="Helvetica" w:cs="Helvetica"/>
          <w:color w:val="4B4B4B"/>
          <w:lang w:eastAsia="sv-SE"/>
        </w:rPr>
        <w:t xml:space="preserve"> </w:t>
      </w:r>
      <w:r w:rsidR="006815AF">
        <w:rPr>
          <w:rFonts w:ascii="Helvetica" w:eastAsia="Times New Roman" w:hAnsi="Helvetica" w:cs="Helvetica"/>
          <w:color w:val="4B4B4B"/>
          <w:lang w:eastAsia="sv-SE"/>
        </w:rPr>
        <w:t>och till</w:t>
      </w:r>
      <w:r w:rsidR="00A8209D">
        <w:rPr>
          <w:rFonts w:ascii="Helvetica" w:eastAsia="Times New Roman" w:hAnsi="Helvetica" w:cs="Helvetica"/>
          <w:color w:val="4B4B4B"/>
          <w:lang w:eastAsia="sv-SE"/>
        </w:rPr>
        <w:t xml:space="preserve"> totalt 20 butiker</w:t>
      </w:r>
      <w:r w:rsidR="004C411E">
        <w:rPr>
          <w:rFonts w:ascii="Helvetica" w:eastAsia="Times New Roman" w:hAnsi="Helvetica" w:cs="Helvetica"/>
          <w:color w:val="4B4B4B"/>
          <w:lang w:eastAsia="sv-SE"/>
        </w:rPr>
        <w:t>.</w:t>
      </w:r>
    </w:p>
    <w:p w:rsidR="00B42C81" w:rsidRPr="0078692B" w:rsidRDefault="00B42C81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lang w:eastAsia="sv-SE"/>
        </w:rPr>
      </w:pPr>
      <w:r w:rsidRPr="0078692B">
        <w:rPr>
          <w:rFonts w:ascii="Helvetica" w:eastAsia="Times New Roman" w:hAnsi="Helvetica" w:cs="Helvetica"/>
          <w:i/>
          <w:color w:val="4B4B4B"/>
          <w:lang w:eastAsia="sv-SE"/>
        </w:rPr>
        <w:t>”</w:t>
      </w:r>
      <w:r w:rsidR="004C411E">
        <w:rPr>
          <w:rFonts w:ascii="Helvetica" w:eastAsia="Times New Roman" w:hAnsi="Helvetica" w:cs="Helvetica"/>
          <w:i/>
          <w:color w:val="4B4B4B"/>
          <w:lang w:eastAsia="sv-SE"/>
        </w:rPr>
        <w:t xml:space="preserve">Vi är mycket glada och stolta över att öppna en pantbank i Lund. Vi ser en ökad efterfrågan på våra tjänster och som Nordens största pantbankskedja vill vi tillgodose befintliga och nya kunder </w:t>
      </w:r>
      <w:r w:rsidR="00122062">
        <w:rPr>
          <w:rFonts w:ascii="Helvetica" w:eastAsia="Times New Roman" w:hAnsi="Helvetica" w:cs="Helvetica"/>
          <w:i/>
          <w:color w:val="4B4B4B"/>
          <w:lang w:eastAsia="sv-SE"/>
        </w:rPr>
        <w:t>med våra tjänster lokalt, vilket vi nu kan göra även i Lund.</w:t>
      </w:r>
      <w:r w:rsidRPr="0078692B">
        <w:rPr>
          <w:rFonts w:ascii="Helvetica" w:eastAsia="Times New Roman" w:hAnsi="Helvetica" w:cs="Helvetica"/>
          <w:i/>
          <w:color w:val="4B4B4B"/>
          <w:lang w:eastAsia="sv-SE"/>
        </w:rPr>
        <w:t>”</w:t>
      </w:r>
      <w:r w:rsidR="003B0B01">
        <w:rPr>
          <w:rFonts w:ascii="Helvetica" w:eastAsia="Times New Roman" w:hAnsi="Helvetica" w:cs="Helvetica"/>
          <w:color w:val="4B4B4B"/>
          <w:lang w:eastAsia="sv-SE"/>
        </w:rPr>
        <w:t xml:space="preserve"> -</w:t>
      </w:r>
      <w:r w:rsidR="00690ABD">
        <w:rPr>
          <w:rFonts w:ascii="Helvetica" w:eastAsia="Times New Roman" w:hAnsi="Helvetica" w:cs="Helvetica"/>
          <w:color w:val="4B4B4B"/>
          <w:lang w:eastAsia="sv-SE"/>
        </w:rPr>
        <w:t xml:space="preserve"> säger Nina Brydolf, M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>arknadsansvarig på Sefina</w:t>
      </w:r>
      <w:r w:rsidR="00A8209D">
        <w:rPr>
          <w:rFonts w:ascii="Helvetica" w:eastAsia="Times New Roman" w:hAnsi="Helvetica" w:cs="Helvetica"/>
          <w:color w:val="4B4B4B"/>
          <w:lang w:eastAsia="sv-SE"/>
        </w:rPr>
        <w:t xml:space="preserve"> Svensk Pantbelåning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>.</w:t>
      </w:r>
    </w:p>
    <w:p w:rsidR="00F079F8" w:rsidRDefault="00821743" w:rsidP="0082174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lang w:eastAsia="sv-SE"/>
        </w:rPr>
      </w:pPr>
      <w:r>
        <w:rPr>
          <w:rFonts w:ascii="Helvetica" w:eastAsia="Times New Roman" w:hAnsi="Helvetica" w:cs="Helvetica"/>
          <w:color w:val="4B4B4B"/>
          <w:lang w:eastAsia="sv-SE"/>
        </w:rPr>
        <w:t xml:space="preserve">Sefinas pantlånebutik gör det möjligt för alla att </w:t>
      </w:r>
      <w:r w:rsidR="006A6C96">
        <w:rPr>
          <w:rFonts w:ascii="Helvetica" w:eastAsia="Times New Roman" w:hAnsi="Helvetica" w:cs="Helvetica"/>
          <w:color w:val="4B4B4B"/>
          <w:lang w:eastAsia="sv-SE"/>
        </w:rPr>
        <w:t xml:space="preserve">enkelt och </w:t>
      </w:r>
      <w:r>
        <w:rPr>
          <w:rFonts w:ascii="Helvetica" w:eastAsia="Times New Roman" w:hAnsi="Helvetica" w:cs="Helvetica"/>
          <w:color w:val="4B4B4B"/>
          <w:lang w:eastAsia="sv-SE"/>
        </w:rPr>
        <w:t>tryggt få tillgång till kontante</w:t>
      </w:r>
      <w:r w:rsidR="00F079F8">
        <w:rPr>
          <w:rFonts w:ascii="Helvetica" w:eastAsia="Times New Roman" w:hAnsi="Helvetica" w:cs="Helvetica"/>
          <w:color w:val="4B4B4B"/>
          <w:lang w:eastAsia="sv-SE"/>
        </w:rPr>
        <w:t>r genom att belåna en värdesak under en kortare tid.</w:t>
      </w:r>
    </w:p>
    <w:p w:rsidR="00F079F8" w:rsidRDefault="006A6C96" w:rsidP="0082174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lang w:eastAsia="sv-SE"/>
        </w:rPr>
      </w:pPr>
      <w:r>
        <w:rPr>
          <w:rFonts w:ascii="Helvetica" w:eastAsia="Times New Roman" w:hAnsi="Helvetica" w:cs="Helvetica"/>
          <w:color w:val="4B4B4B"/>
          <w:lang w:eastAsia="sv-SE"/>
        </w:rPr>
        <w:t>Sefina ger en</w:t>
      </w:r>
      <w:r w:rsidR="00821743">
        <w:rPr>
          <w:rFonts w:ascii="Helvetica" w:eastAsia="Times New Roman" w:hAnsi="Helvetica" w:cs="Helvetica"/>
          <w:color w:val="4B4B4B"/>
          <w:lang w:eastAsia="sv-SE"/>
        </w:rPr>
        <w:t xml:space="preserve"> ärlig och rättvis bedömning av värdet på det </w:t>
      </w:r>
      <w:r>
        <w:rPr>
          <w:rFonts w:ascii="Helvetica" w:eastAsia="Times New Roman" w:hAnsi="Helvetica" w:cs="Helvetica"/>
          <w:color w:val="4B4B4B"/>
          <w:lang w:eastAsia="sv-SE"/>
        </w:rPr>
        <w:t>som</w:t>
      </w:r>
      <w:r w:rsidR="00821743">
        <w:rPr>
          <w:rFonts w:ascii="Helvetica" w:eastAsia="Times New Roman" w:hAnsi="Helvetica" w:cs="Helvetica"/>
          <w:color w:val="4B4B4B"/>
          <w:lang w:eastAsia="sv-SE"/>
        </w:rPr>
        <w:t xml:space="preserve"> belåna</w:t>
      </w:r>
      <w:r>
        <w:rPr>
          <w:rFonts w:ascii="Helvetica" w:eastAsia="Times New Roman" w:hAnsi="Helvetica" w:cs="Helvetica"/>
          <w:color w:val="4B4B4B"/>
          <w:lang w:eastAsia="sv-SE"/>
        </w:rPr>
        <w:t>s</w:t>
      </w:r>
      <w:r w:rsidR="006815AF">
        <w:rPr>
          <w:rFonts w:ascii="Helvetica" w:eastAsia="Times New Roman" w:hAnsi="Helvetica" w:cs="Helvetica"/>
          <w:color w:val="4B4B4B"/>
          <w:lang w:eastAsia="sv-SE"/>
        </w:rPr>
        <w:t xml:space="preserve"> tack vare utbildade och </w:t>
      </w:r>
      <w:r w:rsidR="00821743">
        <w:rPr>
          <w:rFonts w:ascii="Helvetica" w:eastAsia="Times New Roman" w:hAnsi="Helvetica" w:cs="Helvetica"/>
          <w:color w:val="4B4B4B"/>
          <w:lang w:eastAsia="sv-SE"/>
        </w:rPr>
        <w:t>e</w:t>
      </w:r>
      <w:r w:rsidR="00F079F8">
        <w:rPr>
          <w:rFonts w:ascii="Helvetica" w:eastAsia="Times New Roman" w:hAnsi="Helvetica" w:cs="Helvetica"/>
          <w:color w:val="4B4B4B"/>
          <w:lang w:eastAsia="sv-SE"/>
        </w:rPr>
        <w:t xml:space="preserve">rfarna medarbetare. </w:t>
      </w:r>
      <w:r>
        <w:rPr>
          <w:rFonts w:ascii="Helvetica" w:eastAsia="Times New Roman" w:hAnsi="Helvetica" w:cs="Helvetica"/>
          <w:color w:val="4B4B4B"/>
          <w:lang w:eastAsia="sv-SE"/>
        </w:rPr>
        <w:t>Genom att belåna s</w:t>
      </w:r>
      <w:r w:rsidR="0080489E" w:rsidRPr="0078692B">
        <w:rPr>
          <w:rFonts w:ascii="Helvetica" w:eastAsia="Times New Roman" w:hAnsi="Helvetica" w:cs="Helvetica"/>
          <w:color w:val="4B4B4B"/>
          <w:lang w:eastAsia="sv-SE"/>
        </w:rPr>
        <w:t xml:space="preserve">ina egna värdesaker lånar </w:t>
      </w:r>
      <w:r>
        <w:rPr>
          <w:rFonts w:ascii="Helvetica" w:eastAsia="Times New Roman" w:hAnsi="Helvetica" w:cs="Helvetica"/>
          <w:color w:val="4B4B4B"/>
          <w:lang w:eastAsia="sv-SE"/>
        </w:rPr>
        <w:t>man av s</w:t>
      </w:r>
      <w:r w:rsidR="0080489E" w:rsidRPr="0078692B">
        <w:rPr>
          <w:rFonts w:ascii="Helvetica" w:eastAsia="Times New Roman" w:hAnsi="Helvetica" w:cs="Helvetica"/>
          <w:color w:val="4B4B4B"/>
          <w:lang w:eastAsia="sv-SE"/>
        </w:rPr>
        <w:t>ig själv och riskerar där</w:t>
      </w:r>
      <w:r>
        <w:rPr>
          <w:rFonts w:ascii="Helvetica" w:eastAsia="Times New Roman" w:hAnsi="Helvetica" w:cs="Helvetica"/>
          <w:color w:val="4B4B4B"/>
          <w:lang w:eastAsia="sv-SE"/>
        </w:rPr>
        <w:t>med inte s</w:t>
      </w:r>
      <w:r w:rsidR="00F079F8">
        <w:rPr>
          <w:rFonts w:ascii="Helvetica" w:eastAsia="Times New Roman" w:hAnsi="Helvetica" w:cs="Helvetica"/>
          <w:color w:val="4B4B4B"/>
          <w:lang w:eastAsia="sv-SE"/>
        </w:rPr>
        <w:t>in privatekonomi.</w:t>
      </w:r>
    </w:p>
    <w:p w:rsidR="008B4C9D" w:rsidRPr="0078692B" w:rsidRDefault="0080489E" w:rsidP="0082174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lang w:eastAsia="sv-SE"/>
        </w:rPr>
      </w:pPr>
      <w:r w:rsidRPr="0078692B">
        <w:rPr>
          <w:rFonts w:ascii="Helvetica" w:eastAsia="Times New Roman" w:hAnsi="Helvetica" w:cs="Helvetica"/>
          <w:color w:val="4B4B4B"/>
          <w:lang w:eastAsia="sv-SE"/>
        </w:rPr>
        <w:t>Om kunden väljer att inte lösa ut sin värdesak</w:t>
      </w:r>
      <w:r w:rsidR="0078692B" w:rsidRPr="0078692B">
        <w:rPr>
          <w:rFonts w:ascii="Helvetica" w:eastAsia="Times New Roman" w:hAnsi="Helvetica" w:cs="Helvetica"/>
          <w:color w:val="4B4B4B"/>
          <w:lang w:eastAsia="sv-SE"/>
        </w:rPr>
        <w:t xml:space="preserve"> säljs den på auktion där eventuellt överskott tillfaller låntagaren.</w:t>
      </w:r>
      <w:r w:rsidRPr="0078692B">
        <w:rPr>
          <w:rFonts w:ascii="Helvetica" w:eastAsia="Times New Roman" w:hAnsi="Helvetica" w:cs="Helvetica"/>
          <w:color w:val="4B4B4B"/>
          <w:lang w:eastAsia="sv-SE"/>
        </w:rPr>
        <w:t xml:space="preserve">  </w:t>
      </w:r>
    </w:p>
    <w:p w:rsidR="0078692B" w:rsidRDefault="0078692B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</w:p>
    <w:p w:rsidR="0078692B" w:rsidRDefault="0078692B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För ytterligare information, vänligen kontakta:</w:t>
      </w:r>
    </w:p>
    <w:p w:rsidR="0078692B" w:rsidRDefault="006815AF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Nina Brydolf, M</w:t>
      </w:r>
      <w:r w:rsidR="0078692B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arknadsansvarig </w:t>
      </w:r>
      <w:r w:rsidR="0078692B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br/>
      </w:r>
      <w:r w:rsidR="00690AB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M</w:t>
      </w:r>
      <w:r w:rsidR="00A8209D" w:rsidRPr="00A820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ail:</w:t>
      </w:r>
      <w:r w:rsidR="00A8209D">
        <w:t xml:space="preserve"> </w:t>
      </w:r>
      <w:hyperlink r:id="rId7" w:history="1">
        <w:r w:rsidR="0078692B" w:rsidRPr="005407AB">
          <w:rPr>
            <w:rStyle w:val="Hyperlnk"/>
            <w:rFonts w:ascii="Helvetica" w:eastAsia="Times New Roman" w:hAnsi="Helvetica" w:cs="Helvetica"/>
            <w:sz w:val="18"/>
            <w:szCs w:val="18"/>
            <w:lang w:eastAsia="sv-SE"/>
          </w:rPr>
          <w:t>nina.brydolf@sefina.se</w:t>
        </w:r>
      </w:hyperlink>
      <w:r w:rsidR="00690AB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br/>
        <w:t>T</w:t>
      </w:r>
      <w:r w:rsidR="0078692B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el: 0702-656 107</w:t>
      </w:r>
    </w:p>
    <w:p w:rsidR="0078692B" w:rsidRDefault="0078692B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</w:p>
    <w:p w:rsidR="0078692B" w:rsidRDefault="0078692B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</w:p>
    <w:p w:rsidR="008B4C9D" w:rsidRPr="005004FB" w:rsidRDefault="008B4C9D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Sefina Svensk Pantbelåning är Nordens största pantbankskedja, grundad 1884 av Oscar Swartling. Sefina</w:t>
      </w:r>
      <w:r w:rsidR="00AB0884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Svensk Pantbelåning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</w:t>
      </w:r>
      <w:r w:rsidR="00AB0884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ingår i </w:t>
      </w:r>
      <w:proofErr w:type="spellStart"/>
      <w:r w:rsidR="00AB0884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Sefinakoncernen</w:t>
      </w:r>
      <w:proofErr w:type="spellEnd"/>
      <w:r w:rsidR="00AB0884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och 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erbjuder lån med värdesaker som säkerhet</w:t>
      </w:r>
      <w:r w:rsidR="003B0B01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till privatpersoner över 18 år. 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Under det brutna räkenskapsåret 2010-2011 uppgick omsättningen till drygt 250 miljoner kronor och f</w:t>
      </w:r>
      <w:r w:rsidR="00725D4C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öret</w:t>
      </w:r>
      <w:r w:rsidR="00BC7D87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aget har 90</w:t>
      </w:r>
      <w:r w:rsidR="00A820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anställda och 20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kontor i Stockholm, Göteborg, Malmö, Helsingborg, Södertälje, Uppsala, </w:t>
      </w:r>
      <w:r w:rsidR="00725D4C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Västerås, Örebro, Norrköping,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Linköping</w:t>
      </w:r>
      <w:r w:rsidR="00BC7D87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, </w:t>
      </w:r>
      <w:r w:rsidR="00725D4C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Gävle</w:t>
      </w:r>
      <w:r w:rsidR="00BC7D87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och Lund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. Hu</w:t>
      </w:r>
      <w:r w:rsidR="003B0B01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vudkontoret finns i Stockholm. 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I </w:t>
      </w:r>
      <w:proofErr w:type="spellStart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Sefinakoncernen</w:t>
      </w:r>
      <w:proofErr w:type="spellEnd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ingår även Helsingfors Pantbank (Helsingin </w:t>
      </w:r>
      <w:proofErr w:type="spellStart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Pantt</w:t>
      </w:r>
      <w:r w:rsidR="00BC7D87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i</w:t>
      </w:r>
      <w:proofErr w:type="spellEnd"/>
      <w:r w:rsidR="00BC7D87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) som har 13</w:t>
      </w:r>
      <w:r w:rsidR="003B0B01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kontor i Finland. 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Sedan december 2010 ägs </w:t>
      </w:r>
      <w:proofErr w:type="spellStart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Sefinakoncernen</w:t>
      </w:r>
      <w:proofErr w:type="spellEnd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av Dollar </w:t>
      </w:r>
      <w:proofErr w:type="spellStart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Financial</w:t>
      </w:r>
      <w:proofErr w:type="spellEnd"/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Group, (http://www.dfg.com) noterat på Nasdaqbörsen i USA.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br/>
      </w:r>
    </w:p>
    <w:p w:rsidR="00F07E4F" w:rsidRPr="008B4C9D" w:rsidRDefault="008B4C9D" w:rsidP="008B4C9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För mer</w:t>
      </w:r>
      <w:r w:rsidR="00B42C81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</w:t>
      </w:r>
      <w:r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information om Sefina</w:t>
      </w:r>
      <w:r w:rsidR="00B42C81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Svensk Pantbelåning</w:t>
      </w:r>
      <w:r w:rsidR="0078692B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>:</w:t>
      </w:r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</w:t>
      </w:r>
      <w:hyperlink r:id="rId8" w:history="1">
        <w:r w:rsidRPr="008B4C9D">
          <w:rPr>
            <w:rStyle w:val="Hyperlnk"/>
            <w:rFonts w:ascii="Helvetica" w:eastAsia="Times New Roman" w:hAnsi="Helvetica" w:cs="Helvetica"/>
            <w:sz w:val="18"/>
            <w:szCs w:val="18"/>
            <w:lang w:eastAsia="sv-SE"/>
          </w:rPr>
          <w:t>www.sefina.se</w:t>
        </w:r>
      </w:hyperlink>
      <w:r w:rsidRPr="008B4C9D">
        <w:rPr>
          <w:rFonts w:ascii="Helvetica" w:eastAsia="Times New Roman" w:hAnsi="Helvetica" w:cs="Helvetica"/>
          <w:color w:val="4B4B4B"/>
          <w:sz w:val="18"/>
          <w:szCs w:val="18"/>
          <w:lang w:eastAsia="sv-SE"/>
        </w:rPr>
        <w:t xml:space="preserve"> </w:t>
      </w:r>
    </w:p>
    <w:sectPr w:rsidR="00F07E4F" w:rsidRPr="008B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D"/>
    <w:rsid w:val="00122062"/>
    <w:rsid w:val="001971FE"/>
    <w:rsid w:val="003B0B01"/>
    <w:rsid w:val="004C411E"/>
    <w:rsid w:val="005004FB"/>
    <w:rsid w:val="00606A5C"/>
    <w:rsid w:val="006815AF"/>
    <w:rsid w:val="00690ABD"/>
    <w:rsid w:val="006A6C96"/>
    <w:rsid w:val="006D11CC"/>
    <w:rsid w:val="00725D4C"/>
    <w:rsid w:val="0078692B"/>
    <w:rsid w:val="0080489E"/>
    <w:rsid w:val="00821743"/>
    <w:rsid w:val="008B4C9D"/>
    <w:rsid w:val="0093029A"/>
    <w:rsid w:val="00A8209D"/>
    <w:rsid w:val="00AB0884"/>
    <w:rsid w:val="00B42C81"/>
    <w:rsid w:val="00BC7D87"/>
    <w:rsid w:val="00D201C6"/>
    <w:rsid w:val="00D3711B"/>
    <w:rsid w:val="00F079F8"/>
    <w:rsid w:val="00F07E4F"/>
    <w:rsid w:val="00F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4C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8B4C9D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8B4C9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8B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8B4C9D"/>
    <w:rPr>
      <w:vanish w:val="0"/>
      <w:webHidden w:val="0"/>
      <w:color w:val="888888"/>
      <w:sz w:val="17"/>
      <w:szCs w:val="17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B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4C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8B4C9D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8B4C9D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8B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8B4C9D"/>
    <w:rPr>
      <w:vanish w:val="0"/>
      <w:webHidden w:val="0"/>
      <w:color w:val="888888"/>
      <w:sz w:val="17"/>
      <w:szCs w:val="17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8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9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97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brydolf@sefi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efina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1917</Characters>
  <Application>Microsoft Office Word</Application>
  <DocSecurity>0</DocSecurity>
  <Lines>39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Springtime AB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Andersson</dc:creator>
  <cp:lastModifiedBy>Nina Brydolf</cp:lastModifiedBy>
  <cp:revision>4</cp:revision>
  <dcterms:created xsi:type="dcterms:W3CDTF">2012-05-25T13:03:00Z</dcterms:created>
  <dcterms:modified xsi:type="dcterms:W3CDTF">2012-05-25T13:08:00Z</dcterms:modified>
</cp:coreProperties>
</file>