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8E" w:rsidRDefault="003A7B0D">
      <w:r>
        <w:rPr>
          <w:noProof/>
        </w:rPr>
        <w:drawing>
          <wp:anchor distT="0" distB="0" distL="114300" distR="114300" simplePos="0" relativeHeight="251660288" behindDoc="0" locked="0" layoutInCell="1" allowOverlap="1">
            <wp:simplePos x="0" y="0"/>
            <wp:positionH relativeFrom="column">
              <wp:posOffset>3059430</wp:posOffset>
            </wp:positionH>
            <wp:positionV relativeFrom="paragraph">
              <wp:posOffset>-299720</wp:posOffset>
            </wp:positionV>
            <wp:extent cx="1878330" cy="457200"/>
            <wp:effectExtent l="19050" t="0" r="7620" b="0"/>
            <wp:wrapThrough wrapText="bothSides">
              <wp:wrapPolygon edited="0">
                <wp:start x="-219" y="0"/>
                <wp:lineTo x="-219" y="20700"/>
                <wp:lineTo x="21688" y="20700"/>
                <wp:lineTo x="21688" y="0"/>
                <wp:lineTo x="-219"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78330" cy="457200"/>
                    </a:xfrm>
                    <a:prstGeom prst="rect">
                      <a:avLst/>
                    </a:prstGeom>
                    <a:noFill/>
                    <a:ln w="9525">
                      <a:noFill/>
                      <a:miter lim="800000"/>
                      <a:headEnd/>
                      <a:tailEnd/>
                    </a:ln>
                  </pic:spPr>
                </pic:pic>
              </a:graphicData>
            </a:graphic>
          </wp:anchor>
        </w:drawing>
      </w:r>
      <w:r w:rsidR="001A0C8E">
        <w:rPr>
          <w:noProof/>
        </w:rPr>
        <w:drawing>
          <wp:anchor distT="0" distB="0" distL="114300" distR="114300" simplePos="0" relativeHeight="251659264" behindDoc="0" locked="0" layoutInCell="1" allowOverlap="1">
            <wp:simplePos x="0" y="0"/>
            <wp:positionH relativeFrom="column">
              <wp:posOffset>-236220</wp:posOffset>
            </wp:positionH>
            <wp:positionV relativeFrom="paragraph">
              <wp:posOffset>-156845</wp:posOffset>
            </wp:positionV>
            <wp:extent cx="3022600" cy="238125"/>
            <wp:effectExtent l="19050" t="0" r="6350" b="0"/>
            <wp:wrapThrough wrapText="bothSides">
              <wp:wrapPolygon edited="0">
                <wp:start x="-136" y="0"/>
                <wp:lineTo x="-136" y="20736"/>
                <wp:lineTo x="21645" y="20736"/>
                <wp:lineTo x="21645" y="0"/>
                <wp:lineTo x="-136" y="0"/>
              </wp:wrapPolygon>
            </wp:wrapThrough>
            <wp:docPr id="1" name="Bildobjekt 4" descr="Arlandastad_LOGO_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stad_LOGO_300 dpi.jpg"/>
                    <pic:cNvPicPr/>
                  </pic:nvPicPr>
                  <pic:blipFill>
                    <a:blip r:embed="rId5" cstate="print"/>
                    <a:stretch>
                      <a:fillRect/>
                    </a:stretch>
                  </pic:blipFill>
                  <pic:spPr>
                    <a:xfrm>
                      <a:off x="0" y="0"/>
                      <a:ext cx="3022600" cy="238125"/>
                    </a:xfrm>
                    <a:prstGeom prst="rect">
                      <a:avLst/>
                    </a:prstGeom>
                  </pic:spPr>
                </pic:pic>
              </a:graphicData>
            </a:graphic>
          </wp:anchor>
        </w:drawing>
      </w:r>
    </w:p>
    <w:p w:rsidR="001A0C8E" w:rsidRDefault="001A0C8E"/>
    <w:p w:rsidR="001A0C8E" w:rsidRDefault="001A0C8E"/>
    <w:tbl>
      <w:tblPr>
        <w:tblW w:w="8302" w:type="dxa"/>
        <w:tblLayout w:type="fixed"/>
        <w:tblCellMar>
          <w:left w:w="0" w:type="dxa"/>
          <w:right w:w="71" w:type="dxa"/>
        </w:tblCellMar>
        <w:tblLook w:val="0000"/>
      </w:tblPr>
      <w:tblGrid>
        <w:gridCol w:w="1344"/>
        <w:gridCol w:w="6958"/>
      </w:tblGrid>
      <w:tr w:rsidR="001A0C8E" w:rsidTr="008637D8">
        <w:trPr>
          <w:cantSplit/>
          <w:trHeight w:hRule="exact" w:val="340"/>
        </w:trPr>
        <w:tc>
          <w:tcPr>
            <w:tcW w:w="8302" w:type="dxa"/>
            <w:gridSpan w:val="2"/>
            <w:tcBorders>
              <w:bottom w:val="single" w:sz="4" w:space="0" w:color="auto"/>
            </w:tcBorders>
          </w:tcPr>
          <w:p w:rsidR="001A0C8E" w:rsidRPr="00627338" w:rsidRDefault="001A0C8E" w:rsidP="008637D8">
            <w:pPr>
              <w:pStyle w:val="zDoktype"/>
            </w:pPr>
            <w:r>
              <w:t>Pressmeddelande</w:t>
            </w:r>
          </w:p>
        </w:tc>
      </w:tr>
      <w:tr w:rsidR="001A0C8E" w:rsidRPr="004B7E2E" w:rsidTr="008637D8">
        <w:trPr>
          <w:cantSplit/>
        </w:trPr>
        <w:tc>
          <w:tcPr>
            <w:tcW w:w="1344" w:type="dxa"/>
            <w:tcBorders>
              <w:top w:val="single" w:sz="4" w:space="0" w:color="auto"/>
            </w:tcBorders>
          </w:tcPr>
          <w:p w:rsidR="001A0C8E" w:rsidRPr="004B7E2E" w:rsidRDefault="001A0C8E" w:rsidP="008637D8">
            <w:pPr>
              <w:spacing w:line="240" w:lineRule="auto"/>
              <w:rPr>
                <w:sz w:val="2"/>
              </w:rPr>
            </w:pPr>
          </w:p>
        </w:tc>
        <w:tc>
          <w:tcPr>
            <w:tcW w:w="6958" w:type="dxa"/>
            <w:tcBorders>
              <w:top w:val="single" w:sz="4" w:space="0" w:color="auto"/>
            </w:tcBorders>
          </w:tcPr>
          <w:p w:rsidR="001A0C8E" w:rsidRPr="004B7E2E" w:rsidRDefault="001A0C8E" w:rsidP="008637D8">
            <w:pPr>
              <w:spacing w:line="240" w:lineRule="auto"/>
              <w:rPr>
                <w:sz w:val="2"/>
              </w:rPr>
            </w:pPr>
          </w:p>
        </w:tc>
      </w:tr>
      <w:tr w:rsidR="001A0C8E" w:rsidRPr="00194161" w:rsidTr="008637D8">
        <w:trPr>
          <w:cantSplit/>
        </w:trPr>
        <w:tc>
          <w:tcPr>
            <w:tcW w:w="8302" w:type="dxa"/>
            <w:gridSpan w:val="2"/>
          </w:tcPr>
          <w:p w:rsidR="001A0C8E" w:rsidRPr="00AF5A30" w:rsidRDefault="001A0C8E" w:rsidP="008637D8">
            <w:pPr>
              <w:pStyle w:val="zPrompt"/>
            </w:pPr>
            <w:r>
              <w:t>2012-05-12</w:t>
            </w:r>
          </w:p>
        </w:tc>
      </w:tr>
    </w:tbl>
    <w:p w:rsidR="001A0C8E" w:rsidRPr="00A001D1" w:rsidRDefault="001A0C8E" w:rsidP="001A0C8E">
      <w:pPr>
        <w:spacing w:line="600" w:lineRule="auto"/>
        <w:rPr>
          <w:sz w:val="16"/>
        </w:rPr>
      </w:pPr>
    </w:p>
    <w:p w:rsidR="001A0C8E" w:rsidRPr="00A92BC3" w:rsidRDefault="001A0C8E" w:rsidP="001A0C8E">
      <w:pPr>
        <w:pStyle w:val="Rubrik"/>
      </w:pPr>
      <w:r>
        <w:t>Försök banar väg för billiga långresor med elbil</w:t>
      </w:r>
    </w:p>
    <w:p w:rsidR="001A0C8E" w:rsidRDefault="001A0C8E" w:rsidP="001A0C8E">
      <w:pPr>
        <w:pStyle w:val="Ingress"/>
      </w:pPr>
      <w:r>
        <w:t xml:space="preserve">Snart kan elfordon i Sverige klara hundratals mil på en laddning. Infrastrukturminister Catharina </w:t>
      </w:r>
      <w:proofErr w:type="spellStart"/>
      <w:r>
        <w:t>Elmsäter-Svärd</w:t>
      </w:r>
      <w:proofErr w:type="spellEnd"/>
      <w:r>
        <w:t xml:space="preserve"> och NCC Roads startade under lördagen bygget av framtidens väg. Försöken att under färd leda ström från vägen till elbilar inleds </w:t>
      </w:r>
      <w:r w:rsidRPr="00546EA5">
        <w:t>redan i vår.</w:t>
      </w:r>
      <w:r>
        <w:t xml:space="preserve"> </w:t>
      </w:r>
    </w:p>
    <w:p w:rsidR="001A0C8E" w:rsidRDefault="001A0C8E" w:rsidP="001A0C8E">
      <w:pPr>
        <w:pStyle w:val="Ingress"/>
      </w:pPr>
    </w:p>
    <w:p w:rsidR="001A0C8E" w:rsidRDefault="001A0C8E" w:rsidP="001A0C8E">
      <w:pPr>
        <w:pStyle w:val="Brdtext"/>
      </w:pPr>
      <w:r>
        <w:t xml:space="preserve">Vägtrafiken står för 44 procent av koldioxidutsläppen i Sverige. Av dessa kommer en tredjedel från godstansporter och två tredjedelar från personbilar. Men genom att lägga ned </w:t>
      </w:r>
      <w:proofErr w:type="spellStart"/>
      <w:r>
        <w:t>elskenor</w:t>
      </w:r>
      <w:proofErr w:type="spellEnd"/>
      <w:r>
        <w:t xml:space="preserve"> i asfalten och utrusta vanliga elbilar med en rörlig arm som leder elektriciteten, kan man på sikt få bukt med utsläppen från fossila fordonsbränslen. </w:t>
      </w:r>
    </w:p>
    <w:p w:rsidR="001A0C8E" w:rsidRDefault="001A0C8E" w:rsidP="001A0C8E">
      <w:pPr>
        <w:pStyle w:val="Brdtext"/>
      </w:pPr>
      <w:r w:rsidRPr="00546EA5">
        <w:t>I början av juni inleds</w:t>
      </w:r>
      <w:r>
        <w:t xml:space="preserve"> ett skarpt försök på Test </w:t>
      </w:r>
      <w:proofErr w:type="spellStart"/>
      <w:r>
        <w:t>Track</w:t>
      </w:r>
      <w:proofErr w:type="spellEnd"/>
      <w:r>
        <w:t xml:space="preserve"> som ligger inom Airport City Stockholm i närheten av Arlanda flygplats. Där har NCC Roads börjat utrusta en 200 meter lång vägsträcka med </w:t>
      </w:r>
      <w:proofErr w:type="spellStart"/>
      <w:r>
        <w:t>elskenor</w:t>
      </w:r>
      <w:proofErr w:type="spellEnd"/>
      <w:r>
        <w:t>. Om försöken med matning till elbilar under färd blir framgångsrika är vinsterna stora. Elbilarna klarar hundratals mil utan att ladda och resorna blir betydligt billigare.</w:t>
      </w:r>
    </w:p>
    <w:p w:rsidR="001A0C8E" w:rsidRDefault="001A0C8E" w:rsidP="001A0C8E">
      <w:pPr>
        <w:pStyle w:val="Brdtext"/>
      </w:pPr>
      <w:r>
        <w:t xml:space="preserve">– Allt beror på vart politiken styr kostnaderna. Men eftersom prisskillnaden mellan el och bensin är stor, är en halvering av bränslekostnaden per mil ingen djärv gissning, säger Gunnar Asplund, vd på </w:t>
      </w:r>
      <w:proofErr w:type="spellStart"/>
      <w:r>
        <w:t>Elways</w:t>
      </w:r>
      <w:proofErr w:type="spellEnd"/>
      <w:r>
        <w:t xml:space="preserve"> och innovatör bakom projektet.</w:t>
      </w:r>
    </w:p>
    <w:p w:rsidR="001A0C8E" w:rsidRDefault="001A0C8E" w:rsidP="001A0C8E">
      <w:pPr>
        <w:pStyle w:val="Brdtext"/>
      </w:pPr>
      <w:r>
        <w:t xml:space="preserve">Det finns flera sätt att mata ström till elbilar under färd. </w:t>
      </w:r>
      <w:proofErr w:type="spellStart"/>
      <w:r>
        <w:t>Elways</w:t>
      </w:r>
      <w:proofErr w:type="spellEnd"/>
      <w:r>
        <w:t xml:space="preserve"> förstudie har visat att konduktiv matning, det vill säga samma elteknik som i en leksaksbilbana, är mest fördelaktigt. Det möjliggör storskalig ombyggnad av alla större vägar i Sverige.</w:t>
      </w:r>
    </w:p>
    <w:p w:rsidR="001A0C8E" w:rsidRDefault="001A0C8E" w:rsidP="001A0C8E">
      <w:pPr>
        <w:pStyle w:val="Brdtext"/>
      </w:pPr>
      <w:r>
        <w:t xml:space="preserve">– För att en sådan investering ska vara mödan värd måste </w:t>
      </w:r>
      <w:proofErr w:type="spellStart"/>
      <w:r>
        <w:t>elvägen</w:t>
      </w:r>
      <w:proofErr w:type="spellEnd"/>
      <w:r>
        <w:t xml:space="preserve"> kunna leda ström till både tunga lastbilar och personbildar. Tekniken måste förstås vara pålitlig och investeringarna får inte bli för dyra. Konduktiv matning uppfyller alla dessa krav, säger Gunnar Asplund.</w:t>
      </w:r>
    </w:p>
    <w:p w:rsidR="001A0C8E" w:rsidRPr="00345624" w:rsidRDefault="001A0C8E" w:rsidP="001A0C8E">
      <w:pPr>
        <w:pStyle w:val="Brdtext"/>
      </w:pPr>
      <w:r>
        <w:t>Det räcker med att elektrifiera 2-4 procent av vägnätet i Sverige</w:t>
      </w:r>
      <w:r w:rsidRPr="00546EA5">
        <w:t>. Kortare resor mellan de stora elektrifierade vägarna kan klaras med batteridrift. Kostnaden beräknas till 80-100  miljarder kronor, men den sparar samhället in på några år genom att bruka el istället för fossila bränslen.</w:t>
      </w:r>
    </w:p>
    <w:p w:rsidR="001A0C8E" w:rsidRDefault="001A0C8E" w:rsidP="001A0C8E">
      <w:pPr>
        <w:pStyle w:val="Brdtext"/>
      </w:pPr>
      <w:proofErr w:type="spellStart"/>
      <w:r w:rsidRPr="00A001D1">
        <w:t>Elvägsprojektet</w:t>
      </w:r>
      <w:proofErr w:type="spellEnd"/>
      <w:r w:rsidRPr="00A001D1">
        <w:t xml:space="preserve"> är ett samarbete mellan </w:t>
      </w:r>
      <w:proofErr w:type="spellStart"/>
      <w:r w:rsidRPr="00A001D1">
        <w:t>Elways</w:t>
      </w:r>
      <w:proofErr w:type="spellEnd"/>
      <w:r w:rsidRPr="00A001D1">
        <w:t xml:space="preserve"> AB, Airport City Stockholm, NCC, Arlandastad Holding AB, Kungliga Tekniska Högskolan och Energimyndigheten. Projektet har beviljats 9 miljoner kronor av staten genom Energimyndigheten.</w:t>
      </w:r>
      <w:r>
        <w:br/>
      </w:r>
    </w:p>
    <w:p w:rsidR="001A0C8E" w:rsidRDefault="001A0C8E" w:rsidP="001A0C8E">
      <w:pPr>
        <w:pStyle w:val="FromInfo"/>
      </w:pPr>
      <w:r w:rsidRPr="008B6482">
        <w:t>För ytterligare information, vänligen kontakta:</w:t>
      </w:r>
    </w:p>
    <w:p w:rsidR="001A0C8E" w:rsidRDefault="001A0C8E" w:rsidP="001A0C8E">
      <w:pPr>
        <w:pStyle w:val="FromInfo"/>
      </w:pPr>
      <w:r>
        <w:t xml:space="preserve">Gunnar Asplund, vd </w:t>
      </w:r>
      <w:proofErr w:type="spellStart"/>
      <w:r w:rsidRPr="00A001D1">
        <w:t>Elways</w:t>
      </w:r>
      <w:proofErr w:type="spellEnd"/>
      <w:r>
        <w:br/>
        <w:t>Telefon: 08-27 22 77, 070-593 29 39</w:t>
      </w:r>
    </w:p>
    <w:p w:rsidR="001A0C8E" w:rsidRPr="00D94080" w:rsidRDefault="001A0C8E" w:rsidP="001A0C8E">
      <w:pPr>
        <w:pStyle w:val="FromInfo"/>
        <w:rPr>
          <w:lang w:val="en-US"/>
        </w:rPr>
      </w:pPr>
      <w:r w:rsidRPr="0092322F">
        <w:rPr>
          <w:lang w:val="en-US"/>
        </w:rPr>
        <w:t xml:space="preserve">Kristina Alvendal, </w:t>
      </w:r>
      <w:proofErr w:type="spellStart"/>
      <w:r>
        <w:rPr>
          <w:lang w:val="en-US"/>
        </w:rPr>
        <w:t>vd</w:t>
      </w:r>
      <w:proofErr w:type="spellEnd"/>
      <w:r>
        <w:rPr>
          <w:lang w:val="en-US"/>
        </w:rPr>
        <w:t xml:space="preserve"> </w:t>
      </w:r>
      <w:r w:rsidRPr="0092322F">
        <w:rPr>
          <w:lang w:val="en-US"/>
        </w:rPr>
        <w:t>Airport City Stockholm</w:t>
      </w:r>
    </w:p>
    <w:p w:rsidR="001A0C8E" w:rsidRDefault="001A0C8E" w:rsidP="001A0C8E">
      <w:pPr>
        <w:pStyle w:val="FromInfo"/>
      </w:pPr>
      <w:r>
        <w:t>Telefon</w:t>
      </w:r>
      <w:r w:rsidRPr="008B44D1">
        <w:t>: 0</w:t>
      </w:r>
      <w:r>
        <w:t>8-599 063  00</w:t>
      </w:r>
      <w:r w:rsidRPr="008B44D1">
        <w:t>, 0</w:t>
      </w:r>
      <w:r>
        <w:t>733-</w:t>
      </w:r>
      <w:r w:rsidRPr="008B44D1">
        <w:t>508 918</w:t>
      </w:r>
      <w:r>
        <w:br/>
        <w:t xml:space="preserve">Josefin </w:t>
      </w:r>
      <w:proofErr w:type="spellStart"/>
      <w:r>
        <w:t>Sellén</w:t>
      </w:r>
      <w:proofErr w:type="spellEnd"/>
      <w:r>
        <w:t xml:space="preserve">, informationschef NCC Roads Sverige </w:t>
      </w:r>
      <w:r>
        <w:br/>
        <w:t xml:space="preserve">Telefon: 08-585 518 57, 070-412 41 42 </w:t>
      </w:r>
    </w:p>
    <w:p w:rsidR="008637D8" w:rsidRDefault="001A0C8E" w:rsidP="008637D8">
      <w:pPr>
        <w:pStyle w:val="FromInfo"/>
      </w:pPr>
      <w:proofErr w:type="spellStart"/>
      <w:r>
        <w:t>NCC:s</w:t>
      </w:r>
      <w:proofErr w:type="spellEnd"/>
      <w:r>
        <w:t xml:space="preserve"> presstelefon 08-585 519 00 eller </w:t>
      </w:r>
      <w:hyperlink r:id="rId6" w:history="1">
        <w:r w:rsidRPr="00F01E58">
          <w:rPr>
            <w:rStyle w:val="Hyperlnk"/>
          </w:rPr>
          <w:t>press@ncc.se</w:t>
        </w:r>
      </w:hyperlink>
    </w:p>
    <w:p w:rsidR="003A7B0D" w:rsidRDefault="003A7B0D" w:rsidP="008637D8">
      <w:pPr>
        <w:pStyle w:val="FromInfo"/>
        <w:rPr>
          <w:sz w:val="16"/>
          <w:szCs w:val="16"/>
        </w:rPr>
      </w:pPr>
    </w:p>
    <w:p w:rsidR="003A7B0D" w:rsidRPr="003A7B0D" w:rsidRDefault="003A7B0D" w:rsidP="008637D8">
      <w:pPr>
        <w:pStyle w:val="FromInfo"/>
        <w:rPr>
          <w:sz w:val="16"/>
          <w:szCs w:val="16"/>
        </w:rPr>
      </w:pPr>
    </w:p>
    <w:p w:rsidR="008637D8" w:rsidRPr="003A7B0D" w:rsidRDefault="008637D8" w:rsidP="003A7B0D">
      <w:pPr>
        <w:pStyle w:val="Normalwebb"/>
        <w:jc w:val="center"/>
        <w:rPr>
          <w:rFonts w:ascii="Helvetica" w:hAnsi="Helvetica" w:cs="Helvetica"/>
          <w:color w:val="4F81BD" w:themeColor="accent1"/>
          <w:sz w:val="16"/>
          <w:szCs w:val="16"/>
        </w:rPr>
      </w:pPr>
      <w:r w:rsidRPr="003A7B0D">
        <w:rPr>
          <w:rStyle w:val="Betoning"/>
          <w:rFonts w:ascii="Helvetica" w:hAnsi="Helvetica" w:cs="Helvetica"/>
          <w:color w:val="7F7F7F" w:themeColor="text1" w:themeTint="80"/>
          <w:sz w:val="16"/>
          <w:szCs w:val="16"/>
        </w:rPr>
        <w:t xml:space="preserve">Airport City Stockholm </w:t>
      </w:r>
      <w:r w:rsidRPr="003A7B0D">
        <w:rPr>
          <w:rFonts w:ascii="Helvetica" w:hAnsi="Helvetica" w:cs="Helvetica"/>
          <w:color w:val="7F7F7F" w:themeColor="text1" w:themeTint="80"/>
          <w:sz w:val="16"/>
          <w:szCs w:val="16"/>
        </w:rPr>
        <w:t xml:space="preserve">är ett samarbete mellan </w:t>
      </w:r>
      <w:proofErr w:type="spellStart"/>
      <w:r w:rsidRPr="003A7B0D">
        <w:rPr>
          <w:rStyle w:val="Stark"/>
          <w:rFonts w:ascii="Helvetica" w:hAnsi="Helvetica" w:cs="Helvetica"/>
          <w:color w:val="7F7F7F" w:themeColor="text1" w:themeTint="80"/>
          <w:sz w:val="16"/>
          <w:szCs w:val="16"/>
        </w:rPr>
        <w:t>Swedavia</w:t>
      </w:r>
      <w:proofErr w:type="spellEnd"/>
      <w:r w:rsidRPr="003A7B0D">
        <w:rPr>
          <w:rStyle w:val="Stark"/>
          <w:rFonts w:ascii="Helvetica" w:hAnsi="Helvetica" w:cs="Helvetica"/>
          <w:color w:val="7F7F7F" w:themeColor="text1" w:themeTint="80"/>
          <w:sz w:val="16"/>
          <w:szCs w:val="16"/>
        </w:rPr>
        <w:t xml:space="preserve"> AB</w:t>
      </w:r>
      <w:r w:rsidRPr="003A7B0D">
        <w:rPr>
          <w:rFonts w:ascii="Helvetica" w:hAnsi="Helvetica" w:cs="Helvetica"/>
          <w:color w:val="7F7F7F" w:themeColor="text1" w:themeTint="80"/>
          <w:sz w:val="16"/>
          <w:szCs w:val="16"/>
        </w:rPr>
        <w:t xml:space="preserve"> - som äger, driver och utvecklar elva flygplatser i Sverige - </w:t>
      </w:r>
      <w:r w:rsidRPr="003A7B0D">
        <w:rPr>
          <w:rStyle w:val="Stark"/>
          <w:rFonts w:ascii="Helvetica" w:hAnsi="Helvetica" w:cs="Helvetica"/>
          <w:color w:val="7F7F7F" w:themeColor="text1" w:themeTint="80"/>
          <w:sz w:val="16"/>
          <w:szCs w:val="16"/>
        </w:rPr>
        <w:t>Sigtuna Kommun</w:t>
      </w:r>
      <w:r w:rsidRPr="003A7B0D">
        <w:rPr>
          <w:rFonts w:ascii="Helvetica" w:hAnsi="Helvetica" w:cs="Helvetica"/>
          <w:color w:val="7F7F7F" w:themeColor="text1" w:themeTint="80"/>
          <w:sz w:val="16"/>
          <w:szCs w:val="16"/>
        </w:rPr>
        <w:t xml:space="preserve"> - </w:t>
      </w:r>
      <w:r w:rsidRPr="003A7B0D">
        <w:rPr>
          <w:rStyle w:val="Betoning"/>
          <w:rFonts w:ascii="Helvetica" w:hAnsi="Helvetica" w:cs="Helvetica"/>
          <w:color w:val="7F7F7F" w:themeColor="text1" w:themeTint="80"/>
          <w:sz w:val="16"/>
          <w:szCs w:val="16"/>
        </w:rPr>
        <w:t>Airport City Stockholms</w:t>
      </w:r>
      <w:r w:rsidRPr="003A7B0D">
        <w:rPr>
          <w:rFonts w:ascii="Helvetica" w:hAnsi="Helvetica" w:cs="Helvetica"/>
          <w:color w:val="7F7F7F" w:themeColor="text1" w:themeTint="80"/>
          <w:sz w:val="16"/>
          <w:szCs w:val="16"/>
        </w:rPr>
        <w:t xml:space="preserve"> hemkommun - samt fastighetsutvecklingsbolaget </w:t>
      </w:r>
      <w:r w:rsidRPr="003A7B0D">
        <w:rPr>
          <w:rStyle w:val="Stark"/>
          <w:rFonts w:ascii="Helvetica" w:hAnsi="Helvetica" w:cs="Helvetica"/>
          <w:color w:val="7F7F7F" w:themeColor="text1" w:themeTint="80"/>
          <w:sz w:val="16"/>
          <w:szCs w:val="16"/>
        </w:rPr>
        <w:t>Arlandastad Holding AB</w:t>
      </w:r>
      <w:r w:rsidRPr="003A7B0D">
        <w:rPr>
          <w:rFonts w:ascii="Helvetica" w:hAnsi="Helvetica" w:cs="Helvetica"/>
          <w:color w:val="7F7F7F" w:themeColor="text1" w:themeTint="80"/>
          <w:sz w:val="16"/>
          <w:szCs w:val="16"/>
        </w:rPr>
        <w:t xml:space="preserve">. </w:t>
      </w:r>
      <w:r w:rsidR="003A7B0D" w:rsidRPr="003A7B0D">
        <w:rPr>
          <w:rFonts w:ascii="Helvetica" w:hAnsi="Helvetica" w:cs="Helvetica"/>
          <w:color w:val="7F7F7F" w:themeColor="text1" w:themeTint="80"/>
          <w:sz w:val="16"/>
          <w:szCs w:val="16"/>
        </w:rPr>
        <w:br/>
      </w:r>
      <w:r w:rsidRPr="003A7B0D">
        <w:rPr>
          <w:rStyle w:val="Betoning"/>
          <w:rFonts w:ascii="Helvetica" w:hAnsi="Helvetica" w:cs="Helvetica"/>
          <w:color w:val="7F7F7F" w:themeColor="text1" w:themeTint="80"/>
          <w:sz w:val="16"/>
          <w:szCs w:val="16"/>
        </w:rPr>
        <w:t>Airport City Stockholm</w:t>
      </w:r>
      <w:r w:rsidRPr="003A7B0D">
        <w:rPr>
          <w:rFonts w:ascii="Helvetica" w:hAnsi="Helvetica" w:cs="Helvetica"/>
          <w:color w:val="7F7F7F" w:themeColor="text1" w:themeTint="80"/>
          <w:sz w:val="16"/>
          <w:szCs w:val="16"/>
        </w:rPr>
        <w:t xml:space="preserve"> skapar en modern flygplatsstad och ett världsledande centrum för håll</w:t>
      </w:r>
      <w:r w:rsidR="003A7B0D" w:rsidRPr="003A7B0D">
        <w:rPr>
          <w:rFonts w:ascii="Helvetica" w:hAnsi="Helvetica" w:cs="Helvetica"/>
          <w:color w:val="7F7F7F" w:themeColor="text1" w:themeTint="80"/>
          <w:sz w:val="16"/>
          <w:szCs w:val="16"/>
        </w:rPr>
        <w:t xml:space="preserve">barhet och </w:t>
      </w:r>
      <w:proofErr w:type="spellStart"/>
      <w:r w:rsidR="003A7B0D" w:rsidRPr="003A7B0D">
        <w:rPr>
          <w:rFonts w:ascii="Helvetica" w:hAnsi="Helvetica" w:cs="Helvetica"/>
          <w:color w:val="7F7F7F" w:themeColor="text1" w:themeTint="80"/>
          <w:sz w:val="16"/>
          <w:szCs w:val="16"/>
        </w:rPr>
        <w:t>Cleantech</w:t>
      </w:r>
      <w:proofErr w:type="spellEnd"/>
      <w:r w:rsidR="003A7B0D" w:rsidRPr="003A7B0D">
        <w:rPr>
          <w:rFonts w:ascii="Helvetica" w:hAnsi="Helvetica" w:cs="Helvetica"/>
          <w:color w:val="7F7F7F" w:themeColor="text1" w:themeTint="80"/>
          <w:sz w:val="16"/>
          <w:szCs w:val="16"/>
        </w:rPr>
        <w:t xml:space="preserve">.         </w:t>
      </w:r>
      <w:r w:rsidRPr="003A7B0D">
        <w:rPr>
          <w:rFonts w:ascii="Helvetica" w:hAnsi="Helvetica" w:cs="Helvetica"/>
          <w:color w:val="7F7F7F" w:themeColor="text1" w:themeTint="80"/>
          <w:sz w:val="16"/>
          <w:szCs w:val="16"/>
        </w:rPr>
        <w:t xml:space="preserve"> </w:t>
      </w:r>
      <w:hyperlink r:id="rId7" w:tgtFrame="_blank" w:history="1">
        <w:r w:rsidRPr="003A7B0D">
          <w:rPr>
            <w:rStyle w:val="Hyperlnk"/>
            <w:rFonts w:ascii="Helvetica" w:hAnsi="Helvetica" w:cs="Helvetica"/>
            <w:color w:val="4F81BD" w:themeColor="accent1"/>
            <w:sz w:val="16"/>
            <w:szCs w:val="16"/>
          </w:rPr>
          <w:t>www.airportcitystockholm.com</w:t>
        </w:r>
      </w:hyperlink>
    </w:p>
    <w:sectPr w:rsidR="008637D8" w:rsidRPr="003A7B0D" w:rsidSect="00C52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1A0C8E"/>
    <w:rsid w:val="00000A1A"/>
    <w:rsid w:val="0001362B"/>
    <w:rsid w:val="0001411F"/>
    <w:rsid w:val="00061FC7"/>
    <w:rsid w:val="0006314C"/>
    <w:rsid w:val="00064C62"/>
    <w:rsid w:val="0007485C"/>
    <w:rsid w:val="000846B9"/>
    <w:rsid w:val="000A38C5"/>
    <w:rsid w:val="000A6784"/>
    <w:rsid w:val="000B0F2A"/>
    <w:rsid w:val="000B3DDD"/>
    <w:rsid w:val="000B44A8"/>
    <w:rsid w:val="000B5435"/>
    <w:rsid w:val="000C20C2"/>
    <w:rsid w:val="000C2380"/>
    <w:rsid w:val="000C6BDD"/>
    <w:rsid w:val="000C7C1B"/>
    <w:rsid w:val="000D0965"/>
    <w:rsid w:val="000D3B3F"/>
    <w:rsid w:val="000E409A"/>
    <w:rsid w:val="000F7975"/>
    <w:rsid w:val="00106F02"/>
    <w:rsid w:val="00112331"/>
    <w:rsid w:val="00112BB7"/>
    <w:rsid w:val="00120F65"/>
    <w:rsid w:val="00124686"/>
    <w:rsid w:val="00126495"/>
    <w:rsid w:val="00126F00"/>
    <w:rsid w:val="00133519"/>
    <w:rsid w:val="00140EF0"/>
    <w:rsid w:val="0014368C"/>
    <w:rsid w:val="001443FB"/>
    <w:rsid w:val="001459A8"/>
    <w:rsid w:val="00146032"/>
    <w:rsid w:val="0014735F"/>
    <w:rsid w:val="00151DDD"/>
    <w:rsid w:val="00153511"/>
    <w:rsid w:val="0016255E"/>
    <w:rsid w:val="00164617"/>
    <w:rsid w:val="00165252"/>
    <w:rsid w:val="0017513D"/>
    <w:rsid w:val="0017758B"/>
    <w:rsid w:val="001801CF"/>
    <w:rsid w:val="00183E43"/>
    <w:rsid w:val="001A0C8E"/>
    <w:rsid w:val="001B2E8E"/>
    <w:rsid w:val="001B5F67"/>
    <w:rsid w:val="001C753F"/>
    <w:rsid w:val="001D05D8"/>
    <w:rsid w:val="001D12C8"/>
    <w:rsid w:val="001D60C7"/>
    <w:rsid w:val="001D66D6"/>
    <w:rsid w:val="001E6DB8"/>
    <w:rsid w:val="002118DB"/>
    <w:rsid w:val="002177CC"/>
    <w:rsid w:val="00225BAC"/>
    <w:rsid w:val="00252D21"/>
    <w:rsid w:val="00257F26"/>
    <w:rsid w:val="00274DB0"/>
    <w:rsid w:val="00285DEC"/>
    <w:rsid w:val="00286C36"/>
    <w:rsid w:val="0029420F"/>
    <w:rsid w:val="00295E83"/>
    <w:rsid w:val="002A0AEE"/>
    <w:rsid w:val="002A71F8"/>
    <w:rsid w:val="002C1464"/>
    <w:rsid w:val="002C2737"/>
    <w:rsid w:val="002C6CB0"/>
    <w:rsid w:val="002D009D"/>
    <w:rsid w:val="002F2C9F"/>
    <w:rsid w:val="002F3CEF"/>
    <w:rsid w:val="0030337A"/>
    <w:rsid w:val="00303B98"/>
    <w:rsid w:val="00316C56"/>
    <w:rsid w:val="00327560"/>
    <w:rsid w:val="00336076"/>
    <w:rsid w:val="00347C8E"/>
    <w:rsid w:val="00347D67"/>
    <w:rsid w:val="00367D32"/>
    <w:rsid w:val="00375296"/>
    <w:rsid w:val="003805FA"/>
    <w:rsid w:val="00381773"/>
    <w:rsid w:val="00383B6F"/>
    <w:rsid w:val="00396520"/>
    <w:rsid w:val="00397C69"/>
    <w:rsid w:val="003A6BA3"/>
    <w:rsid w:val="003A7B0D"/>
    <w:rsid w:val="003B1EC2"/>
    <w:rsid w:val="003B4AEC"/>
    <w:rsid w:val="003B52F2"/>
    <w:rsid w:val="003C5207"/>
    <w:rsid w:val="003C686B"/>
    <w:rsid w:val="003D648E"/>
    <w:rsid w:val="003E1837"/>
    <w:rsid w:val="003E5996"/>
    <w:rsid w:val="003F1510"/>
    <w:rsid w:val="003F4256"/>
    <w:rsid w:val="00407A7B"/>
    <w:rsid w:val="00410B84"/>
    <w:rsid w:val="00410CB1"/>
    <w:rsid w:val="004249AE"/>
    <w:rsid w:val="00425483"/>
    <w:rsid w:val="004323A1"/>
    <w:rsid w:val="00432C0C"/>
    <w:rsid w:val="00435160"/>
    <w:rsid w:val="004366F4"/>
    <w:rsid w:val="00441601"/>
    <w:rsid w:val="00443EF1"/>
    <w:rsid w:val="0044709E"/>
    <w:rsid w:val="004473EE"/>
    <w:rsid w:val="0045545A"/>
    <w:rsid w:val="004571AD"/>
    <w:rsid w:val="00466DF8"/>
    <w:rsid w:val="00467CB7"/>
    <w:rsid w:val="0048589A"/>
    <w:rsid w:val="0049106F"/>
    <w:rsid w:val="004B15CE"/>
    <w:rsid w:val="004B22B1"/>
    <w:rsid w:val="004B29E0"/>
    <w:rsid w:val="004B3E1A"/>
    <w:rsid w:val="004C2BBC"/>
    <w:rsid w:val="004C55D0"/>
    <w:rsid w:val="004C63F5"/>
    <w:rsid w:val="004D122C"/>
    <w:rsid w:val="004E4FDC"/>
    <w:rsid w:val="004F168D"/>
    <w:rsid w:val="005005C7"/>
    <w:rsid w:val="0051287E"/>
    <w:rsid w:val="00514EDA"/>
    <w:rsid w:val="005152BE"/>
    <w:rsid w:val="00520939"/>
    <w:rsid w:val="0052383E"/>
    <w:rsid w:val="00531D53"/>
    <w:rsid w:val="00541FC0"/>
    <w:rsid w:val="00543645"/>
    <w:rsid w:val="00543ED0"/>
    <w:rsid w:val="005441E4"/>
    <w:rsid w:val="00545C1D"/>
    <w:rsid w:val="00552676"/>
    <w:rsid w:val="00556621"/>
    <w:rsid w:val="00556FE0"/>
    <w:rsid w:val="00561AFE"/>
    <w:rsid w:val="005670F5"/>
    <w:rsid w:val="005723AB"/>
    <w:rsid w:val="0058052A"/>
    <w:rsid w:val="00582A9A"/>
    <w:rsid w:val="00587395"/>
    <w:rsid w:val="005907A0"/>
    <w:rsid w:val="005914B6"/>
    <w:rsid w:val="00592D81"/>
    <w:rsid w:val="005940DC"/>
    <w:rsid w:val="00596697"/>
    <w:rsid w:val="005A01AA"/>
    <w:rsid w:val="005A04B3"/>
    <w:rsid w:val="005B7296"/>
    <w:rsid w:val="005B7502"/>
    <w:rsid w:val="005C45D3"/>
    <w:rsid w:val="005D4DD2"/>
    <w:rsid w:val="005E5BF0"/>
    <w:rsid w:val="005F6105"/>
    <w:rsid w:val="005F7D66"/>
    <w:rsid w:val="00611CDF"/>
    <w:rsid w:val="00623A93"/>
    <w:rsid w:val="00624562"/>
    <w:rsid w:val="00627595"/>
    <w:rsid w:val="00630837"/>
    <w:rsid w:val="006327E4"/>
    <w:rsid w:val="00643555"/>
    <w:rsid w:val="006436E2"/>
    <w:rsid w:val="00646A55"/>
    <w:rsid w:val="00655A5F"/>
    <w:rsid w:val="006608F1"/>
    <w:rsid w:val="006626E4"/>
    <w:rsid w:val="00663AB4"/>
    <w:rsid w:val="006654C6"/>
    <w:rsid w:val="00675744"/>
    <w:rsid w:val="00685FC1"/>
    <w:rsid w:val="00690DE2"/>
    <w:rsid w:val="0069642F"/>
    <w:rsid w:val="0069706A"/>
    <w:rsid w:val="006A0370"/>
    <w:rsid w:val="006A2D4D"/>
    <w:rsid w:val="006A54CC"/>
    <w:rsid w:val="006A7038"/>
    <w:rsid w:val="006B1408"/>
    <w:rsid w:val="006C22FA"/>
    <w:rsid w:val="006C36F7"/>
    <w:rsid w:val="006C72F3"/>
    <w:rsid w:val="006D1B43"/>
    <w:rsid w:val="006D243B"/>
    <w:rsid w:val="006D6EE5"/>
    <w:rsid w:val="006F2643"/>
    <w:rsid w:val="007000D3"/>
    <w:rsid w:val="00702892"/>
    <w:rsid w:val="00703311"/>
    <w:rsid w:val="00705F32"/>
    <w:rsid w:val="00733959"/>
    <w:rsid w:val="00735BA3"/>
    <w:rsid w:val="00737022"/>
    <w:rsid w:val="00751254"/>
    <w:rsid w:val="00767B8C"/>
    <w:rsid w:val="00770F39"/>
    <w:rsid w:val="00771668"/>
    <w:rsid w:val="007A5375"/>
    <w:rsid w:val="007B5C1F"/>
    <w:rsid w:val="007B6744"/>
    <w:rsid w:val="007B7223"/>
    <w:rsid w:val="007D17C0"/>
    <w:rsid w:val="007D4149"/>
    <w:rsid w:val="007F294B"/>
    <w:rsid w:val="007F37BA"/>
    <w:rsid w:val="007F5674"/>
    <w:rsid w:val="007F569F"/>
    <w:rsid w:val="00801873"/>
    <w:rsid w:val="008214E9"/>
    <w:rsid w:val="00837D21"/>
    <w:rsid w:val="00844E36"/>
    <w:rsid w:val="00847C01"/>
    <w:rsid w:val="00850B96"/>
    <w:rsid w:val="008531AD"/>
    <w:rsid w:val="00855A4E"/>
    <w:rsid w:val="008568E5"/>
    <w:rsid w:val="008574E1"/>
    <w:rsid w:val="008637D8"/>
    <w:rsid w:val="00867FE8"/>
    <w:rsid w:val="00890774"/>
    <w:rsid w:val="0089171E"/>
    <w:rsid w:val="00896E69"/>
    <w:rsid w:val="008B1C95"/>
    <w:rsid w:val="008B270B"/>
    <w:rsid w:val="008C3B31"/>
    <w:rsid w:val="008C51F6"/>
    <w:rsid w:val="008C62B4"/>
    <w:rsid w:val="008D1B99"/>
    <w:rsid w:val="008D2B23"/>
    <w:rsid w:val="008E16B7"/>
    <w:rsid w:val="008E459E"/>
    <w:rsid w:val="008F2735"/>
    <w:rsid w:val="00900D36"/>
    <w:rsid w:val="00905E38"/>
    <w:rsid w:val="00917EE5"/>
    <w:rsid w:val="00920506"/>
    <w:rsid w:val="00922963"/>
    <w:rsid w:val="0092604D"/>
    <w:rsid w:val="00930072"/>
    <w:rsid w:val="0094017D"/>
    <w:rsid w:val="0097328A"/>
    <w:rsid w:val="009843B0"/>
    <w:rsid w:val="00987BD3"/>
    <w:rsid w:val="0099706A"/>
    <w:rsid w:val="009B3A89"/>
    <w:rsid w:val="009B4960"/>
    <w:rsid w:val="009B6550"/>
    <w:rsid w:val="009C40A8"/>
    <w:rsid w:val="009D307D"/>
    <w:rsid w:val="009D55F5"/>
    <w:rsid w:val="009D64FB"/>
    <w:rsid w:val="009E1214"/>
    <w:rsid w:val="009E7A0A"/>
    <w:rsid w:val="009F00C9"/>
    <w:rsid w:val="009F310A"/>
    <w:rsid w:val="00A06847"/>
    <w:rsid w:val="00A13948"/>
    <w:rsid w:val="00A17ED8"/>
    <w:rsid w:val="00A317BC"/>
    <w:rsid w:val="00A44CE8"/>
    <w:rsid w:val="00A477F8"/>
    <w:rsid w:val="00A61B8A"/>
    <w:rsid w:val="00A620AF"/>
    <w:rsid w:val="00A65DCC"/>
    <w:rsid w:val="00A82BBC"/>
    <w:rsid w:val="00A90546"/>
    <w:rsid w:val="00A9548E"/>
    <w:rsid w:val="00AA2ACF"/>
    <w:rsid w:val="00AA5A31"/>
    <w:rsid w:val="00AB703E"/>
    <w:rsid w:val="00AC1635"/>
    <w:rsid w:val="00AC190A"/>
    <w:rsid w:val="00AD5F0D"/>
    <w:rsid w:val="00AD65B5"/>
    <w:rsid w:val="00AD738A"/>
    <w:rsid w:val="00AE3C82"/>
    <w:rsid w:val="00AF06EC"/>
    <w:rsid w:val="00AF4408"/>
    <w:rsid w:val="00B17326"/>
    <w:rsid w:val="00B240C9"/>
    <w:rsid w:val="00B3265D"/>
    <w:rsid w:val="00B33E30"/>
    <w:rsid w:val="00B4608E"/>
    <w:rsid w:val="00B5214D"/>
    <w:rsid w:val="00B71381"/>
    <w:rsid w:val="00B9309D"/>
    <w:rsid w:val="00B94E1B"/>
    <w:rsid w:val="00B95A36"/>
    <w:rsid w:val="00BA0D55"/>
    <w:rsid w:val="00BA64E1"/>
    <w:rsid w:val="00BA6BFB"/>
    <w:rsid w:val="00BB2B26"/>
    <w:rsid w:val="00BB58C8"/>
    <w:rsid w:val="00BC551D"/>
    <w:rsid w:val="00BC65DC"/>
    <w:rsid w:val="00BE2C0B"/>
    <w:rsid w:val="00BE6B4A"/>
    <w:rsid w:val="00BE6F7C"/>
    <w:rsid w:val="00BF1375"/>
    <w:rsid w:val="00BF5773"/>
    <w:rsid w:val="00BF67E4"/>
    <w:rsid w:val="00C11826"/>
    <w:rsid w:val="00C2392C"/>
    <w:rsid w:val="00C52749"/>
    <w:rsid w:val="00C5468C"/>
    <w:rsid w:val="00C5558A"/>
    <w:rsid w:val="00C817DB"/>
    <w:rsid w:val="00C846BE"/>
    <w:rsid w:val="00C935B9"/>
    <w:rsid w:val="00CA371C"/>
    <w:rsid w:val="00CA6539"/>
    <w:rsid w:val="00CB3FFD"/>
    <w:rsid w:val="00CB52E9"/>
    <w:rsid w:val="00CD10A5"/>
    <w:rsid w:val="00CD661B"/>
    <w:rsid w:val="00CE047A"/>
    <w:rsid w:val="00CE3895"/>
    <w:rsid w:val="00CE5E55"/>
    <w:rsid w:val="00CE6EDC"/>
    <w:rsid w:val="00D010E5"/>
    <w:rsid w:val="00D04CAC"/>
    <w:rsid w:val="00D16009"/>
    <w:rsid w:val="00D1679E"/>
    <w:rsid w:val="00D252EE"/>
    <w:rsid w:val="00D2565C"/>
    <w:rsid w:val="00D25A5A"/>
    <w:rsid w:val="00D27196"/>
    <w:rsid w:val="00D62B76"/>
    <w:rsid w:val="00D72B1C"/>
    <w:rsid w:val="00D73FB9"/>
    <w:rsid w:val="00D75A8C"/>
    <w:rsid w:val="00D84109"/>
    <w:rsid w:val="00D86867"/>
    <w:rsid w:val="00D930C1"/>
    <w:rsid w:val="00D9371B"/>
    <w:rsid w:val="00DA1C04"/>
    <w:rsid w:val="00DA6558"/>
    <w:rsid w:val="00DA7044"/>
    <w:rsid w:val="00DB255F"/>
    <w:rsid w:val="00DB7744"/>
    <w:rsid w:val="00DC2882"/>
    <w:rsid w:val="00DC429E"/>
    <w:rsid w:val="00DC7BC9"/>
    <w:rsid w:val="00DD23D6"/>
    <w:rsid w:val="00DD29BB"/>
    <w:rsid w:val="00DE25F2"/>
    <w:rsid w:val="00DF0402"/>
    <w:rsid w:val="00E00CEE"/>
    <w:rsid w:val="00E06BDE"/>
    <w:rsid w:val="00E07E17"/>
    <w:rsid w:val="00E11A23"/>
    <w:rsid w:val="00E1498A"/>
    <w:rsid w:val="00E32461"/>
    <w:rsid w:val="00E34C24"/>
    <w:rsid w:val="00E42ABF"/>
    <w:rsid w:val="00E4430C"/>
    <w:rsid w:val="00E44B28"/>
    <w:rsid w:val="00E5414C"/>
    <w:rsid w:val="00E62608"/>
    <w:rsid w:val="00E727C2"/>
    <w:rsid w:val="00E745B6"/>
    <w:rsid w:val="00E74632"/>
    <w:rsid w:val="00E80295"/>
    <w:rsid w:val="00E810D2"/>
    <w:rsid w:val="00E850D7"/>
    <w:rsid w:val="00E90979"/>
    <w:rsid w:val="00E90E2E"/>
    <w:rsid w:val="00E926D1"/>
    <w:rsid w:val="00EA723F"/>
    <w:rsid w:val="00EB327B"/>
    <w:rsid w:val="00EB327D"/>
    <w:rsid w:val="00EB40B1"/>
    <w:rsid w:val="00EB684C"/>
    <w:rsid w:val="00EC41FC"/>
    <w:rsid w:val="00EC4FA7"/>
    <w:rsid w:val="00ED38CC"/>
    <w:rsid w:val="00EE01AA"/>
    <w:rsid w:val="00EE1920"/>
    <w:rsid w:val="00F11E0F"/>
    <w:rsid w:val="00F1378A"/>
    <w:rsid w:val="00F16419"/>
    <w:rsid w:val="00F21C2B"/>
    <w:rsid w:val="00F23639"/>
    <w:rsid w:val="00F239DD"/>
    <w:rsid w:val="00F34E7C"/>
    <w:rsid w:val="00F43293"/>
    <w:rsid w:val="00F54963"/>
    <w:rsid w:val="00F630CA"/>
    <w:rsid w:val="00F646D6"/>
    <w:rsid w:val="00F73111"/>
    <w:rsid w:val="00F747B2"/>
    <w:rsid w:val="00FA2081"/>
    <w:rsid w:val="00FA5556"/>
    <w:rsid w:val="00FA7D2D"/>
    <w:rsid w:val="00FB48E4"/>
    <w:rsid w:val="00FC466E"/>
    <w:rsid w:val="00FC757E"/>
    <w:rsid w:val="00FD4309"/>
    <w:rsid w:val="00FF154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8E"/>
    <w:pPr>
      <w:spacing w:after="0" w:line="250" w:lineRule="atLeast"/>
    </w:pPr>
    <w:rPr>
      <w:rFonts w:ascii="Georgia" w:eastAsia="Times New Roman" w:hAnsi="Georgia" w:cs="Times New Roman"/>
      <w:sz w:val="24"/>
      <w:szCs w:val="24"/>
      <w:lang w:eastAsia="sv-SE"/>
    </w:rPr>
  </w:style>
  <w:style w:type="paragraph" w:styleId="Rubrik1">
    <w:name w:val="heading 1"/>
    <w:basedOn w:val="Normal"/>
    <w:next w:val="Normal"/>
    <w:link w:val="Rubrik1Char"/>
    <w:uiPriority w:val="9"/>
    <w:qFormat/>
    <w:rsid w:val="001A0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zPrompt">
    <w:name w:val="zPrompt"/>
    <w:rsid w:val="001A0C8E"/>
    <w:pPr>
      <w:spacing w:after="0" w:line="250" w:lineRule="atLeast"/>
    </w:pPr>
    <w:rPr>
      <w:rFonts w:ascii="Arial" w:eastAsia="Times New Roman" w:hAnsi="Arial" w:cs="Arial"/>
      <w:b/>
      <w:sz w:val="16"/>
      <w:szCs w:val="16"/>
      <w:lang w:eastAsia="sv-SE"/>
    </w:rPr>
  </w:style>
  <w:style w:type="paragraph" w:customStyle="1" w:styleId="zDoktype">
    <w:name w:val="zDoktype"/>
    <w:basedOn w:val="Rubrik1"/>
    <w:rsid w:val="001A0C8E"/>
    <w:pPr>
      <w:keepLines w:val="0"/>
      <w:spacing w:before="0" w:line="360" w:lineRule="auto"/>
    </w:pPr>
    <w:rPr>
      <w:rFonts w:ascii="Georgia" w:eastAsia="Times New Roman" w:hAnsi="Georgia" w:cs="Arial"/>
      <w:b w:val="0"/>
      <w:color w:val="595959"/>
      <w:sz w:val="26"/>
      <w:szCs w:val="32"/>
    </w:rPr>
  </w:style>
  <w:style w:type="paragraph" w:styleId="Rubrik">
    <w:name w:val="Title"/>
    <w:basedOn w:val="Normal"/>
    <w:next w:val="Normal"/>
    <w:link w:val="RubrikChar"/>
    <w:uiPriority w:val="10"/>
    <w:rsid w:val="001A0C8E"/>
    <w:pPr>
      <w:spacing w:after="240" w:line="420" w:lineRule="atLeast"/>
      <w:outlineLvl w:val="0"/>
    </w:pPr>
    <w:rPr>
      <w:bCs/>
      <w:kern w:val="28"/>
      <w:sz w:val="36"/>
      <w:szCs w:val="32"/>
    </w:rPr>
  </w:style>
  <w:style w:type="character" w:customStyle="1" w:styleId="RubrikChar">
    <w:name w:val="Rubrik Char"/>
    <w:basedOn w:val="Standardstycketeckensnitt"/>
    <w:link w:val="Rubrik"/>
    <w:uiPriority w:val="10"/>
    <w:rsid w:val="001A0C8E"/>
    <w:rPr>
      <w:rFonts w:ascii="Georgia" w:eastAsia="Times New Roman" w:hAnsi="Georgia" w:cs="Times New Roman"/>
      <w:bCs/>
      <w:kern w:val="28"/>
      <w:sz w:val="36"/>
      <w:szCs w:val="32"/>
      <w:lang w:eastAsia="sv-SE"/>
    </w:rPr>
  </w:style>
  <w:style w:type="paragraph" w:styleId="Brdtext">
    <w:name w:val="Body Text"/>
    <w:basedOn w:val="Normal"/>
    <w:link w:val="BrdtextChar"/>
    <w:uiPriority w:val="99"/>
    <w:unhideWhenUsed/>
    <w:rsid w:val="001A0C8E"/>
    <w:pPr>
      <w:spacing w:after="120" w:line="240" w:lineRule="atLeast"/>
    </w:pPr>
    <w:rPr>
      <w:sz w:val="18"/>
    </w:rPr>
  </w:style>
  <w:style w:type="character" w:customStyle="1" w:styleId="BrdtextChar">
    <w:name w:val="Brödtext Char"/>
    <w:basedOn w:val="Standardstycketeckensnitt"/>
    <w:link w:val="Brdtext"/>
    <w:uiPriority w:val="99"/>
    <w:rsid w:val="001A0C8E"/>
    <w:rPr>
      <w:rFonts w:ascii="Georgia" w:eastAsia="Times New Roman" w:hAnsi="Georgia" w:cs="Times New Roman"/>
      <w:sz w:val="18"/>
      <w:szCs w:val="24"/>
      <w:lang w:eastAsia="sv-SE"/>
    </w:rPr>
  </w:style>
  <w:style w:type="paragraph" w:customStyle="1" w:styleId="FromInfo">
    <w:name w:val="FromInfo"/>
    <w:basedOn w:val="Brdtext"/>
    <w:qFormat/>
    <w:rsid w:val="001A0C8E"/>
    <w:pPr>
      <w:spacing w:after="0"/>
    </w:pPr>
    <w:rPr>
      <w:color w:val="595959"/>
    </w:rPr>
  </w:style>
  <w:style w:type="paragraph" w:customStyle="1" w:styleId="Ingress">
    <w:name w:val="Ingress"/>
    <w:basedOn w:val="Normal"/>
    <w:qFormat/>
    <w:rsid w:val="001A0C8E"/>
    <w:pPr>
      <w:spacing w:line="260" w:lineRule="atLeast"/>
    </w:pPr>
    <w:rPr>
      <w:b/>
      <w:sz w:val="22"/>
      <w:szCs w:val="22"/>
    </w:rPr>
  </w:style>
  <w:style w:type="character" w:styleId="Hyperlnk">
    <w:name w:val="Hyperlink"/>
    <w:basedOn w:val="Standardstycketeckensnitt"/>
    <w:uiPriority w:val="99"/>
    <w:unhideWhenUsed/>
    <w:rsid w:val="001A0C8E"/>
    <w:rPr>
      <w:color w:val="0000FF" w:themeColor="hyperlink"/>
      <w:u w:val="single"/>
    </w:rPr>
  </w:style>
  <w:style w:type="character" w:customStyle="1" w:styleId="Rubrik1Char">
    <w:name w:val="Rubrik 1 Char"/>
    <w:basedOn w:val="Standardstycketeckensnitt"/>
    <w:link w:val="Rubrik1"/>
    <w:uiPriority w:val="9"/>
    <w:rsid w:val="001A0C8E"/>
    <w:rPr>
      <w:rFonts w:asciiTheme="majorHAnsi" w:eastAsiaTheme="majorEastAsia" w:hAnsiTheme="majorHAnsi" w:cstheme="majorBidi"/>
      <w:b/>
      <w:bCs/>
      <w:color w:val="365F91" w:themeColor="accent1" w:themeShade="BF"/>
      <w:sz w:val="28"/>
      <w:szCs w:val="28"/>
      <w:lang w:eastAsia="sv-SE"/>
    </w:rPr>
  </w:style>
  <w:style w:type="character" w:styleId="Stark">
    <w:name w:val="Strong"/>
    <w:basedOn w:val="Standardstycketeckensnitt"/>
    <w:uiPriority w:val="22"/>
    <w:qFormat/>
    <w:rsid w:val="008637D8"/>
    <w:rPr>
      <w:b/>
      <w:bCs/>
      <w:color w:val="333333"/>
      <w:sz w:val="20"/>
      <w:szCs w:val="20"/>
    </w:rPr>
  </w:style>
  <w:style w:type="paragraph" w:styleId="Normalwebb">
    <w:name w:val="Normal (Web)"/>
    <w:basedOn w:val="Normal"/>
    <w:uiPriority w:val="99"/>
    <w:unhideWhenUsed/>
    <w:rsid w:val="008637D8"/>
    <w:pPr>
      <w:spacing w:before="100" w:beforeAutospacing="1" w:after="225" w:line="240" w:lineRule="auto"/>
    </w:pPr>
    <w:rPr>
      <w:rFonts w:ascii="Times New Roman" w:hAnsi="Times New Roman"/>
    </w:rPr>
  </w:style>
  <w:style w:type="character" w:styleId="Betoning">
    <w:name w:val="Emphasis"/>
    <w:basedOn w:val="Standardstycketeckensnitt"/>
    <w:uiPriority w:val="20"/>
    <w:qFormat/>
    <w:rsid w:val="008637D8"/>
    <w:rPr>
      <w:i/>
      <w:iCs/>
    </w:rPr>
  </w:style>
</w:styles>
</file>

<file path=word/webSettings.xml><?xml version="1.0" encoding="utf-8"?>
<w:webSettings xmlns:r="http://schemas.openxmlformats.org/officeDocument/2006/relationships" xmlns:w="http://schemas.openxmlformats.org/wordprocessingml/2006/main">
  <w:divs>
    <w:div w:id="24885721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rportcitystockho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ncc.s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NDA</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2012-05-12T06:55:00Z</dcterms:created>
  <dcterms:modified xsi:type="dcterms:W3CDTF">2012-05-12T07:09:00Z</dcterms:modified>
</cp:coreProperties>
</file>