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EAB" w:rsidRDefault="00416B62" w:rsidP="00416B62">
      <w:pPr>
        <w:pStyle w:val="Title"/>
      </w:pPr>
      <w:r>
        <w:t>Business Connexion</w:t>
      </w:r>
      <w:r w:rsidR="000E38DC">
        <w:t>:</w:t>
      </w:r>
      <w:r>
        <w:t xml:space="preserve"> Building Their Place in the UK Market with Elliot Zissman</w:t>
      </w:r>
    </w:p>
    <w:p w:rsidR="00FF6A9B" w:rsidRPr="00CA1509" w:rsidRDefault="00FF6A9B" w:rsidP="000E38DC">
      <w:pPr>
        <w:spacing w:after="120"/>
      </w:pPr>
      <w:bookmarkStart w:id="0" w:name="_GoBack"/>
      <w:r>
        <w:t xml:space="preserve">Author </w:t>
      </w:r>
      <w:hyperlink r:id="rId8" w:history="1">
        <w:r w:rsidRPr="00CA1509">
          <w:rPr>
            <w:rStyle w:val="Hyperlink"/>
          </w:rPr>
          <w:t>Ian Charles</w:t>
        </w:r>
      </w:hyperlink>
    </w:p>
    <w:p w:rsidR="00FF6A9B" w:rsidRDefault="00FF6A9B" w:rsidP="000E38DC">
      <w:pPr>
        <w:spacing w:after="120"/>
      </w:pPr>
    </w:p>
    <w:p w:rsidR="00416B62" w:rsidRDefault="00FF6A9B" w:rsidP="000E38DC">
      <w:pPr>
        <w:spacing w:after="120"/>
      </w:pPr>
      <w:r>
        <w:t xml:space="preserve">Elliot Zissman is the UK manager for Business Connexion </w:t>
      </w:r>
      <w:hyperlink r:id="rId9" w:history="1">
        <w:r w:rsidR="001C559A" w:rsidRPr="001A5189">
          <w:rPr>
            <w:rStyle w:val="Hyperlink"/>
          </w:rPr>
          <w:t>http://www.bcx.uk.com/</w:t>
        </w:r>
      </w:hyperlink>
      <w:r w:rsidR="001C559A">
        <w:t xml:space="preserve"> </w:t>
      </w:r>
      <w:r w:rsidR="00416B62">
        <w:t>South Africa’s largest IT services co</w:t>
      </w:r>
      <w:r>
        <w:t xml:space="preserve">mpany and he is charged with building their business in the UK. They offer a full range of </w:t>
      </w:r>
      <w:r w:rsidR="00416B62">
        <w:t xml:space="preserve">IT services, </w:t>
      </w:r>
      <w:r>
        <w:t xml:space="preserve">ranging from full data centre implementation to </w:t>
      </w:r>
      <w:r w:rsidR="001C559A">
        <w:t>application layer support and h</w:t>
      </w:r>
      <w:r w:rsidR="0074117A">
        <w:t>a</w:t>
      </w:r>
      <w:r w:rsidR="001C559A">
        <w:t>ve over 500 developers on their books.</w:t>
      </w:r>
    </w:p>
    <w:p w:rsidR="001C559A" w:rsidRDefault="0074117A" w:rsidP="000E38DC">
      <w:pPr>
        <w:spacing w:after="120"/>
      </w:pPr>
      <w:r>
        <w:t xml:space="preserve">Elliot has </w:t>
      </w:r>
      <w:r w:rsidR="00FF6A9B">
        <w:t xml:space="preserve">2 main thrusts looking </w:t>
      </w:r>
      <w:r>
        <w:t xml:space="preserve">to develop </w:t>
      </w:r>
      <w:r w:rsidR="007D08D2">
        <w:t xml:space="preserve">enterprise </w:t>
      </w:r>
      <w:r w:rsidR="00FF6A9B">
        <w:t xml:space="preserve">clients </w:t>
      </w:r>
      <w:r>
        <w:t xml:space="preserve">plus </w:t>
      </w:r>
      <w:r w:rsidR="00FF6A9B">
        <w:t xml:space="preserve">building a channel i.e. recruiting </w:t>
      </w:r>
      <w:r w:rsidR="001C559A">
        <w:t xml:space="preserve">MSP clients to </w:t>
      </w:r>
      <w:r w:rsidR="00FF6A9B">
        <w:t>resell</w:t>
      </w:r>
      <w:r>
        <w:t xml:space="preserve"> their hosted services and so </w:t>
      </w:r>
      <w:r w:rsidR="00FF6A9B">
        <w:t xml:space="preserve">build </w:t>
      </w:r>
      <w:r>
        <w:t xml:space="preserve">their business </w:t>
      </w:r>
      <w:r w:rsidR="00FF6A9B">
        <w:t xml:space="preserve">base. </w:t>
      </w:r>
    </w:p>
    <w:p w:rsidR="00416B62" w:rsidRDefault="001C559A" w:rsidP="000E38DC">
      <w:pPr>
        <w:spacing w:after="120"/>
      </w:pPr>
      <w:r>
        <w:t xml:space="preserve">The interview with </w:t>
      </w:r>
      <w:r w:rsidR="00FF6A9B">
        <w:t xml:space="preserve">Elliot </w:t>
      </w:r>
      <w:r>
        <w:t xml:space="preserve">was conducted in the busy meeting area of </w:t>
      </w:r>
      <w:r w:rsidR="00FF6A9B">
        <w:t xml:space="preserve">the CompTIA EMA event in London </w:t>
      </w:r>
      <w:hyperlink r:id="rId10" w:history="1">
        <w:r w:rsidR="00FF6A9B" w:rsidRPr="009A281F">
          <w:rPr>
            <w:rStyle w:val="Hyperlink"/>
          </w:rPr>
          <w:t>http://www.comptia.org/events/emea/home.aspx</w:t>
        </w:r>
      </w:hyperlink>
      <w:r w:rsidRPr="001C559A">
        <w:rPr>
          <w:rStyle w:val="Hyperlink"/>
          <w:u w:val="none"/>
        </w:rPr>
        <w:t xml:space="preserve"> </w:t>
      </w:r>
      <w:r w:rsidR="00FF6A9B" w:rsidRPr="00FF6A9B">
        <w:t xml:space="preserve">and </w:t>
      </w:r>
      <w:r>
        <w:t>w</w:t>
      </w:r>
      <w:r w:rsidR="00FF6A9B">
        <w:t xml:space="preserve">e spoke </w:t>
      </w:r>
      <w:r>
        <w:t xml:space="preserve">in detail about Business Connexion’s hosted desktop </w:t>
      </w:r>
      <w:hyperlink r:id="rId11" w:history="1">
        <w:r w:rsidRPr="001A5189">
          <w:rPr>
            <w:rStyle w:val="Hyperlink"/>
          </w:rPr>
          <w:t>http://www.bcx.uk.com/solutions/services/hosted_solutions/</w:t>
        </w:r>
      </w:hyperlink>
      <w:r>
        <w:t xml:space="preserve"> </w:t>
      </w:r>
      <w:r w:rsidR="007D08D2">
        <w:t xml:space="preserve">and </w:t>
      </w:r>
      <w:hyperlink r:id="rId12" w:history="1">
        <w:r w:rsidR="007D08D2" w:rsidRPr="001A5189">
          <w:rPr>
            <w:rStyle w:val="Hyperlink"/>
          </w:rPr>
          <w:t>http://www.bcx.uk.com/solutions/services/managed_services/</w:t>
        </w:r>
      </w:hyperlink>
      <w:r w:rsidR="007D08D2">
        <w:t xml:space="preserve"> </w:t>
      </w:r>
      <w:r>
        <w:t xml:space="preserve">product set. </w:t>
      </w:r>
      <w:r w:rsidR="0074117A">
        <w:t xml:space="preserve">Hosted desktop </w:t>
      </w:r>
      <w:r>
        <w:t xml:space="preserve">works by Business Connexions delivering </w:t>
      </w:r>
      <w:r w:rsidR="0074117A">
        <w:t xml:space="preserve">that </w:t>
      </w:r>
      <w:r>
        <w:t xml:space="preserve">desktop to clients without the client needing to own any infrastructure or do </w:t>
      </w:r>
      <w:r w:rsidR="0074117A">
        <w:t xml:space="preserve">either </w:t>
      </w:r>
      <w:r w:rsidR="00835227">
        <w:t xml:space="preserve">updates or </w:t>
      </w:r>
      <w:r>
        <w:t xml:space="preserve">maintenance </w:t>
      </w:r>
      <w:r w:rsidR="00835227">
        <w:t xml:space="preserve">on the systems </w:t>
      </w:r>
      <w:r w:rsidR="0074117A">
        <w:t xml:space="preserve">with </w:t>
      </w:r>
      <w:r w:rsidR="00835227">
        <w:t>t</w:t>
      </w:r>
      <w:r w:rsidR="00835227">
        <w:t xml:space="preserve">he day to day tasks and costs of updating the user systems </w:t>
      </w:r>
      <w:r w:rsidR="0074117A">
        <w:t xml:space="preserve">being </w:t>
      </w:r>
      <w:r w:rsidR="00835227">
        <w:t>borne by Business Connexion</w:t>
      </w:r>
      <w:r w:rsidR="0074117A">
        <w:t xml:space="preserve"> which means </w:t>
      </w:r>
      <w:r w:rsidR="00835227">
        <w:t xml:space="preserve">there is no cost involved in supporting the client. </w:t>
      </w:r>
      <w:r>
        <w:t xml:space="preserve">This </w:t>
      </w:r>
      <w:r w:rsidR="0074117A">
        <w:t xml:space="preserve">is delivered as a white label product – so may be branded by the MSP. In turn it </w:t>
      </w:r>
      <w:r>
        <w:t xml:space="preserve">will appeal to greatly to </w:t>
      </w:r>
      <w:r w:rsidR="0074117A">
        <w:t xml:space="preserve">those </w:t>
      </w:r>
      <w:r w:rsidR="00416B62">
        <w:t xml:space="preserve">looking to develop their </w:t>
      </w:r>
      <w:r w:rsidR="0074117A">
        <w:t xml:space="preserve">range of </w:t>
      </w:r>
      <w:r w:rsidR="00416B62">
        <w:t xml:space="preserve">cloud offerings </w:t>
      </w:r>
      <w:r>
        <w:t xml:space="preserve">and is an ideal reseller product </w:t>
      </w:r>
      <w:r w:rsidR="00FB19D8">
        <w:t xml:space="preserve">as it delivers annuity revenue, requires little set up and </w:t>
      </w:r>
      <w:r w:rsidR="00835227">
        <w:t xml:space="preserve">almost zero </w:t>
      </w:r>
      <w:r w:rsidR="00FB19D8">
        <w:t xml:space="preserve">on-going support. </w:t>
      </w:r>
      <w:r w:rsidR="00835227">
        <w:t>So, f</w:t>
      </w:r>
      <w:r w:rsidR="00FB19D8">
        <w:t xml:space="preserve">rom </w:t>
      </w:r>
      <w:r w:rsidR="00835227">
        <w:t xml:space="preserve">MSP’s </w:t>
      </w:r>
      <w:r w:rsidR="00FB19D8">
        <w:t xml:space="preserve">perspective, this is </w:t>
      </w:r>
      <w:r w:rsidR="00835227">
        <w:t xml:space="preserve">an </w:t>
      </w:r>
      <w:r w:rsidR="00FB19D8">
        <w:t xml:space="preserve">ideal service </w:t>
      </w:r>
      <w:r w:rsidR="00835227">
        <w:t xml:space="preserve">to </w:t>
      </w:r>
      <w:r w:rsidR="0074117A">
        <w:t>re</w:t>
      </w:r>
      <w:r w:rsidR="00835227">
        <w:t xml:space="preserve">sell as it </w:t>
      </w:r>
      <w:r w:rsidR="00FB19D8">
        <w:t xml:space="preserve">has </w:t>
      </w:r>
      <w:r w:rsidR="00835227">
        <w:t xml:space="preserve">few upfront costs </w:t>
      </w:r>
      <w:r w:rsidR="00835227">
        <w:t xml:space="preserve">and </w:t>
      </w:r>
      <w:r w:rsidR="00FB19D8">
        <w:t xml:space="preserve">little or no on cost for either the client or the MSP. </w:t>
      </w:r>
      <w:r w:rsidR="00835227">
        <w:t>As the MSP acts as reseller of a white label product, the true costs of the solution are confidential between the service originator Business Connexion and the MSP</w:t>
      </w:r>
      <w:r w:rsidR="0074117A">
        <w:t>. In turn</w:t>
      </w:r>
      <w:r w:rsidR="00835227">
        <w:t xml:space="preserve"> </w:t>
      </w:r>
      <w:r w:rsidR="0074117A">
        <w:t xml:space="preserve">this </w:t>
      </w:r>
      <w:r w:rsidR="00835227">
        <w:t xml:space="preserve">means </w:t>
      </w:r>
      <w:r w:rsidR="00FB19D8">
        <w:t xml:space="preserve">the MSP </w:t>
      </w:r>
      <w:r w:rsidR="00835227">
        <w:t xml:space="preserve">will </w:t>
      </w:r>
      <w:r w:rsidR="00FB19D8">
        <w:t xml:space="preserve">realise good </w:t>
      </w:r>
      <w:r w:rsidR="00835227">
        <w:t xml:space="preserve">margins </w:t>
      </w:r>
      <w:r w:rsidR="0074117A">
        <w:t xml:space="preserve">on the sale </w:t>
      </w:r>
      <w:r w:rsidR="00835227">
        <w:t xml:space="preserve">at low cost </w:t>
      </w:r>
      <w:r w:rsidR="00FB19D8">
        <w:t xml:space="preserve">whilst retaining the billing relationship with the client. </w:t>
      </w:r>
    </w:p>
    <w:p w:rsidR="00FE5BDE" w:rsidRDefault="00FE5BDE" w:rsidP="000E38DC">
      <w:pPr>
        <w:spacing w:after="120"/>
      </w:pPr>
      <w:r>
        <w:t xml:space="preserve">SaaS in a </w:t>
      </w:r>
      <w:r w:rsidR="007D08D2">
        <w:t>B</w:t>
      </w:r>
      <w:r>
        <w:t>ox</w:t>
      </w:r>
      <w:r w:rsidR="00F36208">
        <w:t xml:space="preserve"> </w:t>
      </w:r>
      <w:r w:rsidR="007D08D2">
        <w:t xml:space="preserve">is a new </w:t>
      </w:r>
      <w:r w:rsidR="0074117A">
        <w:t xml:space="preserve">Business Connexion </w:t>
      </w:r>
      <w:r w:rsidR="007D08D2">
        <w:t xml:space="preserve">product developed with </w:t>
      </w:r>
      <w:r w:rsidR="0074117A">
        <w:t>a UK</w:t>
      </w:r>
      <w:r w:rsidR="007D08D2">
        <w:t xml:space="preserve"> </w:t>
      </w:r>
      <w:proofErr w:type="spellStart"/>
      <w:r w:rsidR="007D08D2">
        <w:t>PaaS</w:t>
      </w:r>
      <w:proofErr w:type="spellEnd"/>
      <w:r w:rsidR="007D08D2">
        <w:t xml:space="preserve"> (Platform as a Service) provider allowing any </w:t>
      </w:r>
      <w:r w:rsidR="00F36208">
        <w:t>bespoke application</w:t>
      </w:r>
      <w:r w:rsidR="007D08D2">
        <w:t xml:space="preserve"> to be developed up to 20 times faster than developing in house. What this means is that a software developer can bring their products online using </w:t>
      </w:r>
      <w:r w:rsidR="0074117A">
        <w:t xml:space="preserve">this </w:t>
      </w:r>
      <w:r w:rsidR="007D08D2">
        <w:t xml:space="preserve">in-house partnership rather than an external company. This gives all the advantages of keeping your development in a sealed environment whilst realising the advantages – specifically speed and agility of outsourcing the development platform. Elliot is not shy of dropping the names of </w:t>
      </w:r>
      <w:r w:rsidR="0074117A">
        <w:t xml:space="preserve">some </w:t>
      </w:r>
      <w:r w:rsidR="007D08D2">
        <w:t xml:space="preserve">very powerful </w:t>
      </w:r>
      <w:r w:rsidR="0074117A">
        <w:t xml:space="preserve">testimonial </w:t>
      </w:r>
      <w:r w:rsidR="007D08D2">
        <w:t>clients</w:t>
      </w:r>
      <w:r w:rsidR="000E38DC">
        <w:t xml:space="preserve">, </w:t>
      </w:r>
      <w:r w:rsidR="007D08D2">
        <w:t xml:space="preserve">Centrica, Aviva and the NHS </w:t>
      </w:r>
      <w:r w:rsidR="000E38DC">
        <w:t>being the ones mentioned when we met</w:t>
      </w:r>
      <w:r w:rsidR="0074117A">
        <w:t xml:space="preserve">. This </w:t>
      </w:r>
      <w:r w:rsidR="000E38DC">
        <w:t xml:space="preserve">product </w:t>
      </w:r>
      <w:r w:rsidR="0074117A">
        <w:t xml:space="preserve">is </w:t>
      </w:r>
      <w:r w:rsidR="000E38DC">
        <w:t xml:space="preserve">now packaged and white labelled ready for the small enterprise market. </w:t>
      </w:r>
    </w:p>
    <w:p w:rsidR="000E38DC" w:rsidRDefault="000E38DC" w:rsidP="000E38DC">
      <w:pPr>
        <w:spacing w:after="120"/>
      </w:pPr>
      <w:r>
        <w:t xml:space="preserve">In summary </w:t>
      </w:r>
      <w:r>
        <w:t xml:space="preserve">what we see here is the creation of products sets aimed at the </w:t>
      </w:r>
      <w:r>
        <w:t>MSP</w:t>
      </w:r>
      <w:r>
        <w:t>, white label solutions</w:t>
      </w:r>
      <w:r>
        <w:t xml:space="preserve"> </w:t>
      </w:r>
      <w:r w:rsidR="0074117A">
        <w:t xml:space="preserve">with low cost of entry, </w:t>
      </w:r>
      <w:r>
        <w:t>very low day to day support costs</w:t>
      </w:r>
      <w:r>
        <w:t xml:space="preserve"> and that holiest of grails, annuity revenue</w:t>
      </w:r>
      <w:r>
        <w:t>. The perfect white label solution sale!</w:t>
      </w:r>
    </w:p>
    <w:p w:rsidR="000E38DC" w:rsidRDefault="000E38DC" w:rsidP="00416B62"/>
    <w:p w:rsidR="000E38DC" w:rsidRPr="00416B62" w:rsidRDefault="000E38DC" w:rsidP="00416B62">
      <w:hyperlink r:id="rId13" w:history="1">
        <w:r w:rsidRPr="001A5189">
          <w:rPr>
            <w:rStyle w:val="Hyperlink"/>
          </w:rPr>
          <w:t>https://www.youtube.com/watch?v=bOq_kGu70Xc&amp;feature=plcp</w:t>
        </w:r>
      </w:hyperlink>
      <w:r>
        <w:t xml:space="preserve"> </w:t>
      </w:r>
      <w:bookmarkEnd w:id="0"/>
    </w:p>
    <w:sectPr w:rsidR="000E38DC" w:rsidRPr="00416B62">
      <w:headerReference w:type="default" r:id="rId14"/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5E8" w:rsidRDefault="008B25E8" w:rsidP="009A594D">
      <w:r>
        <w:separator/>
      </w:r>
    </w:p>
  </w:endnote>
  <w:endnote w:type="continuationSeparator" w:id="0">
    <w:p w:rsidR="008B25E8" w:rsidRDefault="008B25E8" w:rsidP="009A5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TFF5C018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FF5C28C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3FC" w:rsidRPr="00BC53FC" w:rsidRDefault="00BC53FC" w:rsidP="00BC53FC">
    <w:pPr>
      <w:autoSpaceDE w:val="0"/>
      <w:autoSpaceDN w:val="0"/>
      <w:adjustRightInd w:val="0"/>
      <w:jc w:val="center"/>
      <w:rPr>
        <w:rFonts w:ascii="Century Gothic" w:hAnsi="Century Gothic" w:cs="TTFF5C0188t00"/>
        <w:color w:val="000000"/>
        <w:sz w:val="16"/>
        <w:szCs w:val="16"/>
      </w:rPr>
    </w:pPr>
    <w:r w:rsidRPr="00BC53FC">
      <w:rPr>
        <w:rFonts w:ascii="Century Gothic" w:hAnsi="Century Gothic" w:cs="TTFF5C28C8t00"/>
        <w:color w:val="000000"/>
        <w:sz w:val="16"/>
        <w:szCs w:val="16"/>
      </w:rPr>
      <w:t>Bull Terrier Systems Ltd</w:t>
    </w:r>
    <w:r>
      <w:rPr>
        <w:rFonts w:ascii="Century Gothic" w:hAnsi="Century Gothic" w:cs="TTFF5C28C8t00"/>
        <w:color w:val="000000"/>
        <w:sz w:val="16"/>
        <w:szCs w:val="16"/>
      </w:rPr>
      <w:t xml:space="preserve">. </w:t>
    </w:r>
    <w:r w:rsidRPr="00BC53FC">
      <w:rPr>
        <w:rFonts w:ascii="Century Gothic" w:hAnsi="Century Gothic" w:cs="TTFF5C0188t00"/>
        <w:color w:val="000000"/>
        <w:sz w:val="16"/>
        <w:szCs w:val="16"/>
      </w:rPr>
      <w:t>PO Box 861, Oxford OX1 9NJ.</w:t>
    </w:r>
  </w:p>
  <w:p w:rsidR="00BC53FC" w:rsidRPr="00BC53FC" w:rsidRDefault="00BC53FC" w:rsidP="00BC53FC">
    <w:pPr>
      <w:autoSpaceDE w:val="0"/>
      <w:autoSpaceDN w:val="0"/>
      <w:adjustRightInd w:val="0"/>
      <w:jc w:val="center"/>
      <w:rPr>
        <w:rFonts w:ascii="Century Gothic" w:hAnsi="Century Gothic" w:cs="TTFF5C0188t00"/>
        <w:color w:val="0000FF"/>
        <w:sz w:val="16"/>
        <w:szCs w:val="16"/>
      </w:rPr>
    </w:pPr>
    <w:r w:rsidRPr="00BC53FC">
      <w:rPr>
        <w:rFonts w:ascii="Century Gothic" w:hAnsi="Century Gothic" w:cs="TTFF5C0188t00"/>
        <w:color w:val="000000"/>
        <w:sz w:val="16"/>
        <w:szCs w:val="16"/>
      </w:rPr>
      <w:t xml:space="preserve">Web: </w:t>
    </w:r>
    <w:hyperlink r:id="rId1" w:history="1">
      <w:r w:rsidRPr="00BC53FC">
        <w:rPr>
          <w:rStyle w:val="Hyperlink"/>
          <w:rFonts w:ascii="Century Gothic" w:hAnsi="Century Gothic"/>
          <w:sz w:val="16"/>
          <w:szCs w:val="16"/>
        </w:rPr>
        <w:t>http://www.managedserviceexpert.com/</w:t>
      </w:r>
    </w:hyperlink>
    <w:r w:rsidRPr="00BC53FC">
      <w:rPr>
        <w:rFonts w:ascii="Century Gothic" w:hAnsi="Century Gothic" w:cs="TTFF5C0188t00"/>
        <w:color w:val="0000FF"/>
        <w:sz w:val="16"/>
        <w:szCs w:val="16"/>
      </w:rPr>
      <w:t xml:space="preserve"> </w:t>
    </w:r>
    <w:r w:rsidRPr="00BC53FC">
      <w:rPr>
        <w:rFonts w:ascii="Century Gothic" w:hAnsi="Century Gothic" w:cs="TTFF5C0188t00"/>
        <w:color w:val="000000"/>
        <w:sz w:val="16"/>
        <w:szCs w:val="16"/>
      </w:rPr>
      <w:t xml:space="preserve">email: </w:t>
    </w:r>
    <w:hyperlink r:id="rId2" w:history="1">
      <w:r w:rsidRPr="00BC53FC">
        <w:rPr>
          <w:rStyle w:val="Hyperlink"/>
          <w:rFonts w:ascii="Century Gothic" w:hAnsi="Century Gothic" w:cs="TTFF5C0188t00"/>
          <w:sz w:val="16"/>
          <w:szCs w:val="16"/>
        </w:rPr>
        <w:t>ian.charles@managedserviceexpert.com</w:t>
      </w:r>
    </w:hyperlink>
    <w:r w:rsidRPr="00BC53FC">
      <w:rPr>
        <w:rFonts w:ascii="Century Gothic" w:hAnsi="Century Gothic" w:cs="TTFF5C0188t00"/>
        <w:color w:val="0000FF"/>
        <w:sz w:val="16"/>
        <w:szCs w:val="16"/>
      </w:rPr>
      <w:t xml:space="preserve"> </w:t>
    </w:r>
  </w:p>
  <w:p w:rsidR="00BC53FC" w:rsidRPr="00BC53FC" w:rsidRDefault="00BC53FC" w:rsidP="00BC53FC">
    <w:pPr>
      <w:pStyle w:val="Footer"/>
      <w:jc w:val="center"/>
      <w:rPr>
        <w:rFonts w:ascii="Century Gothic" w:hAnsi="Century Gothic" w:cs="TTFF5C0188t00"/>
        <w:color w:val="000000"/>
        <w:sz w:val="16"/>
        <w:szCs w:val="16"/>
      </w:rPr>
    </w:pPr>
    <w:r w:rsidRPr="00BC53FC">
      <w:rPr>
        <w:rFonts w:ascii="Century Gothic" w:hAnsi="Century Gothic" w:cs="TTFF5C0188t00"/>
        <w:color w:val="000000"/>
        <w:sz w:val="16"/>
        <w:szCs w:val="16"/>
      </w:rPr>
      <w:t>Company Registration Number: 5417836. VAT Registration Number 860 5042 47</w:t>
    </w:r>
  </w:p>
  <w:p w:rsidR="009A594D" w:rsidRPr="00BC53FC" w:rsidRDefault="009A594D" w:rsidP="00BC53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5E8" w:rsidRDefault="008B25E8" w:rsidP="009A594D">
      <w:r>
        <w:separator/>
      </w:r>
    </w:p>
  </w:footnote>
  <w:footnote w:type="continuationSeparator" w:id="0">
    <w:p w:rsidR="008B25E8" w:rsidRDefault="008B25E8" w:rsidP="009A59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94D" w:rsidRDefault="009A594D" w:rsidP="009A594D">
    <w:pPr>
      <w:pStyle w:val="Header"/>
      <w:jc w:val="center"/>
    </w:pPr>
    <w:r>
      <w:rPr>
        <w:noProof/>
      </w:rPr>
      <w:drawing>
        <wp:inline distT="0" distB="0" distL="0" distR="0">
          <wp:extent cx="3671361" cy="472032"/>
          <wp:effectExtent l="0" t="0" r="5715" b="4445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ull horizontal logo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03635" cy="4761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C2460" w:rsidRDefault="008B25E8" w:rsidP="00BC53FC">
    <w:pPr>
      <w:pStyle w:val="Header"/>
      <w:jc w:val="center"/>
      <w:rPr>
        <w:rFonts w:ascii="Century Gothic" w:hAnsi="Century Gothic" w:cs="TTFF5C0188t00"/>
        <w:color w:val="000000"/>
        <w:sz w:val="20"/>
        <w:szCs w:val="20"/>
      </w:rPr>
    </w:pPr>
    <w:hyperlink r:id="rId3" w:history="1">
      <w:r w:rsidR="000C2460" w:rsidRPr="00E83806">
        <w:rPr>
          <w:rStyle w:val="Hyperlink"/>
          <w:rFonts w:ascii="Century Gothic" w:hAnsi="Century Gothic" w:cs="TTFF5C0188t00"/>
          <w:sz w:val="20"/>
          <w:szCs w:val="20"/>
        </w:rPr>
        <w:t>http://www.facebook.com/ManagedServiceE</w:t>
      </w:r>
    </w:hyperlink>
    <w:r w:rsidR="000C2460">
      <w:rPr>
        <w:rFonts w:ascii="Century Gothic" w:hAnsi="Century Gothic" w:cs="TTFF5C0188t00"/>
        <w:color w:val="000000"/>
        <w:sz w:val="20"/>
        <w:szCs w:val="20"/>
      </w:rPr>
      <w:t xml:space="preserve"> </w:t>
    </w:r>
    <w:r w:rsidR="000C2460" w:rsidRPr="000C2460">
      <w:rPr>
        <w:rFonts w:ascii="Century Gothic" w:hAnsi="Century Gothic" w:cs="TTFF5C0188t00"/>
        <w:color w:val="000000"/>
        <w:sz w:val="20"/>
        <w:szCs w:val="20"/>
      </w:rPr>
      <w:t>Twitter: @</w:t>
    </w:r>
    <w:proofErr w:type="spellStart"/>
    <w:r w:rsidR="000C2460" w:rsidRPr="000C2460">
      <w:rPr>
        <w:rFonts w:ascii="Century Gothic" w:hAnsi="Century Gothic" w:cs="TTFF5C0188t00"/>
        <w:color w:val="000000"/>
        <w:sz w:val="20"/>
        <w:szCs w:val="20"/>
      </w:rPr>
      <w:t>ManagedServiceE</w:t>
    </w:r>
    <w:proofErr w:type="spellEnd"/>
  </w:p>
  <w:p w:rsidR="009A594D" w:rsidRPr="00BC53FC" w:rsidRDefault="00BC53FC" w:rsidP="00BC53FC">
    <w:pPr>
      <w:pStyle w:val="Header"/>
      <w:jc w:val="center"/>
      <w:rPr>
        <w:rFonts w:ascii="Century Gothic" w:hAnsi="Century Gothic"/>
      </w:rPr>
    </w:pPr>
    <w:r w:rsidRPr="00BC53FC">
      <w:rPr>
        <w:rFonts w:ascii="Century Gothic" w:hAnsi="Century Gothic" w:cs="TTFF5C0188t00"/>
        <w:color w:val="000000"/>
        <w:sz w:val="20"/>
        <w:szCs w:val="20"/>
      </w:rPr>
      <w:t>Tel: +44 (0) 844 358 4441 Fax: +44 (0) 844 358 0088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94D"/>
    <w:rsid w:val="00005573"/>
    <w:rsid w:val="00031097"/>
    <w:rsid w:val="0004160A"/>
    <w:rsid w:val="00090BF0"/>
    <w:rsid w:val="000C2460"/>
    <w:rsid w:val="000C31AB"/>
    <w:rsid w:val="000E38DC"/>
    <w:rsid w:val="00130E28"/>
    <w:rsid w:val="00142B64"/>
    <w:rsid w:val="00160A74"/>
    <w:rsid w:val="00161748"/>
    <w:rsid w:val="001812CD"/>
    <w:rsid w:val="001C559A"/>
    <w:rsid w:val="001D676D"/>
    <w:rsid w:val="001F6F86"/>
    <w:rsid w:val="00233636"/>
    <w:rsid w:val="0024408B"/>
    <w:rsid w:val="00280DD8"/>
    <w:rsid w:val="002D53CB"/>
    <w:rsid w:val="002F7CBC"/>
    <w:rsid w:val="00310722"/>
    <w:rsid w:val="003670BD"/>
    <w:rsid w:val="0039394E"/>
    <w:rsid w:val="003D395D"/>
    <w:rsid w:val="003F7AE8"/>
    <w:rsid w:val="00416B62"/>
    <w:rsid w:val="00466A80"/>
    <w:rsid w:val="00466F5A"/>
    <w:rsid w:val="0049639D"/>
    <w:rsid w:val="004A077D"/>
    <w:rsid w:val="004C4EAF"/>
    <w:rsid w:val="00514FE8"/>
    <w:rsid w:val="0051719C"/>
    <w:rsid w:val="005330AB"/>
    <w:rsid w:val="00582CCF"/>
    <w:rsid w:val="005B2374"/>
    <w:rsid w:val="005C2A0C"/>
    <w:rsid w:val="005F0830"/>
    <w:rsid w:val="005F3AAD"/>
    <w:rsid w:val="005F7A49"/>
    <w:rsid w:val="0063205E"/>
    <w:rsid w:val="00663D71"/>
    <w:rsid w:val="0068757D"/>
    <w:rsid w:val="0074117A"/>
    <w:rsid w:val="00771AD6"/>
    <w:rsid w:val="00776FE2"/>
    <w:rsid w:val="00782580"/>
    <w:rsid w:val="00794AE1"/>
    <w:rsid w:val="007A13FF"/>
    <w:rsid w:val="007D08D2"/>
    <w:rsid w:val="007D360E"/>
    <w:rsid w:val="007F5F5D"/>
    <w:rsid w:val="00805933"/>
    <w:rsid w:val="00813BC7"/>
    <w:rsid w:val="008200BD"/>
    <w:rsid w:val="00831C42"/>
    <w:rsid w:val="00835227"/>
    <w:rsid w:val="00854DCB"/>
    <w:rsid w:val="008713D5"/>
    <w:rsid w:val="00883992"/>
    <w:rsid w:val="008A7672"/>
    <w:rsid w:val="008B25E8"/>
    <w:rsid w:val="008D038C"/>
    <w:rsid w:val="008D0DFF"/>
    <w:rsid w:val="008E06C4"/>
    <w:rsid w:val="008F4012"/>
    <w:rsid w:val="009267A1"/>
    <w:rsid w:val="00942856"/>
    <w:rsid w:val="00950D53"/>
    <w:rsid w:val="00956AED"/>
    <w:rsid w:val="00957916"/>
    <w:rsid w:val="00986CDE"/>
    <w:rsid w:val="00991419"/>
    <w:rsid w:val="009A594D"/>
    <w:rsid w:val="009A7832"/>
    <w:rsid w:val="009E1442"/>
    <w:rsid w:val="009E1CE9"/>
    <w:rsid w:val="009F22A5"/>
    <w:rsid w:val="00A332E5"/>
    <w:rsid w:val="00A7594D"/>
    <w:rsid w:val="00A8657A"/>
    <w:rsid w:val="00AB3197"/>
    <w:rsid w:val="00B22D01"/>
    <w:rsid w:val="00B41E14"/>
    <w:rsid w:val="00B51095"/>
    <w:rsid w:val="00B533FB"/>
    <w:rsid w:val="00B8292E"/>
    <w:rsid w:val="00B92778"/>
    <w:rsid w:val="00B977F2"/>
    <w:rsid w:val="00BA36F9"/>
    <w:rsid w:val="00BA69B2"/>
    <w:rsid w:val="00BC0320"/>
    <w:rsid w:val="00BC53FC"/>
    <w:rsid w:val="00BF4318"/>
    <w:rsid w:val="00C03322"/>
    <w:rsid w:val="00C146BC"/>
    <w:rsid w:val="00C24716"/>
    <w:rsid w:val="00C5296D"/>
    <w:rsid w:val="00C651CF"/>
    <w:rsid w:val="00C67EB6"/>
    <w:rsid w:val="00C7675C"/>
    <w:rsid w:val="00CA5D76"/>
    <w:rsid w:val="00CB0DD9"/>
    <w:rsid w:val="00CC7726"/>
    <w:rsid w:val="00CC7DEC"/>
    <w:rsid w:val="00CD750F"/>
    <w:rsid w:val="00D043C5"/>
    <w:rsid w:val="00D17D7B"/>
    <w:rsid w:val="00D3206E"/>
    <w:rsid w:val="00D71EDE"/>
    <w:rsid w:val="00DA2431"/>
    <w:rsid w:val="00DC779E"/>
    <w:rsid w:val="00DF0DDA"/>
    <w:rsid w:val="00E636DC"/>
    <w:rsid w:val="00E75499"/>
    <w:rsid w:val="00E87AE1"/>
    <w:rsid w:val="00EA7A6A"/>
    <w:rsid w:val="00EC64F2"/>
    <w:rsid w:val="00F04AD7"/>
    <w:rsid w:val="00F27DAD"/>
    <w:rsid w:val="00F36208"/>
    <w:rsid w:val="00FB19D8"/>
    <w:rsid w:val="00FD394C"/>
    <w:rsid w:val="00FE24F5"/>
    <w:rsid w:val="00FE26D7"/>
    <w:rsid w:val="00FE5BDE"/>
    <w:rsid w:val="00FF0CC2"/>
    <w:rsid w:val="00FF6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94D"/>
    <w:pPr>
      <w:spacing w:after="0" w:line="240" w:lineRule="auto"/>
      <w:jc w:val="both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594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594D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A594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594D"/>
    <w:rPr>
      <w:rFonts w:eastAsiaTheme="minorEastAsia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59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94D"/>
    <w:rPr>
      <w:rFonts w:ascii="Tahoma" w:eastAsiaTheme="minorEastAsia" w:hAnsi="Tahoma" w:cs="Tahoma"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unhideWhenUsed/>
    <w:rsid w:val="00BC53FC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16B6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16B6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94D"/>
    <w:pPr>
      <w:spacing w:after="0" w:line="240" w:lineRule="auto"/>
      <w:jc w:val="both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594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594D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A594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594D"/>
    <w:rPr>
      <w:rFonts w:eastAsiaTheme="minorEastAsia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59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94D"/>
    <w:rPr>
      <w:rFonts w:ascii="Tahoma" w:eastAsiaTheme="minorEastAsia" w:hAnsi="Tahoma" w:cs="Tahoma"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unhideWhenUsed/>
    <w:rsid w:val="00BC53FC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16B6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16B6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an.charles@managedserviceexpert.com" TargetMode="External"/><Relationship Id="rId13" Type="http://schemas.openxmlformats.org/officeDocument/2006/relationships/hyperlink" Target="https://www.youtube.com/watch?v=bOq_kGu70Xc&amp;feature=plc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bcx.uk.com/solutions/services/managed_services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cx.uk.com/solutions/services/hosted_solutions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comptia.org/events/emea/home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cx.uk.com/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an.charles@managedserviceexpert.com" TargetMode="External"/><Relationship Id="rId1" Type="http://schemas.openxmlformats.org/officeDocument/2006/relationships/hyperlink" Target="http://www.managedserviceexpert.com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ManagedServiceE" TargetMode="External"/><Relationship Id="rId2" Type="http://schemas.openxmlformats.org/officeDocument/2006/relationships/image" Target="media/image1.gif"/><Relationship Id="rId1" Type="http://schemas.openxmlformats.org/officeDocument/2006/relationships/hyperlink" Target="http://www.managedserviceexper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72822-DD2E-4012-90A2-1052B1D2F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BTS1</dc:creator>
  <cp:lastModifiedBy>BTS1</cp:lastModifiedBy>
  <cp:revision>4</cp:revision>
  <dcterms:created xsi:type="dcterms:W3CDTF">2012-11-12T17:20:00Z</dcterms:created>
  <dcterms:modified xsi:type="dcterms:W3CDTF">2012-11-13T12:37:00Z</dcterms:modified>
</cp:coreProperties>
</file>