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A1" w:rsidRDefault="00573EA1">
      <w:pPr>
        <w:rPr>
          <w:rFonts w:ascii="Arial" w:hAnsi="Arial" w:cs="Arial"/>
          <w:b/>
          <w:sz w:val="32"/>
          <w:szCs w:val="32"/>
          <w:u w:val="single"/>
        </w:rPr>
      </w:pPr>
      <w:r w:rsidRPr="00573EA1">
        <w:rPr>
          <w:rFonts w:ascii="Arial" w:hAnsi="Arial" w:cs="Arial"/>
          <w:noProof/>
          <w:sz w:val="32"/>
          <w:szCs w:val="32"/>
          <w:lang w:eastAsia="sv-SE"/>
        </w:rPr>
        <w:drawing>
          <wp:inline distT="0" distB="0" distL="0" distR="0" wp14:anchorId="7C4511CD" wp14:editId="00C8F0FE">
            <wp:extent cx="1981200" cy="5810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hange logo gul botten 4-f.eps"/>
                    <pic:cNvPicPr/>
                  </pic:nvPicPr>
                  <pic:blipFill>
                    <a:blip r:embed="rId7">
                      <a:extLst>
                        <a:ext uri="{28A0092B-C50C-407E-A947-70E740481C1C}">
                          <a14:useLocalDpi xmlns:a14="http://schemas.microsoft.com/office/drawing/2010/main" val="0"/>
                        </a:ext>
                      </a:extLst>
                    </a:blip>
                    <a:stretch>
                      <a:fillRect/>
                    </a:stretch>
                  </pic:blipFill>
                  <pic:spPr>
                    <a:xfrm>
                      <a:off x="0" y="0"/>
                      <a:ext cx="1981200" cy="581025"/>
                    </a:xfrm>
                    <a:prstGeom prst="rect">
                      <a:avLst/>
                    </a:prstGeom>
                  </pic:spPr>
                </pic:pic>
              </a:graphicData>
            </a:graphic>
          </wp:inline>
        </w:drawing>
      </w:r>
    </w:p>
    <w:p w:rsidR="00573EA1" w:rsidRDefault="00573EA1">
      <w:pPr>
        <w:rPr>
          <w:rFonts w:ascii="Arial" w:hAnsi="Arial" w:cs="Arial"/>
          <w:b/>
          <w:sz w:val="32"/>
          <w:szCs w:val="32"/>
          <w:u w:val="single"/>
        </w:rPr>
      </w:pPr>
    </w:p>
    <w:p w:rsidR="006D2B70" w:rsidRPr="00573EA1" w:rsidRDefault="006D5003">
      <w:pPr>
        <w:rPr>
          <w:rFonts w:ascii="Arial" w:hAnsi="Arial" w:cs="Arial"/>
          <w:b/>
          <w:sz w:val="32"/>
          <w:szCs w:val="32"/>
          <w:u w:val="single"/>
        </w:rPr>
      </w:pPr>
      <w:r w:rsidRPr="00573EA1">
        <w:rPr>
          <w:rFonts w:ascii="Arial" w:hAnsi="Arial" w:cs="Arial"/>
          <w:b/>
          <w:sz w:val="32"/>
          <w:szCs w:val="32"/>
          <w:u w:val="single"/>
        </w:rPr>
        <w:t>PRESSMEDDELANDE</w:t>
      </w:r>
    </w:p>
    <w:p w:rsidR="006D5003" w:rsidRPr="00573EA1" w:rsidRDefault="006D5003">
      <w:pPr>
        <w:rPr>
          <w:rFonts w:ascii="Arial" w:hAnsi="Arial" w:cs="Arial"/>
          <w:b/>
        </w:rPr>
      </w:pPr>
      <w:r w:rsidRPr="00573EA1">
        <w:rPr>
          <w:rFonts w:ascii="Arial" w:hAnsi="Arial" w:cs="Arial"/>
          <w:b/>
        </w:rPr>
        <w:t>Exchange Finans överklagar Finansinspektionens beslut att återkalla tillståndet för företagets finansverksamhet. Samtidigt ansök</w:t>
      </w:r>
      <w:r w:rsidR="00224776">
        <w:rPr>
          <w:rFonts w:ascii="Arial" w:hAnsi="Arial" w:cs="Arial"/>
          <w:b/>
        </w:rPr>
        <w:t>e</w:t>
      </w:r>
      <w:r w:rsidR="00C278E0" w:rsidRPr="00573EA1">
        <w:rPr>
          <w:rFonts w:ascii="Arial" w:hAnsi="Arial" w:cs="Arial"/>
          <w:b/>
        </w:rPr>
        <w:t>r Exchange Finans om inhibition</w:t>
      </w:r>
      <w:r w:rsidRPr="00573EA1">
        <w:rPr>
          <w:rFonts w:ascii="Arial" w:hAnsi="Arial" w:cs="Arial"/>
          <w:b/>
        </w:rPr>
        <w:t xml:space="preserve"> så att verksamheten kan drivas vidare i väntan på att överklagandet prövas i förvaltningsrätten.</w:t>
      </w:r>
    </w:p>
    <w:p w:rsidR="006D5003" w:rsidRPr="00573EA1" w:rsidRDefault="00C278E0" w:rsidP="006D5003">
      <w:pPr>
        <w:rPr>
          <w:rFonts w:ascii="Arial" w:hAnsi="Arial" w:cs="Arial"/>
        </w:rPr>
      </w:pPr>
      <w:r w:rsidRPr="00573EA1">
        <w:rPr>
          <w:rFonts w:ascii="Arial" w:hAnsi="Arial" w:cs="Arial"/>
        </w:rPr>
        <w:t>–</w:t>
      </w:r>
      <w:r w:rsidR="006D5003" w:rsidRPr="00573EA1">
        <w:rPr>
          <w:rFonts w:ascii="Arial" w:hAnsi="Arial" w:cs="Arial"/>
        </w:rPr>
        <w:t xml:space="preserve"> Vår uppfattning är att Finansinspektione</w:t>
      </w:r>
      <w:r w:rsidR="00F64FBD" w:rsidRPr="00573EA1">
        <w:rPr>
          <w:rFonts w:ascii="Arial" w:hAnsi="Arial" w:cs="Arial"/>
        </w:rPr>
        <w:t>n har gjort en felaktig bedömni</w:t>
      </w:r>
      <w:r w:rsidR="006D5003" w:rsidRPr="00573EA1">
        <w:rPr>
          <w:rFonts w:ascii="Arial" w:hAnsi="Arial" w:cs="Arial"/>
        </w:rPr>
        <w:t xml:space="preserve">ng i sak och att beslutet om att stänga verksamheten med långtgående konsekvenser för kunder och </w:t>
      </w:r>
      <w:r w:rsidR="00F64FBD" w:rsidRPr="00573EA1">
        <w:rPr>
          <w:rFonts w:ascii="Arial" w:hAnsi="Arial" w:cs="Arial"/>
        </w:rPr>
        <w:t>anställda inte</w:t>
      </w:r>
      <w:r w:rsidR="006D5003" w:rsidRPr="00573EA1">
        <w:rPr>
          <w:rFonts w:ascii="Arial" w:hAnsi="Arial" w:cs="Arial"/>
        </w:rPr>
        <w:t xml:space="preserve"> står i proportion till de </w:t>
      </w:r>
      <w:r w:rsidR="00F64FBD" w:rsidRPr="00573EA1">
        <w:rPr>
          <w:rFonts w:ascii="Arial" w:hAnsi="Arial" w:cs="Arial"/>
        </w:rPr>
        <w:t>brister som</w:t>
      </w:r>
      <w:r w:rsidR="006D5003" w:rsidRPr="00573EA1">
        <w:rPr>
          <w:rFonts w:ascii="Arial" w:hAnsi="Arial" w:cs="Arial"/>
        </w:rPr>
        <w:t xml:space="preserve"> har påtalats av Finansinspektionen, säger </w:t>
      </w:r>
      <w:r w:rsidR="00D13236" w:rsidRPr="00573EA1">
        <w:rPr>
          <w:rFonts w:ascii="Arial" w:hAnsi="Arial" w:cs="Arial"/>
        </w:rPr>
        <w:t xml:space="preserve">Staffan Wilow, </w:t>
      </w:r>
      <w:r w:rsidR="006D5003" w:rsidRPr="00573EA1">
        <w:rPr>
          <w:rFonts w:ascii="Arial" w:hAnsi="Arial" w:cs="Arial"/>
        </w:rPr>
        <w:t>styrelseordförande för Exchange Finans.</w:t>
      </w:r>
    </w:p>
    <w:p w:rsidR="006D5003" w:rsidRPr="00573EA1" w:rsidRDefault="006D5003" w:rsidP="006D5003">
      <w:pPr>
        <w:rPr>
          <w:rFonts w:ascii="Arial" w:hAnsi="Arial" w:cs="Arial"/>
        </w:rPr>
      </w:pPr>
      <w:r w:rsidRPr="00573EA1">
        <w:rPr>
          <w:rFonts w:ascii="Arial" w:hAnsi="Arial" w:cs="Arial"/>
        </w:rPr>
        <w:t xml:space="preserve">Det var den 14 januari Finansinspektionen utan förvarning </w:t>
      </w:r>
      <w:r w:rsidR="00CC42F7" w:rsidRPr="00573EA1">
        <w:rPr>
          <w:rFonts w:ascii="Arial" w:hAnsi="Arial" w:cs="Arial"/>
        </w:rPr>
        <w:t>återkallade Exchange Finans til</w:t>
      </w:r>
      <w:r w:rsidR="00C278E0" w:rsidRPr="00573EA1">
        <w:rPr>
          <w:rFonts w:ascii="Arial" w:hAnsi="Arial" w:cs="Arial"/>
        </w:rPr>
        <w:t>lstånd att bedriva finansiering</w:t>
      </w:r>
      <w:r w:rsidR="00CC42F7" w:rsidRPr="00573EA1">
        <w:rPr>
          <w:rFonts w:ascii="Arial" w:hAnsi="Arial" w:cs="Arial"/>
        </w:rPr>
        <w:t>srörelse. Finansinspektionen hänvisade till allvarliga brister i företagets interna styrning och kontroll för att förhindra, som det hette, penningtvätt och terrorism. Exchange Finans ålades att omedelbart upphöra med all verksamhet vid företagets 25 kontor. Ett beslut som berör 250 anställda och drygt 3 000 kunder.</w:t>
      </w:r>
    </w:p>
    <w:p w:rsidR="00CC42F7" w:rsidRPr="00573EA1" w:rsidRDefault="00CC42F7" w:rsidP="006D5003">
      <w:pPr>
        <w:rPr>
          <w:rFonts w:ascii="Arial" w:hAnsi="Arial" w:cs="Arial"/>
        </w:rPr>
      </w:pPr>
      <w:r w:rsidRPr="00573EA1">
        <w:rPr>
          <w:rFonts w:ascii="Arial" w:hAnsi="Arial" w:cs="Arial"/>
        </w:rPr>
        <w:softHyphen/>
        <w:t xml:space="preserve">Exchange Finans vd Bo Korposoff och styrelseordföranden Staffan Wilow menar att Finansinspektionens beslut </w:t>
      </w:r>
      <w:r w:rsidR="00C278E0" w:rsidRPr="00573EA1">
        <w:rPr>
          <w:rFonts w:ascii="Arial" w:hAnsi="Arial" w:cs="Arial"/>
        </w:rPr>
        <w:t>om avveckling är en alltför drastisk åtgärd i förhållande</w:t>
      </w:r>
      <w:r w:rsidRPr="00573EA1">
        <w:rPr>
          <w:rFonts w:ascii="Arial" w:hAnsi="Arial" w:cs="Arial"/>
        </w:rPr>
        <w:t xml:space="preserve"> till </w:t>
      </w:r>
      <w:r w:rsidR="00C278E0" w:rsidRPr="00573EA1">
        <w:rPr>
          <w:rFonts w:ascii="Arial" w:hAnsi="Arial" w:cs="Arial"/>
        </w:rPr>
        <w:t>konsekvenserna för bankens kunder och anställda.</w:t>
      </w:r>
    </w:p>
    <w:p w:rsidR="00C278E0" w:rsidRPr="00573EA1" w:rsidRDefault="00C278E0" w:rsidP="006D5003">
      <w:pPr>
        <w:rPr>
          <w:rFonts w:ascii="Arial" w:hAnsi="Arial" w:cs="Arial"/>
        </w:rPr>
      </w:pPr>
      <w:r w:rsidRPr="00573EA1">
        <w:rPr>
          <w:rFonts w:ascii="Arial" w:hAnsi="Arial" w:cs="Arial"/>
        </w:rPr>
        <w:t xml:space="preserve">– </w:t>
      </w:r>
      <w:r w:rsidR="00CC42F7" w:rsidRPr="00573EA1">
        <w:rPr>
          <w:rFonts w:ascii="Arial" w:hAnsi="Arial" w:cs="Arial"/>
        </w:rPr>
        <w:t>Finansinspektionen har påtalat brist</w:t>
      </w:r>
      <w:r w:rsidRPr="00573EA1">
        <w:rPr>
          <w:rFonts w:ascii="Arial" w:hAnsi="Arial" w:cs="Arial"/>
        </w:rPr>
        <w:t>er och vi har under 2013 vidtagi</w:t>
      </w:r>
      <w:r w:rsidR="00CC42F7" w:rsidRPr="00573EA1">
        <w:rPr>
          <w:rFonts w:ascii="Arial" w:hAnsi="Arial" w:cs="Arial"/>
        </w:rPr>
        <w:t xml:space="preserve">t </w:t>
      </w:r>
      <w:bookmarkStart w:id="0" w:name="_GoBack"/>
      <w:bookmarkEnd w:id="0"/>
      <w:r w:rsidR="00CC42F7" w:rsidRPr="00573EA1">
        <w:rPr>
          <w:rFonts w:ascii="Arial" w:hAnsi="Arial" w:cs="Arial"/>
        </w:rPr>
        <w:t>åtgärder för att komma till rätta med dessa, sä</w:t>
      </w:r>
      <w:r w:rsidR="00F141D6" w:rsidRPr="00573EA1">
        <w:rPr>
          <w:rFonts w:ascii="Arial" w:hAnsi="Arial" w:cs="Arial"/>
        </w:rPr>
        <w:t>ger Staffan Wilow. Vi menar doc</w:t>
      </w:r>
      <w:r w:rsidR="00CC42F7" w:rsidRPr="00573EA1">
        <w:rPr>
          <w:rFonts w:ascii="Arial" w:hAnsi="Arial" w:cs="Arial"/>
        </w:rPr>
        <w:t xml:space="preserve">k att dessa brister </w:t>
      </w:r>
      <w:r w:rsidR="00F141D6" w:rsidRPr="00573EA1">
        <w:rPr>
          <w:rFonts w:ascii="Arial" w:hAnsi="Arial" w:cs="Arial"/>
        </w:rPr>
        <w:t>ska</w:t>
      </w:r>
      <w:r w:rsidR="00CC42F7" w:rsidRPr="00573EA1">
        <w:rPr>
          <w:rFonts w:ascii="Arial" w:hAnsi="Arial" w:cs="Arial"/>
        </w:rPr>
        <w:t xml:space="preserve"> ses i förhållande till omfattningen av hela verksamheten och att </w:t>
      </w:r>
      <w:r w:rsidRPr="00573EA1">
        <w:rPr>
          <w:rFonts w:ascii="Arial" w:hAnsi="Arial" w:cs="Arial"/>
        </w:rPr>
        <w:t>en avveckling av verksamheten inte står i rimlig proportion till de brister som har påtalats.</w:t>
      </w:r>
    </w:p>
    <w:p w:rsidR="00CC42F7" w:rsidRPr="00573EA1" w:rsidRDefault="00D13236" w:rsidP="006D5003">
      <w:pPr>
        <w:rPr>
          <w:rFonts w:ascii="Arial" w:hAnsi="Arial" w:cs="Arial"/>
        </w:rPr>
      </w:pPr>
      <w:r w:rsidRPr="00573EA1">
        <w:rPr>
          <w:rFonts w:ascii="Arial" w:hAnsi="Arial" w:cs="Arial"/>
        </w:rPr>
        <w:t>Exchange Finans har därför valt att överklaga Finansinspektionens beslut och begära inhibition i väntan att att överklagandet prövas i förvaltningsrätten.</w:t>
      </w:r>
    </w:p>
    <w:p w:rsidR="00D13236" w:rsidRPr="00573EA1" w:rsidRDefault="00C278E0" w:rsidP="006D5003">
      <w:pPr>
        <w:rPr>
          <w:rFonts w:ascii="Arial" w:hAnsi="Arial" w:cs="Arial"/>
        </w:rPr>
      </w:pPr>
      <w:r w:rsidRPr="00573EA1">
        <w:rPr>
          <w:rFonts w:ascii="Arial" w:hAnsi="Arial" w:cs="Arial"/>
        </w:rPr>
        <w:t>–</w:t>
      </w:r>
      <w:r w:rsidR="00D13236" w:rsidRPr="00573EA1">
        <w:rPr>
          <w:rFonts w:ascii="Arial" w:hAnsi="Arial" w:cs="Arial"/>
        </w:rPr>
        <w:t xml:space="preserve"> Vår</w:t>
      </w:r>
      <w:r w:rsidRPr="00573EA1">
        <w:rPr>
          <w:rFonts w:ascii="Arial" w:hAnsi="Arial" w:cs="Arial"/>
        </w:rPr>
        <w:t>a</w:t>
      </w:r>
      <w:r w:rsidR="00D13236" w:rsidRPr="00573EA1">
        <w:rPr>
          <w:rFonts w:ascii="Arial" w:hAnsi="Arial" w:cs="Arial"/>
        </w:rPr>
        <w:t xml:space="preserve"> jurister gör bedömningen att vi har goda </w:t>
      </w:r>
      <w:r w:rsidR="00F141D6" w:rsidRPr="00573EA1">
        <w:rPr>
          <w:rFonts w:ascii="Arial" w:hAnsi="Arial" w:cs="Arial"/>
        </w:rPr>
        <w:t xml:space="preserve">sak- och affärsmässiga </w:t>
      </w:r>
      <w:r w:rsidR="00F64FBD" w:rsidRPr="00573EA1">
        <w:rPr>
          <w:rFonts w:ascii="Arial" w:hAnsi="Arial" w:cs="Arial"/>
        </w:rPr>
        <w:t>skäl att</w:t>
      </w:r>
      <w:r w:rsidR="00D13236" w:rsidRPr="00573EA1">
        <w:rPr>
          <w:rFonts w:ascii="Arial" w:hAnsi="Arial" w:cs="Arial"/>
        </w:rPr>
        <w:t xml:space="preserve"> överklaga beslutet, säger Staffan Wilow. Vi vill </w:t>
      </w:r>
      <w:r w:rsidR="00F141D6" w:rsidRPr="00573EA1">
        <w:rPr>
          <w:rFonts w:ascii="Arial" w:hAnsi="Arial" w:cs="Arial"/>
        </w:rPr>
        <w:t xml:space="preserve">för våra kunders och anställdas skull </w:t>
      </w:r>
      <w:r w:rsidR="00D13236" w:rsidRPr="00573EA1">
        <w:rPr>
          <w:rFonts w:ascii="Arial" w:hAnsi="Arial" w:cs="Arial"/>
        </w:rPr>
        <w:t>så snart som mö</w:t>
      </w:r>
      <w:r w:rsidR="00F141D6" w:rsidRPr="00573EA1">
        <w:rPr>
          <w:rFonts w:ascii="Arial" w:hAnsi="Arial" w:cs="Arial"/>
        </w:rPr>
        <w:t>jligt få igång verksamheten.</w:t>
      </w:r>
    </w:p>
    <w:p w:rsidR="00D13236" w:rsidRPr="00573EA1" w:rsidRDefault="00D13236" w:rsidP="006D5003">
      <w:pPr>
        <w:rPr>
          <w:rFonts w:ascii="Arial" w:hAnsi="Arial" w:cs="Arial"/>
        </w:rPr>
      </w:pPr>
      <w:r w:rsidRPr="00573EA1">
        <w:rPr>
          <w:rFonts w:ascii="Arial" w:hAnsi="Arial" w:cs="Arial"/>
        </w:rPr>
        <w:t>För kommentarer, kontakta Bo Korp</w:t>
      </w:r>
      <w:r w:rsidR="00F141D6" w:rsidRPr="00573EA1">
        <w:rPr>
          <w:rFonts w:ascii="Arial" w:hAnsi="Arial" w:cs="Arial"/>
        </w:rPr>
        <w:t>o</w:t>
      </w:r>
      <w:r w:rsidRPr="00573EA1">
        <w:rPr>
          <w:rFonts w:ascii="Arial" w:hAnsi="Arial" w:cs="Arial"/>
        </w:rPr>
        <w:t>soff</w:t>
      </w:r>
      <w:r w:rsidR="00F141D6" w:rsidRPr="00573EA1">
        <w:rPr>
          <w:rFonts w:ascii="Arial" w:hAnsi="Arial" w:cs="Arial"/>
        </w:rPr>
        <w:t>, vd på Exchange Finans,</w:t>
      </w:r>
      <w:r w:rsidRPr="00573EA1">
        <w:rPr>
          <w:rFonts w:ascii="Arial" w:hAnsi="Arial" w:cs="Arial"/>
        </w:rPr>
        <w:t xml:space="preserve"> eller styrelsens</w:t>
      </w:r>
      <w:r w:rsidR="00F64FBD" w:rsidRPr="00573EA1">
        <w:rPr>
          <w:rFonts w:ascii="Arial" w:hAnsi="Arial" w:cs="Arial"/>
        </w:rPr>
        <w:t xml:space="preserve"> ordförande Staffan Wilow. Uppd</w:t>
      </w:r>
      <w:r w:rsidRPr="00573EA1">
        <w:rPr>
          <w:rFonts w:ascii="Arial" w:hAnsi="Arial" w:cs="Arial"/>
        </w:rPr>
        <w:t xml:space="preserve">aterad information finns på vår hemsida, </w:t>
      </w:r>
      <w:hyperlink r:id="rId8" w:history="1">
        <w:r w:rsidRPr="00573EA1">
          <w:rPr>
            <w:rStyle w:val="Hyperlnk"/>
            <w:rFonts w:ascii="Arial" w:hAnsi="Arial" w:cs="Arial"/>
          </w:rPr>
          <w:t>www.exchangefinans.se</w:t>
        </w:r>
      </w:hyperlink>
    </w:p>
    <w:sectPr w:rsidR="00D13236" w:rsidRPr="00573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AA7"/>
    <w:multiLevelType w:val="hybridMultilevel"/>
    <w:tmpl w:val="5614A792"/>
    <w:lvl w:ilvl="0" w:tplc="AC26DAD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03"/>
    <w:rsid w:val="00224776"/>
    <w:rsid w:val="00392FF6"/>
    <w:rsid w:val="003B089D"/>
    <w:rsid w:val="00573EA1"/>
    <w:rsid w:val="006D2B70"/>
    <w:rsid w:val="006D5003"/>
    <w:rsid w:val="007933F3"/>
    <w:rsid w:val="00826926"/>
    <w:rsid w:val="00A60027"/>
    <w:rsid w:val="00BD1139"/>
    <w:rsid w:val="00C278E0"/>
    <w:rsid w:val="00CB7443"/>
    <w:rsid w:val="00CC42F7"/>
    <w:rsid w:val="00D13236"/>
    <w:rsid w:val="00F141D6"/>
    <w:rsid w:val="00F64F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5003"/>
    <w:pPr>
      <w:ind w:left="720"/>
      <w:contextualSpacing/>
    </w:pPr>
  </w:style>
  <w:style w:type="character" w:styleId="Hyperlnk">
    <w:name w:val="Hyperlink"/>
    <w:basedOn w:val="Standardstycketeckensnitt"/>
    <w:uiPriority w:val="99"/>
    <w:unhideWhenUsed/>
    <w:rsid w:val="00D13236"/>
    <w:rPr>
      <w:color w:val="0000FF" w:themeColor="hyperlink"/>
      <w:u w:val="single"/>
    </w:rPr>
  </w:style>
  <w:style w:type="paragraph" w:styleId="Ballongtext">
    <w:name w:val="Balloon Text"/>
    <w:basedOn w:val="Normal"/>
    <w:link w:val="BallongtextChar"/>
    <w:uiPriority w:val="99"/>
    <w:semiHidden/>
    <w:unhideWhenUsed/>
    <w:rsid w:val="00573EA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3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5003"/>
    <w:pPr>
      <w:ind w:left="720"/>
      <w:contextualSpacing/>
    </w:pPr>
  </w:style>
  <w:style w:type="character" w:styleId="Hyperlnk">
    <w:name w:val="Hyperlink"/>
    <w:basedOn w:val="Standardstycketeckensnitt"/>
    <w:uiPriority w:val="99"/>
    <w:unhideWhenUsed/>
    <w:rsid w:val="00D13236"/>
    <w:rPr>
      <w:color w:val="0000FF" w:themeColor="hyperlink"/>
      <w:u w:val="single"/>
    </w:rPr>
  </w:style>
  <w:style w:type="paragraph" w:styleId="Ballongtext">
    <w:name w:val="Balloon Text"/>
    <w:basedOn w:val="Normal"/>
    <w:link w:val="BallongtextChar"/>
    <w:uiPriority w:val="99"/>
    <w:semiHidden/>
    <w:unhideWhenUsed/>
    <w:rsid w:val="00573EA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3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changefinans.se"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5B4D-4FFE-49AF-A7A2-EA1AEB39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344</Words>
  <Characters>1828</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Joel Paavonen</cp:lastModifiedBy>
  <cp:revision>5</cp:revision>
  <cp:lastPrinted>2014-01-16T06:38:00Z</cp:lastPrinted>
  <dcterms:created xsi:type="dcterms:W3CDTF">2014-01-16T07:36:00Z</dcterms:created>
  <dcterms:modified xsi:type="dcterms:W3CDTF">2014-01-16T07:44:00Z</dcterms:modified>
</cp:coreProperties>
</file>