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A4" w:rsidRPr="000D03A4" w:rsidRDefault="000D03A4" w:rsidP="000D03A4">
      <w:pPr>
        <w:rPr>
          <w:b/>
          <w:sz w:val="32"/>
          <w:szCs w:val="32"/>
        </w:rPr>
      </w:pPr>
      <w:r w:rsidRPr="000D03A4">
        <w:rPr>
          <w:b/>
          <w:sz w:val="32"/>
          <w:szCs w:val="32"/>
        </w:rPr>
        <w:t>Tips och råd för att undvika frysskador</w:t>
      </w:r>
    </w:p>
    <w:p w:rsidR="002725A6" w:rsidRDefault="002725A6" w:rsidP="002725A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725A6">
        <w:rPr>
          <w:b/>
          <w:color w:val="000000"/>
          <w:sz w:val="24"/>
          <w:szCs w:val="24"/>
        </w:rPr>
        <w:t>Trygg-Hansa har tagit emot ungefär 100 samtal per dag den senaste veckan om uppkomna s.k. ”frysskador” i bostäder eller med en önskan om att få tips om hur man kan undvika skador.</w:t>
      </w:r>
      <w:r w:rsidRPr="00A46B0C">
        <w:rPr>
          <w:color w:val="000000"/>
          <w:sz w:val="24"/>
          <w:szCs w:val="24"/>
        </w:rPr>
        <w:t xml:space="preserve"> </w:t>
      </w:r>
    </w:p>
    <w:p w:rsidR="002725A6" w:rsidRDefault="002725A6" w:rsidP="002725A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725A6" w:rsidRPr="00A46B0C" w:rsidRDefault="002725A6" w:rsidP="002725A6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 xml:space="preserve"> Hittills har vi registrerat ungefär 70 frysskador i hus över hela Sverige under de två första veckorna i januari, vi</w:t>
      </w:r>
      <w:r w:rsidR="00F162AF">
        <w:rPr>
          <w:color w:val="000000"/>
          <w:sz w:val="24"/>
          <w:szCs w:val="24"/>
        </w:rPr>
        <w:t>lket är att jämföra med drygt 19</w:t>
      </w:r>
      <w:r>
        <w:rPr>
          <w:color w:val="000000"/>
          <w:sz w:val="24"/>
          <w:szCs w:val="24"/>
        </w:rPr>
        <w:t>0 frysskador under hela 2009, säger Johan Eriksson på Trygg-Hansa.</w:t>
      </w:r>
    </w:p>
    <w:p w:rsidR="002725A6" w:rsidRDefault="002725A6" w:rsidP="000D03A4"/>
    <w:p w:rsidR="000D03A4" w:rsidRPr="000D03A4" w:rsidRDefault="002725A6" w:rsidP="000D03A4">
      <w:pPr>
        <w:rPr>
          <w:sz w:val="24"/>
        </w:rPr>
      </w:pPr>
      <w:r>
        <w:rPr>
          <w:sz w:val="24"/>
        </w:rPr>
        <w:t>Tips för att undvika frysskador i s</w:t>
      </w:r>
      <w:r w:rsidR="000D03A4" w:rsidRPr="000D03A4">
        <w:rPr>
          <w:sz w:val="24"/>
        </w:rPr>
        <w:t>ommarstugan</w:t>
      </w:r>
      <w:r w:rsidR="000D03A4">
        <w:rPr>
          <w:sz w:val="24"/>
        </w:rPr>
        <w:t>:</w:t>
      </w:r>
    </w:p>
    <w:p w:rsidR="000D03A4" w:rsidRDefault="000D03A4" w:rsidP="000D03A4">
      <w:pPr>
        <w:pStyle w:val="Liststycke"/>
        <w:numPr>
          <w:ilvl w:val="0"/>
          <w:numId w:val="14"/>
        </w:numPr>
      </w:pPr>
      <w:r>
        <w:t>Stäng av vattnet inför vintern</w:t>
      </w:r>
    </w:p>
    <w:p w:rsidR="000D03A4" w:rsidRDefault="000D03A4" w:rsidP="000D03A4">
      <w:pPr>
        <w:pStyle w:val="Liststycke"/>
        <w:numPr>
          <w:ilvl w:val="0"/>
          <w:numId w:val="14"/>
        </w:numPr>
      </w:pPr>
      <w:r>
        <w:t>Töm rör, varmvattenberedare på vatten om du inte ska vara i huset över vintern. Har du vattentoalett</w:t>
      </w:r>
      <w:r w:rsidR="00A46B0C">
        <w:t>,</w:t>
      </w:r>
      <w:r>
        <w:t xml:space="preserve"> töm spolcisternen.</w:t>
      </w:r>
    </w:p>
    <w:p w:rsidR="000D03A4" w:rsidRDefault="000D03A4" w:rsidP="000D03A4">
      <w:pPr>
        <w:pStyle w:val="Liststycke"/>
        <w:numPr>
          <w:ilvl w:val="0"/>
          <w:numId w:val="14"/>
        </w:numPr>
      </w:pPr>
      <w:r>
        <w:t>Häll frostskyddsmedel i diskho, tvättställ, toalettstol och golvbrunnar.</w:t>
      </w:r>
    </w:p>
    <w:p w:rsidR="000D03A4" w:rsidRDefault="000D03A4" w:rsidP="000D03A4">
      <w:pPr>
        <w:pStyle w:val="Liststycke"/>
        <w:numPr>
          <w:ilvl w:val="0"/>
          <w:numId w:val="14"/>
        </w:numPr>
      </w:pPr>
      <w:r>
        <w:t>Ha gärna på grundvärme (ca 5-10 grader) i stugan.</w:t>
      </w:r>
    </w:p>
    <w:p w:rsidR="000D03A4" w:rsidRDefault="000D03A4" w:rsidP="000D03A4">
      <w:pPr>
        <w:pStyle w:val="Liststycke"/>
        <w:numPr>
          <w:ilvl w:val="0"/>
          <w:numId w:val="14"/>
        </w:numPr>
      </w:pPr>
      <w:r>
        <w:t>I kök och badrum kan du gärna låta värmen vara lite högre, ca 15 grader varmt.</w:t>
      </w:r>
    </w:p>
    <w:p w:rsidR="000D03A4" w:rsidRDefault="000D03A4" w:rsidP="000D03A4">
      <w:pPr>
        <w:pStyle w:val="Liststycke"/>
        <w:numPr>
          <w:ilvl w:val="0"/>
          <w:numId w:val="14"/>
        </w:numPr>
      </w:pPr>
      <w:r>
        <w:t xml:space="preserve">Kontrollera isolering runt fönster och dörrar. </w:t>
      </w:r>
    </w:p>
    <w:p w:rsidR="000D03A4" w:rsidRDefault="000D03A4" w:rsidP="000D03A4">
      <w:pPr>
        <w:pStyle w:val="Liststycke"/>
        <w:numPr>
          <w:ilvl w:val="0"/>
          <w:numId w:val="14"/>
        </w:numPr>
      </w:pPr>
      <w:r>
        <w:t xml:space="preserve">Har du diskbänken mot en yttervägg, lämna gärna skåpsdörrarna öppna, så att värmen kan cirkulera även där. </w:t>
      </w:r>
    </w:p>
    <w:p w:rsidR="000D03A4" w:rsidRDefault="000D03A4" w:rsidP="000D03A4">
      <w:pPr>
        <w:pStyle w:val="Liststycke"/>
        <w:numPr>
          <w:ilvl w:val="0"/>
          <w:numId w:val="14"/>
        </w:numPr>
      </w:pPr>
      <w:r>
        <w:t>Ett strömavbrott kan leda till frysskador. Kontrollera gärna din stuga regelbundet.</w:t>
      </w:r>
    </w:p>
    <w:p w:rsidR="000D03A4" w:rsidRDefault="000D03A4" w:rsidP="000D03A4">
      <w:pPr>
        <w:ind w:left="360"/>
      </w:pPr>
    </w:p>
    <w:p w:rsidR="000D03A4" w:rsidRPr="000D03A4" w:rsidRDefault="002725A6" w:rsidP="000D03A4">
      <w:pPr>
        <w:rPr>
          <w:sz w:val="24"/>
        </w:rPr>
      </w:pPr>
      <w:r>
        <w:rPr>
          <w:sz w:val="24"/>
        </w:rPr>
        <w:t>Tips för att undvika frysskador i p</w:t>
      </w:r>
      <w:r w:rsidR="000D03A4" w:rsidRPr="000D03A4">
        <w:rPr>
          <w:sz w:val="24"/>
        </w:rPr>
        <w:t>ermanentboende</w:t>
      </w:r>
      <w:r>
        <w:rPr>
          <w:sz w:val="24"/>
        </w:rPr>
        <w:t>n</w:t>
      </w:r>
      <w:r w:rsidR="000D03A4">
        <w:rPr>
          <w:sz w:val="24"/>
        </w:rPr>
        <w:t>:</w:t>
      </w:r>
    </w:p>
    <w:p w:rsidR="000D03A4" w:rsidRDefault="000D03A4" w:rsidP="000D03A4">
      <w:pPr>
        <w:pStyle w:val="Liststycke"/>
        <w:numPr>
          <w:ilvl w:val="0"/>
          <w:numId w:val="15"/>
        </w:numPr>
      </w:pPr>
      <w:r>
        <w:t>Vid sträng kyla, kontrollera rör och vattenledningar, så att ingen läcka uppstår.</w:t>
      </w:r>
    </w:p>
    <w:p w:rsidR="000D03A4" w:rsidRDefault="000D03A4" w:rsidP="000D03A4">
      <w:pPr>
        <w:pStyle w:val="Liststycke"/>
        <w:numPr>
          <w:ilvl w:val="0"/>
          <w:numId w:val="15"/>
        </w:numPr>
      </w:pPr>
      <w:r>
        <w:t>Vid strömavbrott tar det några timmar innan värmen sjunker och blir det för kallt i huset finns risk för frysskador. Då är det bra att låta vattnet rinna, för att förhindra frysning. Eller spola lite då och då.</w:t>
      </w:r>
    </w:p>
    <w:p w:rsidR="000D03A4" w:rsidRDefault="000D03A4" w:rsidP="000D03A4">
      <w:pPr>
        <w:pStyle w:val="Liststycke"/>
        <w:numPr>
          <w:ilvl w:val="0"/>
          <w:numId w:val="15"/>
        </w:numPr>
      </w:pPr>
      <w:r>
        <w:t>Om du misstänker ispropp, stäng av vattnet till huset helt och hållet. Kontakta en VVS- firma och ditt försäkringsbolag</w:t>
      </w:r>
    </w:p>
    <w:p w:rsidR="000D03A4" w:rsidRDefault="000D03A4" w:rsidP="000D03A4">
      <w:pPr>
        <w:pStyle w:val="Liststycke"/>
        <w:numPr>
          <w:ilvl w:val="0"/>
          <w:numId w:val="15"/>
        </w:numPr>
      </w:pPr>
      <w:r>
        <w:t>Vattenledningen går inte alltid sönder där isproppen sitter, utan där ledningen är svagast t ex vid en koppling. Var uppmärksam på läckor när det blir töväder.</w:t>
      </w:r>
    </w:p>
    <w:p w:rsidR="000D03A4" w:rsidRDefault="000D03A4" w:rsidP="000C2DD1">
      <w:pPr>
        <w:rPr>
          <w:rStyle w:val="heading11"/>
          <w:rFonts w:ascii="Times New Roman" w:hAnsi="Times New Roman" w:cs="Arial"/>
          <w:b w:val="0"/>
          <w:sz w:val="24"/>
          <w:szCs w:val="24"/>
        </w:rPr>
      </w:pPr>
    </w:p>
    <w:p w:rsidR="000D03A4" w:rsidRPr="000D03A4" w:rsidRDefault="000D03A4" w:rsidP="000D03A4">
      <w:pPr>
        <w:rPr>
          <w:sz w:val="24"/>
        </w:rPr>
      </w:pPr>
      <w:r w:rsidRPr="000D03A4">
        <w:rPr>
          <w:sz w:val="24"/>
        </w:rPr>
        <w:t xml:space="preserve">Övrigt: </w:t>
      </w:r>
    </w:p>
    <w:p w:rsidR="002725A6" w:rsidRDefault="000D03A4" w:rsidP="002725A6">
      <w:pPr>
        <w:pStyle w:val="Liststycke"/>
        <w:numPr>
          <w:ilvl w:val="0"/>
          <w:numId w:val="14"/>
        </w:numPr>
      </w:pPr>
      <w:r>
        <w:t>Vid mycket snö</w:t>
      </w:r>
      <w:r w:rsidR="002725A6">
        <w:t>fall,</w:t>
      </w:r>
      <w:r>
        <w:t xml:space="preserve"> tänk på att snömassorna blir tunga när det blir töväder. Skotta gärna undan snö från taket</w:t>
      </w:r>
      <w:r w:rsidR="00F162AF">
        <w:t xml:space="preserve"> (använd auktoriserade snöskottare)</w:t>
      </w:r>
      <w:r>
        <w:t xml:space="preserve">, så att inte belastningen blir för hög. </w:t>
      </w:r>
    </w:p>
    <w:p w:rsidR="002725A6" w:rsidRPr="002725A6" w:rsidRDefault="002725A6" w:rsidP="002725A6">
      <w:pPr>
        <w:pStyle w:val="Liststycke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Trygg-Hansa </w:t>
      </w:r>
      <w:r w:rsidRPr="002725A6">
        <w:rPr>
          <w:color w:val="000000"/>
        </w:rPr>
        <w:t>har en självrisk på 10 000 kr för skada som beror på frysning, men även ett aktsamhetskrav som säger att man måste vidta skäliga åtgärder för att förhindra frysning.</w:t>
      </w:r>
    </w:p>
    <w:p w:rsidR="000D03A4" w:rsidRPr="002725A6" w:rsidRDefault="000D03A4" w:rsidP="002725A6">
      <w:pPr>
        <w:pStyle w:val="Liststycke"/>
        <w:numPr>
          <w:ilvl w:val="0"/>
          <w:numId w:val="14"/>
        </w:numPr>
        <w:rPr>
          <w:rStyle w:val="heading11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725A6">
        <w:rPr>
          <w:rStyle w:val="heading11"/>
          <w:rFonts w:ascii="Times New Roman" w:hAnsi="Times New Roman" w:cs="Arial"/>
          <w:b w:val="0"/>
          <w:sz w:val="24"/>
          <w:szCs w:val="24"/>
        </w:rPr>
        <w:t xml:space="preserve">Mer information finns på: </w:t>
      </w:r>
      <w:hyperlink r:id="rId7" w:history="1">
        <w:r w:rsidRPr="002725A6">
          <w:rPr>
            <w:rStyle w:val="Hyperlnk"/>
            <w:sz w:val="22"/>
          </w:rPr>
          <w:t>http://www.trygghansa.se/04Privat/Page3654.html</w:t>
        </w:r>
      </w:hyperlink>
      <w:r w:rsidRPr="002725A6">
        <w:rPr>
          <w:rFonts w:ascii="Helv" w:hAnsi="Helv" w:cs="Helv"/>
          <w:color w:val="000000"/>
          <w:sz w:val="22"/>
        </w:rPr>
        <w:t xml:space="preserve"> </w:t>
      </w:r>
    </w:p>
    <w:p w:rsidR="000D03A4" w:rsidRDefault="000D03A4" w:rsidP="000C2DD1">
      <w:pPr>
        <w:rPr>
          <w:rStyle w:val="heading11"/>
          <w:rFonts w:ascii="Times New Roman" w:hAnsi="Times New Roman" w:cs="Arial"/>
          <w:b w:val="0"/>
          <w:sz w:val="24"/>
          <w:szCs w:val="24"/>
        </w:rPr>
      </w:pPr>
    </w:p>
    <w:p w:rsidR="000C2DD1" w:rsidRPr="005E1528" w:rsidRDefault="000C2DD1" w:rsidP="000C2DD1">
      <w:pPr>
        <w:jc w:val="both"/>
        <w:rPr>
          <w:b/>
          <w:snapToGrid w:val="0"/>
          <w:sz w:val="24"/>
        </w:rPr>
      </w:pPr>
      <w:r w:rsidRPr="005E1528">
        <w:rPr>
          <w:b/>
          <w:snapToGrid w:val="0"/>
          <w:sz w:val="24"/>
        </w:rPr>
        <w:t>För ytterligare information vänligen kontakta:</w:t>
      </w:r>
    </w:p>
    <w:p w:rsidR="000C2DD1" w:rsidRPr="00263E39" w:rsidRDefault="000D03A4" w:rsidP="000C2DD1">
      <w:pPr>
        <w:jc w:val="both"/>
        <w:rPr>
          <w:sz w:val="24"/>
          <w:lang w:val="da-DK"/>
        </w:rPr>
      </w:pPr>
      <w:r>
        <w:rPr>
          <w:sz w:val="24"/>
        </w:rPr>
        <w:t>Johan Eriksson</w:t>
      </w:r>
      <w:r w:rsidR="000C2DD1" w:rsidRPr="005E1528">
        <w:rPr>
          <w:sz w:val="24"/>
        </w:rPr>
        <w:t xml:space="preserve">, presschef. </w:t>
      </w:r>
      <w:r w:rsidR="001F4EA8">
        <w:rPr>
          <w:sz w:val="24"/>
          <w:lang w:val="da-DK"/>
        </w:rPr>
        <w:t xml:space="preserve">Telefon: +46 </w:t>
      </w:r>
      <w:r w:rsidR="004D66B8" w:rsidRPr="00263E39">
        <w:rPr>
          <w:sz w:val="24"/>
          <w:lang w:val="da-DK"/>
        </w:rPr>
        <w:t>70</w:t>
      </w:r>
      <w:r w:rsidR="001F4EA8">
        <w:rPr>
          <w:sz w:val="24"/>
          <w:lang w:val="da-DK"/>
        </w:rPr>
        <w:t xml:space="preserve"> </w:t>
      </w:r>
      <w:r w:rsidR="004D66B8" w:rsidRPr="00263E39">
        <w:rPr>
          <w:sz w:val="24"/>
          <w:lang w:val="da-DK"/>
        </w:rPr>
        <w:t>168 2</w:t>
      </w:r>
      <w:r>
        <w:rPr>
          <w:sz w:val="24"/>
          <w:lang w:val="da-DK"/>
        </w:rPr>
        <w:t xml:space="preserve"> 872</w:t>
      </w:r>
      <w:r w:rsidR="00263E39" w:rsidRPr="00263E39">
        <w:rPr>
          <w:sz w:val="24"/>
          <w:lang w:val="da-DK"/>
        </w:rPr>
        <w:t xml:space="preserve">. </w:t>
      </w:r>
      <w:proofErr w:type="spellStart"/>
      <w:r w:rsidR="00263E39" w:rsidRPr="00263E39">
        <w:rPr>
          <w:sz w:val="24"/>
          <w:lang w:val="da-DK"/>
        </w:rPr>
        <w:t>Mejl</w:t>
      </w:r>
      <w:proofErr w:type="spellEnd"/>
      <w:r w:rsidR="00263E39" w:rsidRPr="00263E39">
        <w:rPr>
          <w:sz w:val="24"/>
          <w:lang w:val="da-DK"/>
        </w:rPr>
        <w:t xml:space="preserve">: </w:t>
      </w:r>
      <w:hyperlink r:id="rId8" w:history="1">
        <w:r w:rsidRPr="0058001B">
          <w:rPr>
            <w:rStyle w:val="Hyperlnk"/>
            <w:sz w:val="24"/>
            <w:lang w:val="da-DK"/>
          </w:rPr>
          <w:t>johan.eriksson@trygghansa.se</w:t>
        </w:r>
      </w:hyperlink>
      <w:r>
        <w:rPr>
          <w:sz w:val="24"/>
          <w:lang w:val="da-DK"/>
        </w:rPr>
        <w:t xml:space="preserve"> </w:t>
      </w:r>
    </w:p>
    <w:sectPr w:rsidR="000C2DD1" w:rsidRPr="00263E39" w:rsidSect="00391745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6D0" w:rsidRDefault="00A976D0">
      <w:r>
        <w:separator/>
      </w:r>
    </w:p>
  </w:endnote>
  <w:endnote w:type="continuationSeparator" w:id="0">
    <w:p w:rsidR="00A976D0" w:rsidRDefault="00A97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6F" w:rsidRDefault="0092236F" w:rsidP="00DB0C43">
    <w:pPr>
      <w:pStyle w:val="Sidfot"/>
    </w:pPr>
    <w:r>
      <w:rPr>
        <w:b/>
        <w:bCs/>
      </w:rPr>
      <w:t>Om Trygg-Hansa</w:t>
    </w:r>
    <w:r>
      <w:t xml:space="preserve"> </w:t>
    </w:r>
  </w:p>
  <w:p w:rsidR="0092236F" w:rsidRPr="00DB0C43" w:rsidRDefault="00EF1EB9" w:rsidP="00DB0C43">
    <w:pPr>
      <w:pStyle w:val="Sidfot"/>
    </w:pPr>
    <w:hyperlink r:id="rId1" w:history="1">
      <w:r w:rsidR="0092236F" w:rsidRPr="00D36031">
        <w:rPr>
          <w:rStyle w:val="Hyperlnk"/>
        </w:rPr>
        <w:t>Trygg-Hansa</w:t>
      </w:r>
    </w:hyperlink>
    <w:r w:rsidR="0092236F" w:rsidRPr="00D36031">
      <w:t xml:space="preserve"> är ett av Sveriges största </w:t>
    </w:r>
    <w:hyperlink r:id="rId2" w:history="1">
      <w:r w:rsidR="0092236F" w:rsidRPr="00D36031">
        <w:rPr>
          <w:rStyle w:val="Hyperlnk"/>
        </w:rPr>
        <w:t>försäkringsbolag</w:t>
      </w:r>
    </w:hyperlink>
    <w:r w:rsidR="0092236F" w:rsidRPr="00D36031">
      <w:t xml:space="preserve"> med en årspremievolym på runt tio miljarder kronor och cirka 2 000 medarbetare. Vi erbjuder </w:t>
    </w:r>
    <w:hyperlink r:id="rId3" w:history="1">
      <w:r w:rsidR="0092236F" w:rsidRPr="00D36031">
        <w:rPr>
          <w:rStyle w:val="Hyperlnk"/>
        </w:rPr>
        <w:t>företagsförsäkringar</w:t>
      </w:r>
    </w:hyperlink>
    <w:r w:rsidR="0092236F" w:rsidRPr="00D36031">
      <w:t xml:space="preserve"> för både </w:t>
    </w:r>
    <w:hyperlink r:id="rId4" w:history="1">
      <w:r w:rsidR="0092236F" w:rsidRPr="00D36031">
        <w:rPr>
          <w:rStyle w:val="Hyperlnk"/>
        </w:rPr>
        <w:t>småföretag</w:t>
      </w:r>
    </w:hyperlink>
    <w:r w:rsidR="0092236F" w:rsidRPr="00D36031">
      <w:t xml:space="preserve"> och </w:t>
    </w:r>
    <w:hyperlink r:id="rId5" w:history="1">
      <w:r w:rsidR="0092236F" w:rsidRPr="00D36031">
        <w:rPr>
          <w:rStyle w:val="Hyperlnk"/>
        </w:rPr>
        <w:t>stora företag</w:t>
      </w:r>
    </w:hyperlink>
    <w:r w:rsidR="0092236F" w:rsidRPr="00D36031">
      <w:t xml:space="preserve"> samt </w:t>
    </w:r>
    <w:hyperlink r:id="rId6" w:history="1">
      <w:r w:rsidR="0092236F" w:rsidRPr="00D36031">
        <w:rPr>
          <w:rStyle w:val="Hyperlnk"/>
        </w:rPr>
        <w:t>sjukvårdsförsäkringar</w:t>
      </w:r>
    </w:hyperlink>
    <w:r w:rsidR="0092236F" w:rsidRPr="00D36031">
      <w:t>. Trygg-Hansa ingår i den internationella försäkringskoncernen RSA. Genom vårt globala nätverk kan vi erbjuda attraktiva försäkringslösningar i såvä</w:t>
    </w:r>
    <w:r w:rsidR="0092236F">
      <w:t>l Sverige som i övriga världen.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6D0" w:rsidRDefault="00A976D0">
      <w:r>
        <w:separator/>
      </w:r>
    </w:p>
  </w:footnote>
  <w:footnote w:type="continuationSeparator" w:id="0">
    <w:p w:rsidR="00A976D0" w:rsidRDefault="00A97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6F" w:rsidRDefault="0092236F">
    <w:pPr>
      <w:pStyle w:val="Sidhuvud"/>
    </w:pPr>
    <w:r>
      <w:object w:dxaOrig="2566" w:dyaOrig="4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8.25pt;height:24pt" o:ole="" fillcolor="window">
          <v:imagedata r:id="rId1" o:title=""/>
        </v:shape>
        <o:OLEObject Type="Embed" ProgID="Word.Picture.8" ShapeID="_x0000_i1025" DrawAspect="Content" ObjectID="_132905141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D93"/>
    <w:multiLevelType w:val="hybridMultilevel"/>
    <w:tmpl w:val="301E4700"/>
    <w:lvl w:ilvl="0" w:tplc="345625C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DF4C3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486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E0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1C95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E48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EB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D0B1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1E1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7336E"/>
    <w:multiLevelType w:val="hybridMultilevel"/>
    <w:tmpl w:val="43DA9766"/>
    <w:lvl w:ilvl="0" w:tplc="11007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423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56A67C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6E0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0B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BA54C6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82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4C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D9041E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1175E"/>
    <w:multiLevelType w:val="hybridMultilevel"/>
    <w:tmpl w:val="D4426832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>
    <w:nsid w:val="0A15729E"/>
    <w:multiLevelType w:val="hybridMultilevel"/>
    <w:tmpl w:val="807EC916"/>
    <w:lvl w:ilvl="0" w:tplc="43F44C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E687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41A23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406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23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8AD6D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88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AE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2487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47547"/>
    <w:multiLevelType w:val="hybridMultilevel"/>
    <w:tmpl w:val="C66CC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B6EBC"/>
    <w:multiLevelType w:val="multilevel"/>
    <w:tmpl w:val="D4426832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>
    <w:nsid w:val="241A3C3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D71E6B"/>
    <w:multiLevelType w:val="hybridMultilevel"/>
    <w:tmpl w:val="33EAF9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27621"/>
    <w:multiLevelType w:val="hybridMultilevel"/>
    <w:tmpl w:val="6DE67866"/>
    <w:lvl w:ilvl="0" w:tplc="8B6089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8C7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D2C8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A5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5AD0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089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6B7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E60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5E5D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5A6B72"/>
    <w:multiLevelType w:val="hybridMultilevel"/>
    <w:tmpl w:val="FEE6449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63BEF"/>
    <w:multiLevelType w:val="multilevel"/>
    <w:tmpl w:val="6E3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D731FD"/>
    <w:multiLevelType w:val="hybridMultilevel"/>
    <w:tmpl w:val="02C0E35E"/>
    <w:lvl w:ilvl="0" w:tplc="037E4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FD6E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690EC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227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C0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DD61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E3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AF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A88EF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E61F3"/>
    <w:multiLevelType w:val="hybridMultilevel"/>
    <w:tmpl w:val="23E096D0"/>
    <w:lvl w:ilvl="0" w:tplc="FFFFFFFF">
      <w:start w:val="19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D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820F63"/>
    <w:multiLevelType w:val="multilevel"/>
    <w:tmpl w:val="D4426832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4">
    <w:nsid w:val="7A0A311D"/>
    <w:multiLevelType w:val="hybridMultilevel"/>
    <w:tmpl w:val="1F78C75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12"/>
  </w:num>
  <w:num w:numId="10">
    <w:abstractNumId w:val="14"/>
  </w:num>
  <w:num w:numId="11">
    <w:abstractNumId w:val="2"/>
  </w:num>
  <w:num w:numId="12">
    <w:abstractNumId w:val="13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757D0"/>
    <w:rsid w:val="0005540B"/>
    <w:rsid w:val="000757D0"/>
    <w:rsid w:val="000B6126"/>
    <w:rsid w:val="000C2DD1"/>
    <w:rsid w:val="000D03A4"/>
    <w:rsid w:val="00175140"/>
    <w:rsid w:val="001D0313"/>
    <w:rsid w:val="001F4EA8"/>
    <w:rsid w:val="00263E39"/>
    <w:rsid w:val="002725A6"/>
    <w:rsid w:val="00302F41"/>
    <w:rsid w:val="003335EE"/>
    <w:rsid w:val="00391745"/>
    <w:rsid w:val="00420DF4"/>
    <w:rsid w:val="00433396"/>
    <w:rsid w:val="00467059"/>
    <w:rsid w:val="004B4087"/>
    <w:rsid w:val="004C495E"/>
    <w:rsid w:val="004D66B8"/>
    <w:rsid w:val="00576E1B"/>
    <w:rsid w:val="005A592F"/>
    <w:rsid w:val="00622AAA"/>
    <w:rsid w:val="006613B7"/>
    <w:rsid w:val="006A153D"/>
    <w:rsid w:val="006C6BA3"/>
    <w:rsid w:val="006F5737"/>
    <w:rsid w:val="007E0CEC"/>
    <w:rsid w:val="00801838"/>
    <w:rsid w:val="008F0920"/>
    <w:rsid w:val="0092236F"/>
    <w:rsid w:val="009F6F65"/>
    <w:rsid w:val="00A36A1B"/>
    <w:rsid w:val="00A37119"/>
    <w:rsid w:val="00A46B0C"/>
    <w:rsid w:val="00A604C0"/>
    <w:rsid w:val="00A62CF6"/>
    <w:rsid w:val="00A757BB"/>
    <w:rsid w:val="00A800F7"/>
    <w:rsid w:val="00A976D0"/>
    <w:rsid w:val="00AB077C"/>
    <w:rsid w:val="00AD6120"/>
    <w:rsid w:val="00B02452"/>
    <w:rsid w:val="00B64AA1"/>
    <w:rsid w:val="00B77C8F"/>
    <w:rsid w:val="00CA6987"/>
    <w:rsid w:val="00D22A09"/>
    <w:rsid w:val="00D36031"/>
    <w:rsid w:val="00D403AB"/>
    <w:rsid w:val="00D61BFB"/>
    <w:rsid w:val="00DB0C43"/>
    <w:rsid w:val="00DC3ADF"/>
    <w:rsid w:val="00DF5251"/>
    <w:rsid w:val="00E519C4"/>
    <w:rsid w:val="00E532EF"/>
    <w:rsid w:val="00E74DF8"/>
    <w:rsid w:val="00EF1EB9"/>
    <w:rsid w:val="00F162AF"/>
    <w:rsid w:val="00F257F7"/>
    <w:rsid w:val="00FD124B"/>
    <w:rsid w:val="00FE010E"/>
    <w:rsid w:val="00FF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45"/>
  </w:style>
  <w:style w:type="paragraph" w:styleId="Rubrik1">
    <w:name w:val="heading 1"/>
    <w:basedOn w:val="Normal"/>
    <w:next w:val="Normal"/>
    <w:qFormat/>
    <w:rsid w:val="00391745"/>
    <w:pPr>
      <w:keepNext/>
      <w:spacing w:line="240" w:lineRule="atLeast"/>
      <w:outlineLvl w:val="0"/>
    </w:pPr>
    <w:rPr>
      <w:b/>
      <w:snapToGrid w:val="0"/>
      <w:color w:val="FF0000"/>
      <w:sz w:val="24"/>
    </w:rPr>
  </w:style>
  <w:style w:type="paragraph" w:styleId="Rubrik2">
    <w:name w:val="heading 2"/>
    <w:basedOn w:val="Normal"/>
    <w:next w:val="Normal"/>
    <w:qFormat/>
    <w:rsid w:val="00391745"/>
    <w:pPr>
      <w:keepNext/>
      <w:spacing w:line="240" w:lineRule="atLeast"/>
      <w:ind w:left="23"/>
      <w:outlineLvl w:val="1"/>
    </w:pPr>
    <w:rPr>
      <w:b/>
      <w:snapToGrid w:val="0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9174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91745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391745"/>
    <w:rPr>
      <w:b/>
      <w:snapToGrid w:val="0"/>
    </w:rPr>
  </w:style>
  <w:style w:type="character" w:styleId="Hyperlnk">
    <w:name w:val="Hyperlink"/>
    <w:basedOn w:val="Standardstycketeckensnitt"/>
    <w:semiHidden/>
    <w:rsid w:val="00391745"/>
    <w:rPr>
      <w:color w:val="0000FF"/>
      <w:u w:val="single"/>
    </w:rPr>
  </w:style>
  <w:style w:type="paragraph" w:styleId="Brdtext2">
    <w:name w:val="Body Text 2"/>
    <w:basedOn w:val="Normal"/>
    <w:semiHidden/>
    <w:rsid w:val="00391745"/>
    <w:pPr>
      <w:tabs>
        <w:tab w:val="left" w:pos="5670"/>
      </w:tabs>
    </w:pPr>
    <w:rPr>
      <w:b/>
      <w:sz w:val="22"/>
    </w:rPr>
  </w:style>
  <w:style w:type="paragraph" w:styleId="Liststycke">
    <w:name w:val="List Paragraph"/>
    <w:basedOn w:val="Normal"/>
    <w:uiPriority w:val="34"/>
    <w:qFormat/>
    <w:rsid w:val="00391745"/>
    <w:pPr>
      <w:ind w:left="720"/>
      <w:contextualSpacing/>
    </w:pPr>
    <w:rPr>
      <w:sz w:val="24"/>
      <w:szCs w:val="24"/>
    </w:rPr>
  </w:style>
  <w:style w:type="paragraph" w:styleId="Brdtext3">
    <w:name w:val="Body Text 3"/>
    <w:basedOn w:val="Normal"/>
    <w:rsid w:val="00391745"/>
    <w:rPr>
      <w:color w:val="FF0000"/>
      <w:sz w:val="24"/>
    </w:rPr>
  </w:style>
  <w:style w:type="paragraph" w:styleId="Ballongtext">
    <w:name w:val="Balloon Text"/>
    <w:basedOn w:val="Normal"/>
    <w:semiHidden/>
    <w:rsid w:val="00E4034A"/>
    <w:rPr>
      <w:rFonts w:ascii="Lucida Grande" w:hAnsi="Lucida Grande"/>
      <w:sz w:val="18"/>
      <w:szCs w:val="18"/>
    </w:rPr>
  </w:style>
  <w:style w:type="character" w:customStyle="1" w:styleId="heading11">
    <w:name w:val="heading11"/>
    <w:basedOn w:val="Standardstycketeckensnitt"/>
    <w:rsid w:val="000C2DD1"/>
    <w:rPr>
      <w:rFonts w:ascii="Verdana" w:hAnsi="Verdana" w:hint="default"/>
      <w:b/>
      <w:bCs/>
      <w:color w:val="000000"/>
      <w:sz w:val="29"/>
      <w:szCs w:val="29"/>
    </w:rPr>
  </w:style>
  <w:style w:type="character" w:styleId="AnvndHyperlnk">
    <w:name w:val="FollowedHyperlink"/>
    <w:basedOn w:val="Standardstycketeckensnitt"/>
    <w:uiPriority w:val="99"/>
    <w:semiHidden/>
    <w:unhideWhenUsed/>
    <w:rsid w:val="000D03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eriksson@trygghansa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ygghansa.se/04Privat/Page365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ygghansa.se/04Foretag/Page7745.html" TargetMode="External"/><Relationship Id="rId2" Type="http://schemas.openxmlformats.org/officeDocument/2006/relationships/hyperlink" Target="http://www.trygghansa.se" TargetMode="External"/><Relationship Id="rId1" Type="http://schemas.openxmlformats.org/officeDocument/2006/relationships/hyperlink" Target="http://www.trygghansa.se" TargetMode="External"/><Relationship Id="rId6" Type="http://schemas.openxmlformats.org/officeDocument/2006/relationships/hyperlink" Target="http://www.trygghansa.se/04Foretag/Page7868.html" TargetMode="External"/><Relationship Id="rId5" Type="http://schemas.openxmlformats.org/officeDocument/2006/relationships/hyperlink" Target="http://www.trygghansa.se/04Foretag/Page8079.html" TargetMode="External"/><Relationship Id="rId4" Type="http://schemas.openxmlformats.org/officeDocument/2006/relationships/hyperlink" Target="http://www.trygghansa.se/04Foretag/Page13411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371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                             </vt:lpstr>
    </vt:vector>
  </TitlesOfParts>
  <Company>Trygg-Hansa</Company>
  <LinksUpToDate>false</LinksUpToDate>
  <CharactersWithSpaces>2404</CharactersWithSpaces>
  <SharedDoc>false</SharedDoc>
  <HLinks>
    <vt:vector size="42" baseType="variant">
      <vt:variant>
        <vt:i4>2228298</vt:i4>
      </vt:variant>
      <vt:variant>
        <vt:i4>0</vt:i4>
      </vt:variant>
      <vt:variant>
        <vt:i4>0</vt:i4>
      </vt:variant>
      <vt:variant>
        <vt:i4>5</vt:i4>
      </vt:variant>
      <vt:variant>
        <vt:lpwstr>mailto:malou.sjorin@trygghansa.se</vt:lpwstr>
      </vt:variant>
      <vt:variant>
        <vt:lpwstr/>
      </vt:variant>
      <vt:variant>
        <vt:i4>983055</vt:i4>
      </vt:variant>
      <vt:variant>
        <vt:i4>18</vt:i4>
      </vt:variant>
      <vt:variant>
        <vt:i4>0</vt:i4>
      </vt:variant>
      <vt:variant>
        <vt:i4>5</vt:i4>
      </vt:variant>
      <vt:variant>
        <vt:lpwstr>http://www.trygghansa.se/04Foretag/Page7868.html</vt:lpwstr>
      </vt:variant>
      <vt:variant>
        <vt:lpwstr/>
      </vt:variant>
      <vt:variant>
        <vt:i4>65542</vt:i4>
      </vt:variant>
      <vt:variant>
        <vt:i4>15</vt:i4>
      </vt:variant>
      <vt:variant>
        <vt:i4>0</vt:i4>
      </vt:variant>
      <vt:variant>
        <vt:i4>5</vt:i4>
      </vt:variant>
      <vt:variant>
        <vt:lpwstr>http://www.trygghansa.se/04Foretag/Page8079.html</vt:lpwstr>
      </vt:variant>
      <vt:variant>
        <vt:lpwstr/>
      </vt:variant>
      <vt:variant>
        <vt:i4>589906</vt:i4>
      </vt:variant>
      <vt:variant>
        <vt:i4>12</vt:i4>
      </vt:variant>
      <vt:variant>
        <vt:i4>0</vt:i4>
      </vt:variant>
      <vt:variant>
        <vt:i4>5</vt:i4>
      </vt:variant>
      <vt:variant>
        <vt:lpwstr>http://www.trygghansa.se/04Foretag/Page13411.html</vt:lpwstr>
      </vt:variant>
      <vt:variant>
        <vt:lpwstr/>
      </vt:variant>
      <vt:variant>
        <vt:i4>851981</vt:i4>
      </vt:variant>
      <vt:variant>
        <vt:i4>9</vt:i4>
      </vt:variant>
      <vt:variant>
        <vt:i4>0</vt:i4>
      </vt:variant>
      <vt:variant>
        <vt:i4>5</vt:i4>
      </vt:variant>
      <vt:variant>
        <vt:lpwstr>http://www.trygghansa.se/04Foretag/Page7745.html</vt:lpwstr>
      </vt:variant>
      <vt:variant>
        <vt:lpwstr/>
      </vt:variant>
      <vt:variant>
        <vt:i4>1572945</vt:i4>
      </vt:variant>
      <vt:variant>
        <vt:i4>6</vt:i4>
      </vt:variant>
      <vt:variant>
        <vt:i4>0</vt:i4>
      </vt:variant>
      <vt:variant>
        <vt:i4>5</vt:i4>
      </vt:variant>
      <vt:variant>
        <vt:lpwstr>http://www.trygghansa.se/</vt:lpwstr>
      </vt:variant>
      <vt:variant>
        <vt:lpwstr/>
      </vt:variant>
      <vt:variant>
        <vt:i4>1572945</vt:i4>
      </vt:variant>
      <vt:variant>
        <vt:i4>3</vt:i4>
      </vt:variant>
      <vt:variant>
        <vt:i4>0</vt:i4>
      </vt:variant>
      <vt:variant>
        <vt:i4>5</vt:i4>
      </vt:variant>
      <vt:variant>
        <vt:lpwstr>http://www.trygghansa.se/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                             </dc:title>
  <dc:subject/>
  <dc:creator>Malou Sjörin</dc:creator>
  <cp:keywords/>
  <dc:description/>
  <cp:lastModifiedBy>Johan Eriksson</cp:lastModifiedBy>
  <cp:revision>7</cp:revision>
  <cp:lastPrinted>2007-12-17T13:45:00Z</cp:lastPrinted>
  <dcterms:created xsi:type="dcterms:W3CDTF">2010-01-12T13:06:00Z</dcterms:created>
  <dcterms:modified xsi:type="dcterms:W3CDTF">2010-03-02T15:10:00Z</dcterms:modified>
</cp:coreProperties>
</file>