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5E" w:rsidRDefault="00EE195E" w:rsidP="00A17059">
      <w:pPr>
        <w:spacing w:line="360" w:lineRule="atLeast"/>
        <w:rPr>
          <w:rFonts w:cs="Arial"/>
          <w:sz w:val="22"/>
          <w:lang w:val="de-DE"/>
        </w:rPr>
      </w:pPr>
      <w:bookmarkStart w:id="0" w:name="Pressemitteilung"/>
    </w:p>
    <w:p w:rsidR="00614C0E" w:rsidRPr="00685C04" w:rsidRDefault="004D1F7D" w:rsidP="00614C0E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25</w:t>
      </w:r>
      <w:r w:rsidR="00685C04" w:rsidRPr="00685C04">
        <w:rPr>
          <w:rFonts w:cs="Arial"/>
          <w:sz w:val="22"/>
          <w:lang w:val="da-DK"/>
        </w:rPr>
        <w:t>. maj</w:t>
      </w:r>
      <w:r w:rsidR="00614C0E" w:rsidRPr="00685C04">
        <w:rPr>
          <w:rFonts w:cs="Arial"/>
          <w:sz w:val="22"/>
          <w:lang w:val="da-DK"/>
        </w:rPr>
        <w:t xml:space="preserve"> 2021</w:t>
      </w:r>
    </w:p>
    <w:p w:rsidR="00614C0E" w:rsidRPr="00685C04" w:rsidRDefault="00614C0E" w:rsidP="00614C0E">
      <w:pPr>
        <w:spacing w:line="360" w:lineRule="atLeast"/>
        <w:rPr>
          <w:rFonts w:cs="Arial"/>
          <w:sz w:val="22"/>
          <w:lang w:val="da-DK"/>
        </w:rPr>
      </w:pPr>
    </w:p>
    <w:p w:rsidR="00614C0E" w:rsidRPr="00685C04" w:rsidRDefault="00614C0E" w:rsidP="00614C0E">
      <w:pPr>
        <w:spacing w:line="360" w:lineRule="atLeast"/>
        <w:rPr>
          <w:rFonts w:cs="Arial"/>
          <w:sz w:val="22"/>
          <w:lang w:val="da-DK"/>
        </w:rPr>
      </w:pPr>
    </w:p>
    <w:p w:rsidR="00614C0E" w:rsidRPr="00685C04" w:rsidRDefault="00685C04" w:rsidP="00614C0E">
      <w:pPr>
        <w:pStyle w:val="OpelHeadlineArial"/>
        <w:rPr>
          <w:rFonts w:cs="Arial"/>
          <w:lang w:val="da-DK"/>
        </w:rPr>
      </w:pPr>
      <w:r w:rsidRPr="00685C04">
        <w:rPr>
          <w:rFonts w:cs="Arial"/>
          <w:lang w:val="da-DK"/>
        </w:rPr>
        <w:t xml:space="preserve">Opels første </w:t>
      </w:r>
      <w:proofErr w:type="spellStart"/>
      <w:r w:rsidRPr="00685C04">
        <w:rPr>
          <w:rFonts w:cs="Arial"/>
          <w:lang w:val="da-DK"/>
        </w:rPr>
        <w:t>ElektroMOD</w:t>
      </w:r>
      <w:proofErr w:type="spellEnd"/>
      <w:r w:rsidR="00614C0E" w:rsidRPr="00685C04">
        <w:rPr>
          <w:rFonts w:cs="Arial"/>
          <w:lang w:val="da-DK"/>
        </w:rPr>
        <w:t xml:space="preserve">: </w:t>
      </w:r>
      <w:proofErr w:type="spellStart"/>
      <w:r w:rsidRPr="00685C04">
        <w:rPr>
          <w:rFonts w:cs="Arial"/>
          <w:lang w:val="da-DK"/>
        </w:rPr>
        <w:t>Manta</w:t>
      </w:r>
      <w:proofErr w:type="spellEnd"/>
      <w:r w:rsidRPr="00685C04">
        <w:rPr>
          <w:rFonts w:cs="Arial"/>
          <w:lang w:val="da-DK"/>
        </w:rPr>
        <w:t xml:space="preserve"> er tilbage</w:t>
      </w:r>
    </w:p>
    <w:p w:rsidR="00614C0E" w:rsidRPr="00685C04" w:rsidRDefault="00614C0E" w:rsidP="00614C0E">
      <w:pPr>
        <w:spacing w:line="360" w:lineRule="atLeast"/>
        <w:rPr>
          <w:rFonts w:cs="Arial"/>
          <w:sz w:val="22"/>
          <w:lang w:val="da-DK"/>
        </w:rPr>
      </w:pPr>
    </w:p>
    <w:p w:rsidR="00614C0E" w:rsidRPr="00685C04" w:rsidRDefault="00685C04" w:rsidP="00614C0E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685C04">
        <w:rPr>
          <w:rFonts w:cs="Arial"/>
          <w:sz w:val="22"/>
          <w:lang w:val="da-DK"/>
        </w:rPr>
        <w:t>Historie</w:t>
      </w:r>
      <w:r w:rsidR="00DE1B6B">
        <w:rPr>
          <w:rFonts w:cs="Arial"/>
          <w:sz w:val="22"/>
          <w:lang w:val="da-DK"/>
        </w:rPr>
        <w:t>n</w:t>
      </w:r>
      <w:bookmarkStart w:id="1" w:name="_GoBack"/>
      <w:bookmarkEnd w:id="1"/>
      <w:r w:rsidRPr="00685C04">
        <w:rPr>
          <w:rFonts w:cs="Arial"/>
          <w:sz w:val="22"/>
          <w:lang w:val="da-DK"/>
        </w:rPr>
        <w:t xml:space="preserve"> møder fremtiden: Den smukke og legendariske Opel </w:t>
      </w:r>
      <w:proofErr w:type="spellStart"/>
      <w:r w:rsidRPr="00685C04"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”Goes Electric”</w:t>
      </w:r>
    </w:p>
    <w:p w:rsidR="00614C0E" w:rsidRPr="00685C04" w:rsidRDefault="00685C04" w:rsidP="00614C0E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685C04">
        <w:rPr>
          <w:rFonts w:cs="Arial"/>
          <w:sz w:val="22"/>
          <w:lang w:val="da-DK"/>
        </w:rPr>
        <w:t>Nyeste Opel-teknologi</w:t>
      </w:r>
      <w:r w:rsidR="00614C0E" w:rsidRPr="00685C04">
        <w:rPr>
          <w:rFonts w:cs="Arial"/>
          <w:sz w:val="22"/>
          <w:lang w:val="da-DK"/>
        </w:rPr>
        <w:t>: LED</w:t>
      </w:r>
      <w:r w:rsidR="0060423D" w:rsidRPr="00685C04">
        <w:rPr>
          <w:rFonts w:cs="Arial"/>
          <w:sz w:val="22"/>
          <w:lang w:val="da-DK"/>
        </w:rPr>
        <w:t xml:space="preserve"> </w:t>
      </w:r>
      <w:r w:rsidRPr="00685C04">
        <w:rPr>
          <w:rFonts w:cs="Arial"/>
          <w:sz w:val="22"/>
          <w:lang w:val="da-DK"/>
        </w:rPr>
        <w:t>lys</w:t>
      </w:r>
      <w:r w:rsidR="0060423D" w:rsidRPr="00685C04">
        <w:rPr>
          <w:rFonts w:cs="Arial"/>
          <w:sz w:val="22"/>
          <w:lang w:val="da-DK"/>
        </w:rPr>
        <w:t>,</w:t>
      </w:r>
      <w:r w:rsidR="00614C0E" w:rsidRPr="00685C04">
        <w:rPr>
          <w:rFonts w:cs="Arial"/>
          <w:sz w:val="22"/>
          <w:lang w:val="da-DK"/>
        </w:rPr>
        <w:t xml:space="preserve"> Pixel-</w:t>
      </w:r>
      <w:proofErr w:type="spellStart"/>
      <w:r w:rsidR="00614C0E" w:rsidRPr="00685C04">
        <w:rPr>
          <w:rFonts w:cs="Arial"/>
          <w:sz w:val="22"/>
          <w:lang w:val="da-DK"/>
        </w:rPr>
        <w:t>Vizor</w:t>
      </w:r>
      <w:proofErr w:type="spellEnd"/>
      <w:r w:rsidR="00614C0E" w:rsidRPr="00685C04">
        <w:rPr>
          <w:rFonts w:cs="Arial"/>
          <w:sz w:val="22"/>
          <w:lang w:val="da-DK"/>
        </w:rPr>
        <w:t xml:space="preserve"> </w:t>
      </w:r>
      <w:r w:rsidRPr="00685C04">
        <w:rPr>
          <w:rFonts w:cs="Arial"/>
          <w:sz w:val="22"/>
          <w:lang w:val="da-DK"/>
        </w:rPr>
        <w:t>og</w:t>
      </w:r>
      <w:r w:rsidR="00614C0E" w:rsidRPr="00685C04">
        <w:rPr>
          <w:rFonts w:cs="Arial"/>
          <w:sz w:val="22"/>
          <w:lang w:val="da-DK"/>
        </w:rPr>
        <w:t xml:space="preserve"> Pure Panel</w:t>
      </w:r>
      <w:r w:rsidR="0060423D" w:rsidRPr="00685C04">
        <w:rPr>
          <w:rFonts w:cs="Arial"/>
          <w:sz w:val="22"/>
          <w:lang w:val="da-DK"/>
        </w:rPr>
        <w:t xml:space="preserve"> c</w:t>
      </w:r>
      <w:r w:rsidR="00614C0E" w:rsidRPr="00685C04">
        <w:rPr>
          <w:rFonts w:cs="Arial"/>
          <w:sz w:val="22"/>
          <w:lang w:val="da-DK"/>
        </w:rPr>
        <w:t>ockpit</w:t>
      </w:r>
    </w:p>
    <w:p w:rsidR="00614C0E" w:rsidRPr="00685C04" w:rsidRDefault="00685C04" w:rsidP="00614C0E">
      <w:pPr>
        <w:pStyle w:val="ListParagraph"/>
        <w:numPr>
          <w:ilvl w:val="0"/>
          <w:numId w:val="12"/>
        </w:numPr>
        <w:spacing w:line="360" w:lineRule="atLeast"/>
        <w:rPr>
          <w:rFonts w:cs="Arial"/>
          <w:sz w:val="22"/>
          <w:lang w:val="da-DK"/>
        </w:rPr>
      </w:pPr>
      <w:r w:rsidRPr="00685C04">
        <w:rPr>
          <w:rFonts w:cs="Arial"/>
          <w:sz w:val="22"/>
          <w:lang w:val="da-DK"/>
        </w:rPr>
        <w:t>Elektrisk og nostalgisk køreglæde</w:t>
      </w:r>
      <w:r w:rsidR="00614C0E" w:rsidRPr="00685C04">
        <w:rPr>
          <w:rFonts w:cs="Arial"/>
          <w:sz w:val="22"/>
          <w:lang w:val="da-DK"/>
        </w:rPr>
        <w:t>: 108 kW/</w:t>
      </w:r>
      <w:r>
        <w:rPr>
          <w:rFonts w:cs="Arial"/>
          <w:sz w:val="22"/>
          <w:lang w:val="da-DK"/>
        </w:rPr>
        <w:t xml:space="preserve"> </w:t>
      </w:r>
      <w:r w:rsidR="00614C0E" w:rsidRPr="00685C04">
        <w:rPr>
          <w:rFonts w:cs="Arial"/>
          <w:sz w:val="22"/>
          <w:lang w:val="da-DK"/>
        </w:rPr>
        <w:t xml:space="preserve">147 </w:t>
      </w:r>
      <w:r>
        <w:rPr>
          <w:rFonts w:cs="Arial"/>
          <w:sz w:val="22"/>
          <w:lang w:val="da-DK"/>
        </w:rPr>
        <w:t>hk</w:t>
      </w:r>
      <w:r w:rsidR="00614C0E" w:rsidRPr="00685C04">
        <w:rPr>
          <w:rFonts w:cs="Arial"/>
          <w:sz w:val="22"/>
          <w:lang w:val="da-DK"/>
        </w:rPr>
        <w:t xml:space="preserve">, </w:t>
      </w:r>
      <w:r w:rsidRPr="00685C04">
        <w:rPr>
          <w:rFonts w:cs="Arial"/>
          <w:sz w:val="22"/>
          <w:lang w:val="da-DK"/>
        </w:rPr>
        <w:t>manue</w:t>
      </w:r>
      <w:r w:rsidR="0060423D" w:rsidRPr="00685C04">
        <w:rPr>
          <w:rFonts w:cs="Arial"/>
          <w:sz w:val="22"/>
          <w:lang w:val="da-DK"/>
        </w:rPr>
        <w:t xml:space="preserve">l </w:t>
      </w:r>
      <w:r>
        <w:rPr>
          <w:rFonts w:cs="Arial"/>
          <w:sz w:val="22"/>
          <w:lang w:val="da-DK"/>
        </w:rPr>
        <w:t>gearkasse</w:t>
      </w:r>
      <w:r w:rsidR="0060423D" w:rsidRPr="00685C04">
        <w:rPr>
          <w:rFonts w:cs="Arial"/>
          <w:sz w:val="22"/>
          <w:lang w:val="da-DK"/>
        </w:rPr>
        <w:t xml:space="preserve">, </w:t>
      </w:r>
      <w:r>
        <w:rPr>
          <w:rFonts w:cs="Arial"/>
          <w:sz w:val="22"/>
          <w:lang w:val="da-DK"/>
        </w:rPr>
        <w:t>baghjulstræk</w:t>
      </w:r>
    </w:p>
    <w:p w:rsidR="00614C0E" w:rsidRPr="00685C04" w:rsidRDefault="00614C0E" w:rsidP="00614C0E">
      <w:pPr>
        <w:spacing w:line="360" w:lineRule="atLeast"/>
        <w:rPr>
          <w:rFonts w:cs="Arial"/>
          <w:sz w:val="22"/>
          <w:lang w:val="da-DK"/>
        </w:rPr>
      </w:pPr>
    </w:p>
    <w:p w:rsidR="00051D58" w:rsidRDefault="0046064D" w:rsidP="005D465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Opels designere og ingeniører har </w:t>
      </w:r>
      <w:r w:rsidR="00051D58">
        <w:rPr>
          <w:rFonts w:cs="Arial"/>
          <w:sz w:val="22"/>
          <w:lang w:val="da-DK"/>
        </w:rPr>
        <w:t>holdt modet højt og kreativiteten i gang under</w:t>
      </w:r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corona</w:t>
      </w:r>
      <w:proofErr w:type="spellEnd"/>
      <w:r>
        <w:rPr>
          <w:rFonts w:cs="Arial"/>
          <w:sz w:val="22"/>
          <w:lang w:val="da-DK"/>
        </w:rPr>
        <w:t xml:space="preserve">-nedlukningen af Tyskland </w:t>
      </w:r>
      <w:r w:rsidR="00051D58">
        <w:rPr>
          <w:rFonts w:cs="Arial"/>
          <w:sz w:val="22"/>
          <w:lang w:val="da-DK"/>
        </w:rPr>
        <w:t>og skabt</w:t>
      </w:r>
      <w:r>
        <w:rPr>
          <w:rFonts w:cs="Arial"/>
          <w:sz w:val="22"/>
          <w:lang w:val="da-DK"/>
        </w:rPr>
        <w:t xml:space="preserve"> </w:t>
      </w:r>
      <w:r w:rsidR="00051D58" w:rsidRPr="000C1AFD">
        <w:rPr>
          <w:rFonts w:cs="Arial"/>
          <w:sz w:val="22"/>
          <w:lang w:val="da-DK"/>
        </w:rPr>
        <w:t xml:space="preserve">Opel </w:t>
      </w:r>
      <w:proofErr w:type="spellStart"/>
      <w:r w:rsidR="00051D58" w:rsidRPr="000C1AFD">
        <w:rPr>
          <w:rFonts w:cs="Arial"/>
          <w:sz w:val="22"/>
          <w:lang w:val="da-DK"/>
        </w:rPr>
        <w:t>Manta</w:t>
      </w:r>
      <w:proofErr w:type="spellEnd"/>
      <w:r w:rsidR="00051D58" w:rsidRPr="000C1AFD">
        <w:rPr>
          <w:rFonts w:cs="Arial"/>
          <w:sz w:val="22"/>
          <w:lang w:val="da-DK"/>
        </w:rPr>
        <w:t xml:space="preserve"> </w:t>
      </w:r>
      <w:proofErr w:type="spellStart"/>
      <w:r w:rsidR="00051D58" w:rsidRPr="000C1AFD">
        <w:rPr>
          <w:rFonts w:cs="Arial"/>
          <w:sz w:val="22"/>
          <w:lang w:val="da-DK"/>
        </w:rPr>
        <w:t>GSe</w:t>
      </w:r>
      <w:proofErr w:type="spellEnd"/>
      <w:r w:rsidR="00051D58" w:rsidRPr="000C1AFD">
        <w:rPr>
          <w:rFonts w:cs="Arial"/>
          <w:sz w:val="22"/>
          <w:lang w:val="da-DK"/>
        </w:rPr>
        <w:t xml:space="preserve"> </w:t>
      </w:r>
      <w:proofErr w:type="spellStart"/>
      <w:r w:rsidR="00051D58">
        <w:rPr>
          <w:rFonts w:cs="Arial"/>
          <w:sz w:val="22"/>
          <w:lang w:val="da-DK"/>
        </w:rPr>
        <w:t>ElektroMOD</w:t>
      </w:r>
      <w:proofErr w:type="spellEnd"/>
      <w:r w:rsidR="00051D58">
        <w:rPr>
          <w:rFonts w:cs="Arial"/>
          <w:sz w:val="22"/>
          <w:lang w:val="da-DK"/>
        </w:rPr>
        <w:t xml:space="preserve">. Den kombinerer Opels historie med fremtidens teknologi bundet sammen af passionen for Opel. </w:t>
      </w:r>
      <w:proofErr w:type="spellStart"/>
      <w:r w:rsidR="00051D58">
        <w:rPr>
          <w:rFonts w:cs="Arial"/>
          <w:sz w:val="22"/>
          <w:lang w:val="da-DK"/>
        </w:rPr>
        <w:t>Manta</w:t>
      </w:r>
      <w:proofErr w:type="spellEnd"/>
      <w:r w:rsidR="00051D58">
        <w:rPr>
          <w:rFonts w:cs="Arial"/>
          <w:sz w:val="22"/>
          <w:lang w:val="da-DK"/>
        </w:rPr>
        <w:t xml:space="preserve"> blev lanceret for over 50 år siden med en </w:t>
      </w:r>
      <w:proofErr w:type="spellStart"/>
      <w:r w:rsidR="00051D58">
        <w:rPr>
          <w:rFonts w:cs="Arial"/>
          <w:sz w:val="22"/>
          <w:lang w:val="da-DK"/>
        </w:rPr>
        <w:t>fire-cylindret</w:t>
      </w:r>
      <w:proofErr w:type="spellEnd"/>
      <w:r w:rsidR="00051D58">
        <w:rPr>
          <w:rFonts w:cs="Arial"/>
          <w:sz w:val="22"/>
          <w:lang w:val="da-DK"/>
        </w:rPr>
        <w:t xml:space="preserve"> benzin motor. I dag er Opel </w:t>
      </w:r>
      <w:proofErr w:type="spellStart"/>
      <w:r w:rsidR="00051D58">
        <w:rPr>
          <w:rFonts w:cs="Arial"/>
          <w:sz w:val="22"/>
          <w:lang w:val="da-DK"/>
        </w:rPr>
        <w:t>Manta</w:t>
      </w:r>
      <w:proofErr w:type="spellEnd"/>
      <w:r w:rsidR="00051D58">
        <w:rPr>
          <w:rFonts w:cs="Arial"/>
          <w:sz w:val="22"/>
          <w:lang w:val="da-DK"/>
        </w:rPr>
        <w:t xml:space="preserve"> igen i topform med det ikoniske klassiske design i skøn forening med </w:t>
      </w:r>
      <w:proofErr w:type="spellStart"/>
      <w:r w:rsidR="00051D58">
        <w:rPr>
          <w:rFonts w:cs="Arial"/>
          <w:sz w:val="22"/>
          <w:lang w:val="da-DK"/>
        </w:rPr>
        <w:t>state</w:t>
      </w:r>
      <w:proofErr w:type="spellEnd"/>
      <w:r w:rsidR="00051D58">
        <w:rPr>
          <w:rFonts w:cs="Arial"/>
          <w:sz w:val="22"/>
          <w:lang w:val="da-DK"/>
        </w:rPr>
        <w:t xml:space="preserve">-of-the-art bæredygtig teknologi; det bedste fra to verdener. </w:t>
      </w:r>
      <w:r w:rsidR="00F31C31">
        <w:rPr>
          <w:rFonts w:cs="Arial"/>
          <w:sz w:val="22"/>
          <w:lang w:val="da-DK"/>
        </w:rPr>
        <w:t>Den er elektrisk, emissionsfri og bygget med passion.</w:t>
      </w:r>
    </w:p>
    <w:p w:rsidR="000C1AFD" w:rsidRPr="000C1AFD" w:rsidRDefault="00051D58" w:rsidP="005D465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  </w:t>
      </w:r>
    </w:p>
    <w:p w:rsidR="005D4657" w:rsidRPr="00F31C31" w:rsidRDefault="00F31C31" w:rsidP="005D4657">
      <w:pPr>
        <w:spacing w:line="360" w:lineRule="atLeast"/>
        <w:rPr>
          <w:rFonts w:cs="Arial"/>
          <w:sz w:val="22"/>
          <w:lang w:val="da-DK"/>
        </w:rPr>
      </w:pPr>
      <w:r w:rsidRPr="00F31C31">
        <w:rPr>
          <w:rFonts w:cs="Arial"/>
          <w:i/>
          <w:sz w:val="22"/>
          <w:lang w:val="da-DK"/>
        </w:rPr>
        <w:t>“</w:t>
      </w:r>
      <w:proofErr w:type="spellStart"/>
      <w:r w:rsidRPr="00F31C31">
        <w:rPr>
          <w:rFonts w:cs="Arial"/>
          <w:i/>
          <w:sz w:val="22"/>
          <w:lang w:val="da-DK"/>
        </w:rPr>
        <w:t>Manta</w:t>
      </w:r>
      <w:proofErr w:type="spellEnd"/>
      <w:r w:rsidRPr="00F31C31">
        <w:rPr>
          <w:rFonts w:cs="Arial"/>
          <w:i/>
          <w:sz w:val="22"/>
          <w:lang w:val="da-DK"/>
        </w:rPr>
        <w:t xml:space="preserve"> </w:t>
      </w:r>
      <w:proofErr w:type="spellStart"/>
      <w:r w:rsidRPr="00F31C31">
        <w:rPr>
          <w:rFonts w:cs="Arial"/>
          <w:i/>
          <w:sz w:val="22"/>
          <w:lang w:val="da-DK"/>
        </w:rPr>
        <w:t>GSe</w:t>
      </w:r>
      <w:proofErr w:type="spellEnd"/>
      <w:r w:rsidRPr="00F31C31">
        <w:rPr>
          <w:rFonts w:cs="Arial"/>
          <w:i/>
          <w:sz w:val="22"/>
          <w:lang w:val="da-DK"/>
        </w:rPr>
        <w:t xml:space="preserve"> demonstrerer på fornem vis den entusiasme</w:t>
      </w:r>
      <w:r w:rsidR="003F33EA">
        <w:rPr>
          <w:rFonts w:cs="Arial"/>
          <w:i/>
          <w:sz w:val="22"/>
          <w:lang w:val="da-DK"/>
        </w:rPr>
        <w:t>,</w:t>
      </w:r>
      <w:r w:rsidRPr="00F31C31">
        <w:rPr>
          <w:rFonts w:cs="Arial"/>
          <w:i/>
          <w:sz w:val="22"/>
          <w:lang w:val="da-DK"/>
        </w:rPr>
        <w:t xml:space="preserve"> hvormed vi bygger biler hos Opel. Den kombinerer vores stolte Opel-historie med vores nuværende mål om at levere flot og attraktiv emissionsfri mobilitet til en bæredygtig fremtid. Opel har mange elektriske produkter og nu er den legendariske </w:t>
      </w:r>
      <w:proofErr w:type="spellStart"/>
      <w:r w:rsidRPr="00F31C31">
        <w:rPr>
          <w:rFonts w:cs="Arial"/>
          <w:i/>
          <w:sz w:val="22"/>
          <w:lang w:val="da-DK"/>
        </w:rPr>
        <w:t>Manta</w:t>
      </w:r>
      <w:proofErr w:type="spellEnd"/>
      <w:r w:rsidRPr="00F31C31">
        <w:rPr>
          <w:rFonts w:cs="Arial"/>
          <w:i/>
          <w:sz w:val="22"/>
          <w:lang w:val="da-DK"/>
        </w:rPr>
        <w:t xml:space="preserve"> også blevet elektrificeret,”</w:t>
      </w:r>
      <w:r w:rsidR="000B316A">
        <w:rPr>
          <w:rFonts w:cs="Arial"/>
          <w:sz w:val="22"/>
          <w:lang w:val="da-DK"/>
        </w:rPr>
        <w:t xml:space="preserve"> siger Opel CEO</w:t>
      </w:r>
      <w:r>
        <w:rPr>
          <w:rFonts w:cs="Arial"/>
          <w:sz w:val="22"/>
          <w:lang w:val="da-DK"/>
        </w:rPr>
        <w:t xml:space="preserve"> Michael </w:t>
      </w:r>
      <w:proofErr w:type="spellStart"/>
      <w:r>
        <w:rPr>
          <w:rFonts w:cs="Arial"/>
          <w:sz w:val="22"/>
          <w:lang w:val="da-DK"/>
        </w:rPr>
        <w:t>Lohscheller</w:t>
      </w:r>
      <w:proofErr w:type="spellEnd"/>
      <w:r>
        <w:rPr>
          <w:rFonts w:cs="Arial"/>
          <w:sz w:val="22"/>
          <w:lang w:val="da-DK"/>
        </w:rPr>
        <w:t>.</w:t>
      </w:r>
    </w:p>
    <w:p w:rsidR="005D4657" w:rsidRPr="000F4000" w:rsidRDefault="005D4657" w:rsidP="005D4657">
      <w:pPr>
        <w:spacing w:line="360" w:lineRule="atLeast"/>
        <w:rPr>
          <w:rFonts w:cs="Arial"/>
          <w:sz w:val="22"/>
          <w:lang w:val="da-DK"/>
        </w:rPr>
      </w:pPr>
    </w:p>
    <w:p w:rsidR="00685C04" w:rsidRDefault="000B316A" w:rsidP="005D4657">
      <w:pPr>
        <w:spacing w:line="360" w:lineRule="atLeast"/>
        <w:rPr>
          <w:rFonts w:cs="Arial"/>
          <w:sz w:val="22"/>
          <w:lang w:val="da-DK"/>
        </w:rPr>
      </w:pPr>
      <w:r w:rsidRPr="000B316A">
        <w:rPr>
          <w:rFonts w:cs="Arial"/>
          <w:sz w:val="22"/>
          <w:lang w:val="da-DK"/>
        </w:rPr>
        <w:t xml:space="preserve">Opel </w:t>
      </w:r>
      <w:proofErr w:type="spellStart"/>
      <w:r w:rsidRPr="000B316A">
        <w:rPr>
          <w:rFonts w:cs="Arial"/>
          <w:sz w:val="22"/>
          <w:lang w:val="da-DK"/>
        </w:rPr>
        <w:t>Manta</w:t>
      </w:r>
      <w:proofErr w:type="spellEnd"/>
      <w:r w:rsidRPr="000B316A">
        <w:rPr>
          <w:rFonts w:cs="Arial"/>
          <w:sz w:val="22"/>
          <w:lang w:val="da-DK"/>
        </w:rPr>
        <w:t xml:space="preserve"> </w:t>
      </w:r>
      <w:proofErr w:type="spellStart"/>
      <w:r w:rsidRPr="000B316A">
        <w:rPr>
          <w:rFonts w:cs="Arial"/>
          <w:sz w:val="22"/>
          <w:lang w:val="da-DK"/>
        </w:rPr>
        <w:t>GSe</w:t>
      </w:r>
      <w:proofErr w:type="spellEnd"/>
      <w:r w:rsidRPr="000B316A">
        <w:rPr>
          <w:rFonts w:cs="Arial"/>
          <w:sz w:val="22"/>
          <w:lang w:val="da-DK"/>
        </w:rPr>
        <w:t xml:space="preserve"> </w:t>
      </w:r>
      <w:proofErr w:type="spellStart"/>
      <w:r w:rsidRPr="000B316A">
        <w:rPr>
          <w:rFonts w:cs="Arial"/>
          <w:sz w:val="22"/>
          <w:lang w:val="da-DK"/>
        </w:rPr>
        <w:t>ElektroMOD</w:t>
      </w:r>
      <w:proofErr w:type="spellEnd"/>
      <w:r w:rsidRPr="000B316A">
        <w:rPr>
          <w:rFonts w:cs="Arial"/>
          <w:sz w:val="22"/>
          <w:lang w:val="da-DK"/>
        </w:rPr>
        <w:t xml:space="preserve"> udspringer af fascinationen </w:t>
      </w:r>
      <w:r>
        <w:rPr>
          <w:rFonts w:cs="Arial"/>
          <w:sz w:val="22"/>
          <w:lang w:val="da-DK"/>
        </w:rPr>
        <w:t xml:space="preserve">af </w:t>
      </w:r>
      <w:r w:rsidRPr="000B316A">
        <w:rPr>
          <w:rFonts w:cs="Arial"/>
          <w:sz w:val="22"/>
          <w:lang w:val="da-DK"/>
        </w:rPr>
        <w:t>en voksende</w:t>
      </w:r>
      <w:r>
        <w:rPr>
          <w:rFonts w:cs="Arial"/>
          <w:sz w:val="22"/>
          <w:lang w:val="da-DK"/>
        </w:rPr>
        <w:t xml:space="preserve"> trend hos bilentusiaster, hvor klassiske biler som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bliver ombygget til </w:t>
      </w:r>
      <w:proofErr w:type="spellStart"/>
      <w:r>
        <w:rPr>
          <w:rFonts w:cs="Arial"/>
          <w:sz w:val="22"/>
          <w:lang w:val="da-DK"/>
        </w:rPr>
        <w:t>RestoMods</w:t>
      </w:r>
      <w:proofErr w:type="spellEnd"/>
      <w:r>
        <w:rPr>
          <w:rFonts w:cs="Arial"/>
          <w:sz w:val="22"/>
          <w:lang w:val="da-DK"/>
        </w:rPr>
        <w:t xml:space="preserve"> med moderne teknologi og opdaterede designelementer.</w:t>
      </w:r>
      <w:r w:rsidRPr="000B316A">
        <w:rPr>
          <w:rFonts w:cs="Arial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Den fuldt elektriske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er lige så sportslig som en ægte Opel </w:t>
      </w:r>
      <w:proofErr w:type="spellStart"/>
      <w:r>
        <w:rPr>
          <w:rFonts w:cs="Arial"/>
          <w:sz w:val="22"/>
          <w:lang w:val="da-DK"/>
        </w:rPr>
        <w:t>GSe</w:t>
      </w:r>
      <w:proofErr w:type="spellEnd"/>
      <w:r>
        <w:rPr>
          <w:rFonts w:cs="Arial"/>
          <w:sz w:val="22"/>
          <w:lang w:val="da-DK"/>
        </w:rPr>
        <w:t xml:space="preserve">, men her står ”e” for elektrisk. Den </w:t>
      </w:r>
      <w:r w:rsidR="00AB6801">
        <w:rPr>
          <w:rFonts w:cs="Arial"/>
          <w:sz w:val="22"/>
          <w:lang w:val="da-DK"/>
        </w:rPr>
        <w:t>historiske</w:t>
      </w:r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havde en </w:t>
      </w:r>
      <w:proofErr w:type="spellStart"/>
      <w:r w:rsidR="00AB6801">
        <w:rPr>
          <w:rFonts w:cs="Arial"/>
          <w:sz w:val="22"/>
          <w:lang w:val="da-DK"/>
        </w:rPr>
        <w:t>fire-cylindret</w:t>
      </w:r>
      <w:proofErr w:type="spellEnd"/>
      <w:r w:rsidR="00AB6801">
        <w:rPr>
          <w:rFonts w:cs="Arial"/>
          <w:sz w:val="22"/>
          <w:lang w:val="da-DK"/>
        </w:rPr>
        <w:t xml:space="preserve"> motor under sin ikoniske sorte motorhjelm</w:t>
      </w:r>
      <w:r w:rsidR="000F4000">
        <w:rPr>
          <w:rFonts w:cs="Arial"/>
          <w:sz w:val="22"/>
          <w:lang w:val="da-DK"/>
        </w:rPr>
        <w:t>,</w:t>
      </w:r>
      <w:r w:rsidR="00AB6801">
        <w:rPr>
          <w:rFonts w:cs="Arial"/>
          <w:sz w:val="22"/>
          <w:lang w:val="da-DK"/>
        </w:rPr>
        <w:t xml:space="preserve"> hvorimod den ombyggede </w:t>
      </w:r>
      <w:proofErr w:type="spellStart"/>
      <w:r w:rsidR="00AB6801">
        <w:rPr>
          <w:rFonts w:cs="Arial"/>
          <w:sz w:val="22"/>
          <w:lang w:val="da-DK"/>
        </w:rPr>
        <w:t>Manta</w:t>
      </w:r>
      <w:proofErr w:type="spellEnd"/>
      <w:r w:rsidR="00AB6801">
        <w:rPr>
          <w:rFonts w:cs="Arial"/>
          <w:sz w:val="22"/>
          <w:lang w:val="da-DK"/>
        </w:rPr>
        <w:t xml:space="preserve"> </w:t>
      </w:r>
      <w:proofErr w:type="spellStart"/>
      <w:r w:rsidR="00AB6801">
        <w:rPr>
          <w:rFonts w:cs="Arial"/>
          <w:sz w:val="22"/>
          <w:lang w:val="da-DK"/>
        </w:rPr>
        <w:t>GSe</w:t>
      </w:r>
      <w:proofErr w:type="spellEnd"/>
      <w:r w:rsidR="00AB6801">
        <w:rPr>
          <w:rFonts w:cs="Arial"/>
          <w:sz w:val="22"/>
          <w:lang w:val="da-DK"/>
        </w:rPr>
        <w:t xml:space="preserve"> har en 108 kW/ 147 hk elektrisk motor og har 255 Nm fra stilstand. Dermed er det den mest kraftfulde Opel </w:t>
      </w:r>
      <w:proofErr w:type="spellStart"/>
      <w:r w:rsidR="00AB6801">
        <w:rPr>
          <w:rFonts w:cs="Arial"/>
          <w:sz w:val="22"/>
          <w:lang w:val="da-DK"/>
        </w:rPr>
        <w:t>Manta</w:t>
      </w:r>
      <w:proofErr w:type="spellEnd"/>
      <w:r w:rsidR="00AB6801">
        <w:rPr>
          <w:rFonts w:cs="Arial"/>
          <w:sz w:val="22"/>
          <w:lang w:val="da-DK"/>
        </w:rPr>
        <w:t xml:space="preserve"> A Opel fabrikken nogensinde har bygget. </w:t>
      </w:r>
    </w:p>
    <w:p w:rsidR="00685C04" w:rsidRDefault="00685C04" w:rsidP="005D4657">
      <w:pPr>
        <w:spacing w:line="360" w:lineRule="atLeast"/>
        <w:rPr>
          <w:rFonts w:cs="Arial"/>
          <w:sz w:val="22"/>
          <w:lang w:val="da-DK"/>
        </w:rPr>
      </w:pPr>
    </w:p>
    <w:p w:rsidR="000B316A" w:rsidRPr="000B316A" w:rsidRDefault="00150E0A" w:rsidP="005D465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>Som noget helt unikt, kan chaufføren vælge mellem at skifte manuelt fra den originale fire-gears gearkasse eller sætte den i fjerde gear med det samme</w:t>
      </w:r>
      <w:r w:rsidR="000F4000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hvorved </w:t>
      </w:r>
      <w:r w:rsidR="00685C04">
        <w:rPr>
          <w:rFonts w:cs="Arial"/>
          <w:sz w:val="22"/>
          <w:lang w:val="da-DK"/>
        </w:rPr>
        <w:t xml:space="preserve">bilen kører automatisk uden gearskifte, som en hvilken som helst anden elbil. Den ”nye” </w:t>
      </w:r>
      <w:proofErr w:type="spellStart"/>
      <w:r w:rsidR="00685C04">
        <w:rPr>
          <w:rFonts w:cs="Arial"/>
          <w:sz w:val="22"/>
          <w:lang w:val="da-DK"/>
        </w:rPr>
        <w:t>Manta</w:t>
      </w:r>
      <w:proofErr w:type="spellEnd"/>
      <w:r w:rsidR="00685C04">
        <w:rPr>
          <w:rFonts w:cs="Arial"/>
          <w:sz w:val="22"/>
          <w:lang w:val="da-DK"/>
        </w:rPr>
        <w:t xml:space="preserve"> er </w:t>
      </w:r>
      <w:proofErr w:type="spellStart"/>
      <w:r w:rsidR="00685C04">
        <w:rPr>
          <w:rFonts w:cs="Arial"/>
          <w:sz w:val="22"/>
          <w:lang w:val="da-DK"/>
        </w:rPr>
        <w:lastRenderedPageBreak/>
        <w:t>baghjustrukket</w:t>
      </w:r>
      <w:proofErr w:type="spellEnd"/>
      <w:r w:rsidR="00685C04">
        <w:rPr>
          <w:rFonts w:cs="Arial"/>
          <w:sz w:val="22"/>
          <w:lang w:val="da-DK"/>
        </w:rPr>
        <w:t xml:space="preserve"> og kører som en klassis</w:t>
      </w:r>
      <w:r w:rsidR="000F4000">
        <w:rPr>
          <w:rFonts w:cs="Arial"/>
          <w:sz w:val="22"/>
          <w:lang w:val="da-DK"/>
        </w:rPr>
        <w:t xml:space="preserve">k sportsvogn, med en innovativ </w:t>
      </w:r>
      <w:r w:rsidR="00685C04">
        <w:rPr>
          <w:rFonts w:cs="Arial"/>
          <w:sz w:val="22"/>
          <w:lang w:val="da-DK"/>
        </w:rPr>
        <w:t>moderniseret drivlinje.</w:t>
      </w:r>
    </w:p>
    <w:p w:rsidR="005D4657" w:rsidRDefault="005D4657" w:rsidP="005D4657">
      <w:pPr>
        <w:spacing w:line="360" w:lineRule="atLeast"/>
        <w:rPr>
          <w:rFonts w:cs="Arial"/>
          <w:sz w:val="22"/>
          <w:lang w:val="da-DK"/>
        </w:rPr>
      </w:pPr>
    </w:p>
    <w:p w:rsidR="00685C04" w:rsidRPr="00AB6801" w:rsidRDefault="00685C04" w:rsidP="005D4657">
      <w:pPr>
        <w:spacing w:line="360" w:lineRule="atLeast"/>
        <w:rPr>
          <w:rFonts w:cs="Arial"/>
          <w:sz w:val="22"/>
          <w:lang w:val="da-DK"/>
        </w:rPr>
      </w:pPr>
      <w:proofErr w:type="spellStart"/>
      <w:r>
        <w:rPr>
          <w:rFonts w:cs="Arial"/>
          <w:sz w:val="22"/>
          <w:lang w:val="da-DK"/>
        </w:rPr>
        <w:t>Lithium</w:t>
      </w:r>
      <w:proofErr w:type="spellEnd"/>
      <w:r>
        <w:rPr>
          <w:rFonts w:cs="Arial"/>
          <w:sz w:val="22"/>
          <w:lang w:val="da-DK"/>
        </w:rPr>
        <w:t>-ion batteriet har</w:t>
      </w:r>
      <w:r w:rsidR="000F4000">
        <w:rPr>
          <w:rFonts w:cs="Arial"/>
          <w:sz w:val="22"/>
          <w:lang w:val="da-DK"/>
        </w:rPr>
        <w:t xml:space="preserve"> en kapacitet på 31 kWh og</w:t>
      </w:r>
      <w:r>
        <w:rPr>
          <w:rFonts w:cs="Arial"/>
          <w:sz w:val="22"/>
          <w:lang w:val="da-DK"/>
        </w:rPr>
        <w:t xml:space="preserve"> giver en rækkevidde på omkring </w:t>
      </w:r>
      <w:r w:rsidRPr="00685C04">
        <w:rPr>
          <w:rFonts w:cs="Arial"/>
          <w:sz w:val="22"/>
          <w:lang w:val="da-DK"/>
        </w:rPr>
        <w:t>200 </w:t>
      </w:r>
      <w:r>
        <w:rPr>
          <w:rFonts w:cs="Arial"/>
          <w:sz w:val="22"/>
          <w:lang w:val="da-DK"/>
        </w:rPr>
        <w:t>kilometer</w:t>
      </w:r>
      <w:r>
        <w:rPr>
          <w:rStyle w:val="FootnoteReference"/>
          <w:rFonts w:cs="Arial"/>
          <w:sz w:val="22"/>
        </w:rPr>
        <w:footnoteReference w:id="1"/>
      </w:r>
      <w:r w:rsidRPr="00685C04">
        <w:rPr>
          <w:rFonts w:cs="Arial"/>
          <w:sz w:val="22"/>
          <w:lang w:val="da-DK"/>
        </w:rPr>
        <w:t xml:space="preserve">. </w:t>
      </w:r>
      <w:r>
        <w:rPr>
          <w:rFonts w:cs="Arial"/>
          <w:sz w:val="22"/>
          <w:lang w:val="da-DK"/>
        </w:rPr>
        <w:t xml:space="preserve">Ligesom </w:t>
      </w:r>
      <w:proofErr w:type="spellStart"/>
      <w:r>
        <w:rPr>
          <w:rFonts w:cs="Arial"/>
          <w:sz w:val="22"/>
          <w:lang w:val="da-DK"/>
        </w:rPr>
        <w:t>Corsa</w:t>
      </w:r>
      <w:proofErr w:type="spellEnd"/>
      <w:r>
        <w:rPr>
          <w:rFonts w:cs="Arial"/>
          <w:sz w:val="22"/>
          <w:lang w:val="da-DK"/>
        </w:rPr>
        <w:t xml:space="preserve">-e og Mokka-e er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GSe</w:t>
      </w:r>
      <w:proofErr w:type="spellEnd"/>
      <w:r>
        <w:rPr>
          <w:rFonts w:cs="Arial"/>
          <w:sz w:val="22"/>
          <w:lang w:val="da-DK"/>
        </w:rPr>
        <w:t xml:space="preserve"> udstyret med </w:t>
      </w:r>
      <w:r w:rsidR="004D1F7D">
        <w:rPr>
          <w:rFonts w:cs="Arial"/>
          <w:sz w:val="22"/>
          <w:lang w:val="da-DK"/>
        </w:rPr>
        <w:t>et regenerativt bremsesystem</w:t>
      </w:r>
      <w:r>
        <w:rPr>
          <w:rFonts w:cs="Arial"/>
          <w:sz w:val="22"/>
          <w:lang w:val="da-DK"/>
        </w:rPr>
        <w:t xml:space="preserve">, der samler energi op under nedbremsninger. Bilen lader med 9,0 kW fra den indbyggede lader </w:t>
      </w:r>
      <w:r w:rsidR="000F4000">
        <w:rPr>
          <w:rFonts w:cs="Arial"/>
          <w:sz w:val="22"/>
          <w:lang w:val="da-DK"/>
        </w:rPr>
        <w:t>med</w:t>
      </w:r>
      <w:r>
        <w:rPr>
          <w:rFonts w:cs="Arial"/>
          <w:sz w:val="22"/>
          <w:lang w:val="da-DK"/>
        </w:rPr>
        <w:t xml:space="preserve"> en et- eller </w:t>
      </w:r>
      <w:proofErr w:type="spellStart"/>
      <w:r>
        <w:rPr>
          <w:rFonts w:cs="Arial"/>
          <w:sz w:val="22"/>
          <w:lang w:val="da-DK"/>
        </w:rPr>
        <w:t>tre-faset</w:t>
      </w:r>
      <w:proofErr w:type="spellEnd"/>
      <w:r>
        <w:rPr>
          <w:rFonts w:cs="Arial"/>
          <w:sz w:val="22"/>
          <w:lang w:val="da-DK"/>
        </w:rPr>
        <w:t xml:space="preserve"> AC ladning. En fuld opladning tager lige under fire timer.</w:t>
      </w:r>
    </w:p>
    <w:p w:rsidR="005D4657" w:rsidRPr="00685C04" w:rsidRDefault="005D4657" w:rsidP="005D4657">
      <w:pPr>
        <w:spacing w:line="360" w:lineRule="atLeast"/>
        <w:rPr>
          <w:rFonts w:cs="Arial"/>
          <w:sz w:val="22"/>
          <w:lang w:val="da-DK"/>
        </w:rPr>
      </w:pPr>
    </w:p>
    <w:p w:rsidR="00685C04" w:rsidRDefault="00685C04" w:rsidP="00685C04">
      <w:pPr>
        <w:spacing w:line="360" w:lineRule="atLeast"/>
        <w:rPr>
          <w:rFonts w:cs="Arial"/>
          <w:sz w:val="22"/>
          <w:lang w:val="da-DK"/>
        </w:rPr>
      </w:pP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A var inspirationen til Opels nye ansigt Opel </w:t>
      </w:r>
      <w:proofErr w:type="spellStart"/>
      <w:r>
        <w:rPr>
          <w:rFonts w:cs="Arial"/>
          <w:sz w:val="22"/>
          <w:lang w:val="da-DK"/>
        </w:rPr>
        <w:t>Vizor</w:t>
      </w:r>
      <w:proofErr w:type="spellEnd"/>
      <w:r>
        <w:rPr>
          <w:rFonts w:cs="Arial"/>
          <w:sz w:val="22"/>
          <w:lang w:val="da-DK"/>
        </w:rPr>
        <w:t xml:space="preserve">, der er at finde på både den nye Mokka og Crossland. På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GSe</w:t>
      </w:r>
      <w:proofErr w:type="spellEnd"/>
      <w:r>
        <w:rPr>
          <w:rFonts w:cs="Arial"/>
          <w:sz w:val="22"/>
          <w:lang w:val="da-DK"/>
        </w:rPr>
        <w:t xml:space="preserve"> er fronten blevet til Opel Pixel-</w:t>
      </w:r>
      <w:proofErr w:type="spellStart"/>
      <w:r>
        <w:rPr>
          <w:rFonts w:cs="Arial"/>
          <w:sz w:val="22"/>
          <w:lang w:val="da-DK"/>
        </w:rPr>
        <w:t>Vizor</w:t>
      </w:r>
      <w:proofErr w:type="spellEnd"/>
      <w:r>
        <w:rPr>
          <w:rFonts w:cs="Arial"/>
          <w:sz w:val="22"/>
          <w:lang w:val="da-DK"/>
        </w:rPr>
        <w:t xml:space="preserve">, der </w:t>
      </w:r>
      <w:r w:rsidR="004D1F7D">
        <w:rPr>
          <w:rFonts w:cs="Arial"/>
          <w:sz w:val="22"/>
          <w:lang w:val="da-DK"/>
        </w:rPr>
        <w:t>peger</w:t>
      </w:r>
      <w:r w:rsidRPr="003F33EA">
        <w:rPr>
          <w:rFonts w:cs="Arial"/>
          <w:color w:val="FF0000"/>
          <w:sz w:val="22"/>
          <w:lang w:val="da-DK"/>
        </w:rPr>
        <w:t xml:space="preserve"> </w:t>
      </w:r>
      <w:r>
        <w:rPr>
          <w:rFonts w:cs="Arial"/>
          <w:sz w:val="22"/>
          <w:lang w:val="da-DK"/>
        </w:rPr>
        <w:t xml:space="preserve">ind i fremtiden ved at være én stor sammenhængende LED skærm, der kommunikerer via beskeder og grafik til sine omgivelser. </w:t>
      </w:r>
      <w:r w:rsidRPr="00685C04">
        <w:rPr>
          <w:rFonts w:cs="Arial"/>
          <w:sz w:val="22"/>
          <w:lang w:val="da-DK"/>
        </w:rPr>
        <w:t xml:space="preserve">Fx skriver den “My German </w:t>
      </w:r>
      <w:proofErr w:type="spellStart"/>
      <w:r w:rsidRPr="00685C04">
        <w:rPr>
          <w:rFonts w:cs="Arial"/>
          <w:sz w:val="22"/>
          <w:lang w:val="da-DK"/>
        </w:rPr>
        <w:t>heart</w:t>
      </w:r>
      <w:proofErr w:type="spellEnd"/>
      <w:r w:rsidRPr="00685C04">
        <w:rPr>
          <w:rFonts w:cs="Arial"/>
          <w:sz w:val="22"/>
          <w:lang w:val="da-DK"/>
        </w:rPr>
        <w:t xml:space="preserve"> has </w:t>
      </w:r>
      <w:proofErr w:type="spellStart"/>
      <w:r w:rsidRPr="00685C04">
        <w:rPr>
          <w:rFonts w:cs="Arial"/>
          <w:sz w:val="22"/>
          <w:lang w:val="da-DK"/>
        </w:rPr>
        <w:t>been</w:t>
      </w:r>
      <w:proofErr w:type="spellEnd"/>
      <w:r w:rsidRPr="00685C04">
        <w:rPr>
          <w:rFonts w:cs="Arial"/>
          <w:sz w:val="22"/>
          <w:lang w:val="da-DK"/>
        </w:rPr>
        <w:t xml:space="preserve"> </w:t>
      </w:r>
      <w:proofErr w:type="spellStart"/>
      <w:r w:rsidRPr="00685C04">
        <w:rPr>
          <w:rFonts w:cs="Arial"/>
          <w:sz w:val="22"/>
          <w:lang w:val="da-DK"/>
        </w:rPr>
        <w:t>ELEKTRified</w:t>
      </w:r>
      <w:proofErr w:type="spellEnd"/>
      <w:r w:rsidRPr="00685C04">
        <w:rPr>
          <w:rFonts w:cs="Arial"/>
          <w:sz w:val="22"/>
          <w:lang w:val="da-DK"/>
        </w:rPr>
        <w:t xml:space="preserve">” eller “I am on a </w:t>
      </w:r>
      <w:proofErr w:type="spellStart"/>
      <w:r w:rsidRPr="00685C04">
        <w:rPr>
          <w:rFonts w:cs="Arial"/>
          <w:sz w:val="22"/>
          <w:lang w:val="da-DK"/>
        </w:rPr>
        <w:t>zero</w:t>
      </w:r>
      <w:proofErr w:type="spellEnd"/>
      <w:r w:rsidRPr="00685C04">
        <w:rPr>
          <w:rFonts w:cs="Arial"/>
          <w:sz w:val="22"/>
          <w:lang w:val="da-DK"/>
        </w:rPr>
        <w:t xml:space="preserve"> </w:t>
      </w:r>
      <w:proofErr w:type="spellStart"/>
      <w:r w:rsidRPr="00685C04">
        <w:rPr>
          <w:rFonts w:cs="Arial"/>
          <w:sz w:val="22"/>
          <w:lang w:val="da-DK"/>
        </w:rPr>
        <w:t>e-mission</w:t>
      </w:r>
      <w:proofErr w:type="spellEnd"/>
      <w:r w:rsidRPr="00685C04">
        <w:rPr>
          <w:rFonts w:cs="Arial"/>
          <w:sz w:val="22"/>
          <w:lang w:val="da-DK"/>
        </w:rPr>
        <w:t>” hvorefter den udruller en lille grafisk sekvens, der støtter op om budskabet.</w:t>
      </w:r>
      <w:r>
        <w:rPr>
          <w:rFonts w:cs="Arial"/>
          <w:sz w:val="22"/>
          <w:lang w:val="da-DK"/>
        </w:rPr>
        <w:t xml:space="preserve"> LED teknologi bliver også brugt til de integrerede forlygter og det vingeformede kørelys samt de tredimensionelle baglygter.</w:t>
      </w:r>
    </w:p>
    <w:p w:rsidR="00614C0E" w:rsidRDefault="00614C0E" w:rsidP="00614C0E">
      <w:pPr>
        <w:spacing w:line="360" w:lineRule="atLeast"/>
        <w:rPr>
          <w:rFonts w:cs="Arial"/>
          <w:sz w:val="22"/>
          <w:lang w:val="da-DK"/>
        </w:rPr>
      </w:pPr>
    </w:p>
    <w:p w:rsidR="00685C04" w:rsidRDefault="00685C04" w:rsidP="00614C0E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Den neon gule farve passer til Opels nye visuelle identitet, der for nyligt er blevet opdateret og står i stærk kontrast til den sorte kølerhjelm.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GSe</w:t>
      </w:r>
      <w:proofErr w:type="spellEnd"/>
      <w:r>
        <w:rPr>
          <w:rFonts w:cs="Arial"/>
          <w:sz w:val="22"/>
          <w:lang w:val="da-DK"/>
        </w:rPr>
        <w:t xml:space="preserve"> er udstyret med specialdesignede 17 tommer fælge fra </w:t>
      </w:r>
      <w:proofErr w:type="spellStart"/>
      <w:r>
        <w:rPr>
          <w:rFonts w:cs="Arial"/>
          <w:sz w:val="22"/>
          <w:lang w:val="da-DK"/>
        </w:rPr>
        <w:t>Ronal</w:t>
      </w:r>
      <w:proofErr w:type="spellEnd"/>
      <w:r>
        <w:rPr>
          <w:rFonts w:cs="Arial"/>
          <w:sz w:val="22"/>
          <w:lang w:val="da-DK"/>
        </w:rPr>
        <w:t xml:space="preserve">, med </w:t>
      </w:r>
      <w:r w:rsidRPr="00685C04">
        <w:rPr>
          <w:rFonts w:cs="Arial"/>
          <w:sz w:val="22"/>
          <w:lang w:val="da-DK"/>
        </w:rPr>
        <w:t>195/40 R17</w:t>
      </w:r>
      <w:r>
        <w:rPr>
          <w:rFonts w:cs="Arial"/>
          <w:sz w:val="22"/>
          <w:lang w:val="da-DK"/>
        </w:rPr>
        <w:t xml:space="preserve"> dæk foran og </w:t>
      </w:r>
      <w:r w:rsidRPr="00685C04">
        <w:rPr>
          <w:rFonts w:cs="Arial"/>
          <w:sz w:val="22"/>
          <w:lang w:val="da-DK"/>
        </w:rPr>
        <w:t>205/40 R17</w:t>
      </w:r>
      <w:r>
        <w:rPr>
          <w:rFonts w:cs="Arial"/>
          <w:sz w:val="22"/>
          <w:lang w:val="da-DK"/>
        </w:rPr>
        <w:t xml:space="preserve"> bag. Samtidig har man fjernet originalens eksteriør kromlister, meget lig hvad man gjorde dengang med både tunede udgaver samt racebiler.</w:t>
      </w:r>
    </w:p>
    <w:p w:rsidR="00685C04" w:rsidRPr="00685C04" w:rsidRDefault="00685C04" w:rsidP="00614C0E">
      <w:pPr>
        <w:spacing w:line="360" w:lineRule="atLeast"/>
        <w:rPr>
          <w:rFonts w:cs="Arial"/>
          <w:sz w:val="22"/>
          <w:lang w:val="da-DK"/>
        </w:rPr>
      </w:pPr>
    </w:p>
    <w:p w:rsidR="005D4657" w:rsidRDefault="00685C04" w:rsidP="005D4657">
      <w:pPr>
        <w:spacing w:line="360" w:lineRule="atLeast"/>
        <w:rPr>
          <w:rFonts w:cs="Arial"/>
          <w:sz w:val="22"/>
          <w:lang w:val="da-DK"/>
        </w:rPr>
      </w:pPr>
      <w:r w:rsidRPr="00685C04">
        <w:rPr>
          <w:rFonts w:cs="Arial"/>
          <w:sz w:val="22"/>
          <w:lang w:val="da-DK"/>
        </w:rPr>
        <w:t>Interiøret er også blevet opdateret med den nyeste Opel-teknologi</w:t>
      </w:r>
      <w:r>
        <w:rPr>
          <w:rFonts w:cs="Arial"/>
          <w:sz w:val="22"/>
          <w:lang w:val="da-DK"/>
        </w:rPr>
        <w:t>. De klassiske runde instrumenthuse har måtte vige pladsen for Opels nye digitale Pure Panel, der ligesom på den nye Mokka strækker sig på tværs af inst</w:t>
      </w:r>
      <w:r w:rsidR="000F4000">
        <w:rPr>
          <w:rFonts w:cs="Arial"/>
          <w:sz w:val="22"/>
          <w:lang w:val="da-DK"/>
        </w:rPr>
        <w:t>r</w:t>
      </w:r>
      <w:r>
        <w:rPr>
          <w:rFonts w:cs="Arial"/>
          <w:sz w:val="22"/>
          <w:lang w:val="da-DK"/>
        </w:rPr>
        <w:t>umentbordet. De førerorienterede 12 og 10 tommer skærme</w:t>
      </w:r>
      <w:r w:rsidR="003F33EA">
        <w:rPr>
          <w:rFonts w:cs="Arial"/>
          <w:sz w:val="22"/>
          <w:lang w:val="da-DK"/>
        </w:rPr>
        <w:t>,</w:t>
      </w:r>
      <w:r>
        <w:rPr>
          <w:rFonts w:cs="Arial"/>
          <w:sz w:val="22"/>
          <w:lang w:val="da-DK"/>
        </w:rPr>
        <w:t xml:space="preserve"> der udgør Pure Panel, viser vigtige informationer om bilen som fx </w:t>
      </w:r>
      <w:proofErr w:type="spellStart"/>
      <w:r>
        <w:rPr>
          <w:rFonts w:cs="Arial"/>
          <w:sz w:val="22"/>
          <w:lang w:val="da-DK"/>
        </w:rPr>
        <w:t>ladestatus</w:t>
      </w:r>
      <w:proofErr w:type="spellEnd"/>
      <w:r>
        <w:rPr>
          <w:rFonts w:cs="Arial"/>
          <w:sz w:val="22"/>
          <w:lang w:val="da-DK"/>
        </w:rPr>
        <w:t xml:space="preserve"> og rækkevidde. Musikken kommer via en Bluetooth boks </w:t>
      </w:r>
      <w:r w:rsidR="000F4000">
        <w:rPr>
          <w:rFonts w:cs="Arial"/>
          <w:sz w:val="22"/>
          <w:lang w:val="da-DK"/>
        </w:rPr>
        <w:t>fra den legendariske forstærker-</w:t>
      </w:r>
      <w:r>
        <w:rPr>
          <w:rFonts w:cs="Arial"/>
          <w:sz w:val="22"/>
          <w:lang w:val="da-DK"/>
        </w:rPr>
        <w:t>producent Marshall.</w:t>
      </w:r>
    </w:p>
    <w:p w:rsidR="00685C04" w:rsidRPr="00685C04" w:rsidRDefault="00685C04" w:rsidP="005D4657">
      <w:pPr>
        <w:spacing w:line="360" w:lineRule="atLeast"/>
        <w:rPr>
          <w:rFonts w:cs="Arial"/>
          <w:sz w:val="22"/>
          <w:lang w:val="da-DK"/>
        </w:rPr>
      </w:pPr>
    </w:p>
    <w:p w:rsidR="00685C04" w:rsidRDefault="00685C04" w:rsidP="005D4657">
      <w:pPr>
        <w:spacing w:line="360" w:lineRule="atLeast"/>
        <w:rPr>
          <w:rFonts w:cs="Arial"/>
          <w:sz w:val="22"/>
          <w:lang w:val="da-DK"/>
        </w:rPr>
      </w:pPr>
      <w:r w:rsidRPr="00685C04">
        <w:rPr>
          <w:rFonts w:cs="Arial"/>
          <w:sz w:val="22"/>
          <w:lang w:val="da-DK"/>
        </w:rPr>
        <w:t xml:space="preserve">Sportssæderne i Opel </w:t>
      </w:r>
      <w:proofErr w:type="spellStart"/>
      <w:r w:rsidRPr="00685C04">
        <w:rPr>
          <w:rFonts w:cs="Arial"/>
          <w:sz w:val="22"/>
          <w:lang w:val="da-DK"/>
        </w:rPr>
        <w:t>Manta</w:t>
      </w:r>
      <w:proofErr w:type="spellEnd"/>
      <w:r w:rsidRPr="00685C04">
        <w:rPr>
          <w:rFonts w:cs="Arial"/>
          <w:sz w:val="22"/>
          <w:lang w:val="da-DK"/>
        </w:rPr>
        <w:t xml:space="preserve"> </w:t>
      </w:r>
      <w:proofErr w:type="spellStart"/>
      <w:r w:rsidRPr="00685C04">
        <w:rPr>
          <w:rFonts w:cs="Arial"/>
          <w:sz w:val="22"/>
          <w:lang w:val="da-DK"/>
        </w:rPr>
        <w:t>GSe</w:t>
      </w:r>
      <w:proofErr w:type="spellEnd"/>
      <w:r w:rsidRPr="00685C04">
        <w:rPr>
          <w:rFonts w:cs="Arial"/>
          <w:sz w:val="22"/>
          <w:lang w:val="da-DK"/>
        </w:rPr>
        <w:t xml:space="preserve"> </w:t>
      </w:r>
      <w:proofErr w:type="spellStart"/>
      <w:r w:rsidRPr="00685C04">
        <w:rPr>
          <w:rFonts w:cs="Arial"/>
          <w:sz w:val="22"/>
          <w:lang w:val="da-DK"/>
        </w:rPr>
        <w:t>ElektroMOD</w:t>
      </w:r>
      <w:proofErr w:type="spellEnd"/>
      <w:r w:rsidRPr="00685C04">
        <w:rPr>
          <w:rFonts w:cs="Arial"/>
          <w:sz w:val="22"/>
          <w:lang w:val="da-DK"/>
        </w:rPr>
        <w:t xml:space="preserve"> er en gammel kending og </w:t>
      </w:r>
      <w:r>
        <w:rPr>
          <w:rFonts w:cs="Arial"/>
          <w:sz w:val="22"/>
          <w:lang w:val="da-DK"/>
        </w:rPr>
        <w:t xml:space="preserve">stammer fra Opel Adam S; her har de fået tilføjet en gul stribe i midten, der passet med eksteriørfarven. Resultatet er en langt mere komfortabel og støttende kørestilling end i den originale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. </w:t>
      </w:r>
      <w:r>
        <w:rPr>
          <w:rFonts w:cs="Arial"/>
          <w:sz w:val="22"/>
          <w:lang w:val="da-DK"/>
        </w:rPr>
        <w:lastRenderedPageBreak/>
        <w:t xml:space="preserve">Også det tre-eget rat er blevet re-designet af Opel og for at fremhæve bilens sportslige natur, er det udstyret med en gul center-markør. I det hele taget er interiøret sportsligt puristisk indrettet med sort læder, grå </w:t>
      </w:r>
      <w:proofErr w:type="spellStart"/>
      <w:r>
        <w:rPr>
          <w:rFonts w:cs="Arial"/>
          <w:sz w:val="22"/>
          <w:lang w:val="da-DK"/>
        </w:rPr>
        <w:t>Alcantara</w:t>
      </w:r>
      <w:proofErr w:type="spellEnd"/>
      <w:r>
        <w:rPr>
          <w:rFonts w:cs="Arial"/>
          <w:sz w:val="22"/>
          <w:lang w:val="da-DK"/>
        </w:rPr>
        <w:t xml:space="preserve"> og detaljer i Opel neon gul.</w:t>
      </w:r>
    </w:p>
    <w:p w:rsidR="00685C04" w:rsidRDefault="00685C04" w:rsidP="005D4657">
      <w:pPr>
        <w:spacing w:line="360" w:lineRule="atLeast"/>
        <w:rPr>
          <w:rFonts w:cs="Arial"/>
          <w:sz w:val="22"/>
          <w:lang w:val="da-DK"/>
        </w:rPr>
      </w:pPr>
    </w:p>
    <w:p w:rsidR="00F37A45" w:rsidRPr="00685C04" w:rsidRDefault="00685C04" w:rsidP="005D4657">
      <w:pPr>
        <w:spacing w:line="360" w:lineRule="atLeast"/>
        <w:rPr>
          <w:rFonts w:cs="Arial"/>
          <w:sz w:val="22"/>
          <w:lang w:val="da-DK"/>
        </w:rPr>
      </w:pPr>
      <w:r>
        <w:rPr>
          <w:rFonts w:cs="Arial"/>
          <w:sz w:val="22"/>
          <w:lang w:val="da-DK"/>
        </w:rPr>
        <w:t xml:space="preserve">Opel </w:t>
      </w:r>
      <w:proofErr w:type="spellStart"/>
      <w:r>
        <w:rPr>
          <w:rFonts w:cs="Arial"/>
          <w:sz w:val="22"/>
          <w:lang w:val="da-DK"/>
        </w:rPr>
        <w:t>Manta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GSe</w:t>
      </w:r>
      <w:proofErr w:type="spellEnd"/>
      <w:r>
        <w:rPr>
          <w:rFonts w:cs="Arial"/>
          <w:sz w:val="22"/>
          <w:lang w:val="da-DK"/>
        </w:rPr>
        <w:t xml:space="preserve"> </w:t>
      </w:r>
      <w:proofErr w:type="spellStart"/>
      <w:r>
        <w:rPr>
          <w:rFonts w:cs="Arial"/>
          <w:sz w:val="22"/>
          <w:lang w:val="da-DK"/>
        </w:rPr>
        <w:t>ElektroMOD</w:t>
      </w:r>
      <w:proofErr w:type="spellEnd"/>
      <w:r>
        <w:rPr>
          <w:rFonts w:cs="Arial"/>
          <w:sz w:val="22"/>
          <w:lang w:val="da-DK"/>
        </w:rPr>
        <w:t xml:space="preserve"> er historie, køreglæde og teknologi skabt af passionen for Opel. </w:t>
      </w:r>
      <w:r w:rsidR="009803B1">
        <w:rPr>
          <w:rFonts w:cs="Arial"/>
          <w:sz w:val="22"/>
          <w:lang w:val="da-DK"/>
        </w:rPr>
        <w:t>Indtil videre vil den kun blive bygget i dette ene eksemplar. M</w:t>
      </w:r>
      <w:r w:rsidR="000F4000">
        <w:rPr>
          <w:rFonts w:cs="Arial"/>
          <w:sz w:val="22"/>
          <w:lang w:val="da-DK"/>
        </w:rPr>
        <w:t xml:space="preserve">en </w:t>
      </w:r>
      <w:r w:rsidR="009803B1">
        <w:rPr>
          <w:rFonts w:cs="Arial"/>
          <w:sz w:val="22"/>
          <w:lang w:val="da-DK"/>
        </w:rPr>
        <w:t xml:space="preserve">den </w:t>
      </w:r>
      <w:r w:rsidR="000F4000">
        <w:rPr>
          <w:rFonts w:cs="Arial"/>
          <w:sz w:val="22"/>
          <w:lang w:val="da-DK"/>
        </w:rPr>
        <w:t xml:space="preserve">vidner om at ”Det Nye Opel” </w:t>
      </w:r>
      <w:r w:rsidR="009803B1">
        <w:rPr>
          <w:rFonts w:cs="Arial"/>
          <w:sz w:val="22"/>
          <w:lang w:val="da-DK"/>
        </w:rPr>
        <w:t xml:space="preserve">også handler om at hylde </w:t>
      </w:r>
      <w:r w:rsidR="000F4000">
        <w:rPr>
          <w:rFonts w:cs="Arial"/>
          <w:sz w:val="22"/>
          <w:lang w:val="da-DK"/>
        </w:rPr>
        <w:t xml:space="preserve">den gloværdige fortid mens fremtiden udvikles. </w:t>
      </w:r>
      <w:proofErr w:type="spellStart"/>
      <w:r w:rsidR="000F4000">
        <w:rPr>
          <w:rFonts w:cs="Arial"/>
          <w:sz w:val="22"/>
          <w:lang w:val="da-DK"/>
        </w:rPr>
        <w:t>Manta</w:t>
      </w:r>
      <w:proofErr w:type="spellEnd"/>
      <w:r w:rsidR="000F4000">
        <w:rPr>
          <w:rFonts w:cs="Arial"/>
          <w:sz w:val="22"/>
          <w:lang w:val="da-DK"/>
        </w:rPr>
        <w:t xml:space="preserve"> ”</w:t>
      </w:r>
      <w:proofErr w:type="spellStart"/>
      <w:r w:rsidR="000F4000">
        <w:rPr>
          <w:rFonts w:cs="Arial"/>
          <w:sz w:val="22"/>
          <w:lang w:val="da-DK"/>
        </w:rPr>
        <w:t>goes</w:t>
      </w:r>
      <w:proofErr w:type="spellEnd"/>
      <w:r w:rsidR="000F4000">
        <w:rPr>
          <w:rFonts w:cs="Arial"/>
          <w:sz w:val="22"/>
          <w:lang w:val="da-DK"/>
        </w:rPr>
        <w:t xml:space="preserve"> </w:t>
      </w:r>
      <w:proofErr w:type="spellStart"/>
      <w:r w:rsidR="000F4000">
        <w:rPr>
          <w:rFonts w:cs="Arial"/>
          <w:sz w:val="22"/>
          <w:lang w:val="da-DK"/>
        </w:rPr>
        <w:t>electric</w:t>
      </w:r>
      <w:proofErr w:type="spellEnd"/>
      <w:r w:rsidR="000F4000">
        <w:rPr>
          <w:rFonts w:cs="Arial"/>
          <w:sz w:val="22"/>
          <w:lang w:val="da-DK"/>
        </w:rPr>
        <w:t>” og det gør Ope</w:t>
      </w:r>
      <w:r w:rsidR="009803B1">
        <w:rPr>
          <w:rFonts w:cs="Arial"/>
          <w:sz w:val="22"/>
          <w:lang w:val="da-DK"/>
        </w:rPr>
        <w:t>l også. I</w:t>
      </w:r>
      <w:r w:rsidR="000F4000">
        <w:rPr>
          <w:rFonts w:cs="Arial"/>
          <w:sz w:val="22"/>
          <w:lang w:val="da-DK"/>
        </w:rPr>
        <w:t xml:space="preserve">nden udgangen af </w:t>
      </w:r>
      <w:r w:rsidR="009803B1">
        <w:rPr>
          <w:rFonts w:cs="Arial"/>
          <w:sz w:val="22"/>
          <w:lang w:val="da-DK"/>
        </w:rPr>
        <w:t>2024 vil a</w:t>
      </w:r>
      <w:r w:rsidR="000F4000">
        <w:rPr>
          <w:rFonts w:cs="Arial"/>
          <w:sz w:val="22"/>
          <w:lang w:val="da-DK"/>
        </w:rPr>
        <w:t>lle Opels mod</w:t>
      </w:r>
      <w:r w:rsidR="009803B1">
        <w:rPr>
          <w:rFonts w:cs="Arial"/>
          <w:sz w:val="22"/>
          <w:lang w:val="da-DK"/>
        </w:rPr>
        <w:t>e</w:t>
      </w:r>
      <w:r w:rsidR="000F4000">
        <w:rPr>
          <w:rFonts w:cs="Arial"/>
          <w:sz w:val="22"/>
          <w:lang w:val="da-DK"/>
        </w:rPr>
        <w:t xml:space="preserve">ller kunne fås i en elektrificeret variant. </w:t>
      </w:r>
      <w:r w:rsidR="009803B1">
        <w:rPr>
          <w:rFonts w:cs="Arial"/>
          <w:sz w:val="22"/>
          <w:lang w:val="da-DK"/>
        </w:rPr>
        <w:t xml:space="preserve">I Danmark holder Opels forhandlere i maj måned ”Opel </w:t>
      </w:r>
      <w:proofErr w:type="spellStart"/>
      <w:r w:rsidR="009803B1">
        <w:rPr>
          <w:rFonts w:cs="Arial"/>
          <w:sz w:val="22"/>
          <w:lang w:val="da-DK"/>
        </w:rPr>
        <w:t>goes</w:t>
      </w:r>
      <w:proofErr w:type="spellEnd"/>
      <w:r w:rsidR="009803B1">
        <w:rPr>
          <w:rFonts w:cs="Arial"/>
          <w:sz w:val="22"/>
          <w:lang w:val="da-DK"/>
        </w:rPr>
        <w:t xml:space="preserve"> </w:t>
      </w:r>
      <w:proofErr w:type="spellStart"/>
      <w:r w:rsidR="009803B1">
        <w:rPr>
          <w:rFonts w:cs="Arial"/>
          <w:sz w:val="22"/>
          <w:lang w:val="da-DK"/>
        </w:rPr>
        <w:t>electric</w:t>
      </w:r>
      <w:proofErr w:type="spellEnd"/>
      <w:r w:rsidR="009803B1">
        <w:rPr>
          <w:rFonts w:cs="Arial"/>
          <w:sz w:val="22"/>
          <w:lang w:val="da-DK"/>
        </w:rPr>
        <w:t xml:space="preserve">”-måned og har gode tilbud på el og plug-in hybrider. </w:t>
      </w:r>
    </w:p>
    <w:bookmarkEnd w:id="0"/>
    <w:p w:rsidR="00685C04" w:rsidRPr="00685C04" w:rsidRDefault="00685C04" w:rsidP="00614C0E">
      <w:pPr>
        <w:spacing w:line="360" w:lineRule="atLeast"/>
        <w:rPr>
          <w:rFonts w:cs="Arial"/>
          <w:sz w:val="22"/>
          <w:lang w:val="da-DK"/>
        </w:rPr>
      </w:pPr>
    </w:p>
    <w:sectPr w:rsidR="00685C04" w:rsidRPr="00685C04" w:rsidSect="00DD0B3B">
      <w:headerReference w:type="default" r:id="rId8"/>
      <w:headerReference w:type="first" r:id="rId9"/>
      <w:footerReference w:type="first" r:id="rId10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8AF" w:rsidRDefault="00A358AF">
      <w:r>
        <w:separator/>
      </w:r>
    </w:p>
  </w:endnote>
  <w:endnote w:type="continuationSeparator" w:id="0">
    <w:p w:rsidR="00A358AF" w:rsidRDefault="00A3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Pr="00681196" w:rsidRDefault="0041192C" w:rsidP="001025C1">
    <w:pPr>
      <w:pStyle w:val="Footer"/>
      <w:tabs>
        <w:tab w:val="clear" w:pos="2070"/>
        <w:tab w:val="center" w:pos="3960"/>
        <w:tab w:val="right" w:pos="8820"/>
      </w:tabs>
      <w:rPr>
        <w:rFonts w:cs="Arial"/>
        <w:lang w:val="de-DE"/>
      </w:rPr>
    </w:pPr>
    <w:r w:rsidRPr="00FE27B8">
      <w:rPr>
        <w:rFonts w:cs="Arial"/>
        <w:lang w:val="nl-BE"/>
      </w:rPr>
      <w:t xml:space="preserve">Opel </w:t>
    </w:r>
    <w:r w:rsidR="00FC50BC">
      <w:rPr>
        <w:rFonts w:cs="Arial"/>
        <w:lang w:val="nl-BE"/>
      </w:rPr>
      <w:t xml:space="preserve">Automobile </w:t>
    </w:r>
    <w:r w:rsidR="00A25485">
      <w:rPr>
        <w:rFonts w:cs="Arial"/>
        <w:lang w:val="nl-BE"/>
      </w:rPr>
      <w:t>GmbH</w:t>
    </w:r>
    <w:r w:rsidR="001F1D37" w:rsidRPr="00A36A28">
      <w:rPr>
        <w:rFonts w:cs="Arial"/>
        <w:lang w:val="nl-BE"/>
      </w:rPr>
      <w:tab/>
    </w:r>
    <w:hyperlink r:id="rId1" w:history="1">
      <w:r w:rsidR="001F1D37" w:rsidRPr="00E13A94">
        <w:rPr>
          <w:rStyle w:val="Hyperlink"/>
          <w:rFonts w:cs="Arial"/>
          <w:lang w:val="nl-BE"/>
        </w:rPr>
        <w:t>int-media.opel.com</w:t>
      </w:r>
    </w:hyperlink>
  </w:p>
  <w:p w:rsidR="0041192C" w:rsidRPr="00DE60FF" w:rsidRDefault="0041192C">
    <w:pPr>
      <w:pStyle w:val="Footer"/>
      <w:rPr>
        <w:rFonts w:cs="Arial"/>
        <w:lang w:val="de-DE"/>
      </w:rPr>
    </w:pPr>
    <w:r w:rsidRPr="00DE60FF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8AF" w:rsidRDefault="00A358AF">
      <w:r>
        <w:separator/>
      </w:r>
    </w:p>
  </w:footnote>
  <w:footnote w:type="continuationSeparator" w:id="0">
    <w:p w:rsidR="00A358AF" w:rsidRDefault="00A358AF">
      <w:r>
        <w:continuationSeparator/>
      </w:r>
    </w:p>
  </w:footnote>
  <w:footnote w:id="1">
    <w:p w:rsidR="00685C04" w:rsidRPr="00685C04" w:rsidRDefault="00685C04" w:rsidP="00685C04">
      <w:pPr>
        <w:pStyle w:val="FootnoteText"/>
        <w:rPr>
          <w:lang w:val="da-DK"/>
        </w:rPr>
      </w:pPr>
      <w:r>
        <w:rPr>
          <w:rStyle w:val="FootnoteReference"/>
        </w:rPr>
        <w:footnoteRef/>
      </w:r>
      <w:r w:rsidRPr="00685C04">
        <w:rPr>
          <w:lang w:val="da-DK"/>
        </w:rPr>
        <w:t xml:space="preserve"> </w:t>
      </w:r>
      <w:r w:rsidRPr="00685C04">
        <w:rPr>
          <w:sz w:val="18"/>
          <w:szCs w:val="18"/>
          <w:lang w:val="da-DK"/>
        </w:rPr>
        <w:t xml:space="preserve">Ikke certificeret da bilen er en </w:t>
      </w:r>
      <w:proofErr w:type="spellStart"/>
      <w:r w:rsidRPr="00685C04">
        <w:rPr>
          <w:sz w:val="18"/>
          <w:szCs w:val="18"/>
          <w:lang w:val="da-DK"/>
        </w:rPr>
        <w:t>one-off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92C" w:rsidRDefault="00176684">
    <w:pPr>
      <w:pStyle w:val="Header"/>
      <w:tabs>
        <w:tab w:val="clear" w:pos="9072"/>
      </w:tabs>
      <w:spacing w:line="380" w:lineRule="atLeast"/>
      <w:rPr>
        <w:sz w:val="22"/>
        <w:lang w:val="en-US"/>
      </w:rPr>
    </w:pPr>
    <w:r>
      <w:rPr>
        <w:noProof/>
        <w:lang w:val="en-US"/>
      </w:rPr>
      <w:drawing>
        <wp:anchor distT="0" distB="0" distL="114300" distR="114300" simplePos="0" relativeHeight="251671040" behindDoc="1" locked="0" layoutInCell="1" allowOverlap="1" wp14:anchorId="5AFF3B6C" wp14:editId="0C9791A1">
          <wp:simplePos x="0" y="0"/>
          <wp:positionH relativeFrom="column">
            <wp:posOffset>4774565</wp:posOffset>
          </wp:positionH>
          <wp:positionV relativeFrom="paragraph">
            <wp:posOffset>107315</wp:posOffset>
          </wp:positionV>
          <wp:extent cx="1109980" cy="974090"/>
          <wp:effectExtent l="0" t="0" r="0" b="0"/>
          <wp:wrapNone/>
          <wp:docPr id="2" name="Grafik 2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98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</w:p>
  <w:p w:rsidR="00C44FC6" w:rsidRDefault="00C44FC6" w:rsidP="00C44FC6">
    <w:pPr>
      <w:pStyle w:val="Header"/>
      <w:tabs>
        <w:tab w:val="clear" w:pos="4536"/>
        <w:tab w:val="clear" w:pos="9072"/>
        <w:tab w:val="left" w:pos="2180"/>
      </w:tabs>
      <w:spacing w:line="360" w:lineRule="atLeast"/>
      <w:rPr>
        <w:sz w:val="22"/>
        <w:lang w:val="en-US"/>
      </w:rPr>
    </w:pPr>
    <w:r>
      <w:rPr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2DBA767A" wp14:editId="655FE782">
              <wp:simplePos x="0" y="0"/>
              <wp:positionH relativeFrom="page">
                <wp:posOffset>1111250</wp:posOffset>
              </wp:positionH>
              <wp:positionV relativeFrom="page">
                <wp:posOffset>1162050</wp:posOffset>
              </wp:positionV>
              <wp:extent cx="800100" cy="296545"/>
              <wp:effectExtent l="0" t="0" r="0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F17" w:rsidRPr="004C2AC8" w:rsidRDefault="00685C04" w:rsidP="00310F17">
                          <w:pPr>
                            <w:pStyle w:val="Header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</w:rPr>
                            <w:t>Side</w:t>
                          </w:r>
                          <w:r w:rsidR="00310F17"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begin"/>
                          </w:r>
                          <w:r w:rsidR="00310F17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DE1B6B">
                            <w:rPr>
                              <w:rStyle w:val="PageNumber"/>
                              <w:rFonts w:cs="Arial"/>
                              <w:noProof/>
                              <w:sz w:val="22"/>
                            </w:rPr>
                            <w:t>3</w:t>
                          </w:r>
                          <w:r w:rsidR="007F6FC5" w:rsidRPr="00DE60FF">
                            <w:rPr>
                              <w:rStyle w:val="PageNumber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A76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5pt;margin-top:91.5pt;width:63pt;height:23.3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" o:allowincell="f" filled="f" stroked="f">
              <v:textbox inset="0,0,0,0">
                <w:txbxContent>
                  <w:p w:rsidR="00310F17" w:rsidRPr="004C2AC8" w:rsidRDefault="00685C04" w:rsidP="00310F17">
                    <w:pPr>
                      <w:pStyle w:val="Header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</w:rPr>
                      <w:t>Side</w:t>
                    </w:r>
                    <w:r w:rsidR="00310F17"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begin"/>
                    </w:r>
                    <w:r w:rsidR="00310F17" w:rsidRPr="00DE60FF">
                      <w:rPr>
                        <w:rStyle w:val="PageNumber"/>
                        <w:rFonts w:cs="Arial"/>
                        <w:sz w:val="22"/>
                      </w:rPr>
                      <w:instrText xml:space="preserve"> PAGE </w:instrTex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separate"/>
                    </w:r>
                    <w:r w:rsidR="00DE1B6B">
                      <w:rPr>
                        <w:rStyle w:val="PageNumber"/>
                        <w:rFonts w:cs="Arial"/>
                        <w:noProof/>
                        <w:sz w:val="22"/>
                      </w:rPr>
                      <w:t>3</w:t>
                    </w:r>
                    <w:r w:rsidR="007F6FC5" w:rsidRPr="00DE60FF">
                      <w:rPr>
                        <w:rStyle w:val="PageNumber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  <w:p w:rsidR="00C44FC6" w:rsidRDefault="00C44FC6">
    <w:pPr>
      <w:pStyle w:val="Header"/>
      <w:tabs>
        <w:tab w:val="clear" w:pos="9072"/>
      </w:tabs>
      <w:spacing w:line="360" w:lineRule="atLeast"/>
      <w:rPr>
        <w:sz w:val="22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FC6" w:rsidRPr="00685C04" w:rsidRDefault="00307528" w:rsidP="00C44FC6">
    <w:pPr>
      <w:pStyle w:val="Header"/>
      <w:tabs>
        <w:tab w:val="clear" w:pos="4536"/>
        <w:tab w:val="clear" w:pos="9072"/>
        <w:tab w:val="left" w:pos="3340"/>
      </w:tabs>
      <w:spacing w:before="1600"/>
      <w:rPr>
        <w:b/>
        <w:sz w:val="28"/>
        <w:szCs w:val="28"/>
        <w:lang w:val="da-DK"/>
      </w:rPr>
    </w:pPr>
    <w:r>
      <w:rPr>
        <w:noProof/>
        <w:lang w:val="en-US"/>
      </w:rPr>
      <w:drawing>
        <wp:anchor distT="0" distB="0" distL="114300" distR="114300" simplePos="0" relativeHeight="251668992" behindDoc="1" locked="0" layoutInCell="1" allowOverlap="1" wp14:anchorId="2B41411E" wp14:editId="016BDC0B">
          <wp:simplePos x="0" y="0"/>
          <wp:positionH relativeFrom="column">
            <wp:posOffset>4450080</wp:posOffset>
          </wp:positionH>
          <wp:positionV relativeFrom="paragraph">
            <wp:posOffset>105265</wp:posOffset>
          </wp:positionV>
          <wp:extent cx="1110607" cy="974215"/>
          <wp:effectExtent l="0" t="0" r="0" b="3810"/>
          <wp:wrapNone/>
          <wp:docPr id="3" name="Grafik 3" descr="Ein Bild, das Schild, Straße, Ende, sitzen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Schild, Straße, Ende, sitzend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607" cy="97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C04">
      <w:rPr>
        <w:b/>
        <w:sz w:val="28"/>
        <w:szCs w:val="28"/>
        <w:lang w:val="da-DK"/>
      </w:rPr>
      <w:t>Pressemeddelelse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708"/>
    <w:multiLevelType w:val="hybridMultilevel"/>
    <w:tmpl w:val="9CD29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E3CB3"/>
    <w:multiLevelType w:val="hybridMultilevel"/>
    <w:tmpl w:val="A2E0D402"/>
    <w:lvl w:ilvl="0" w:tplc="410CB7C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93C0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6052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826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C4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40BB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68E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46E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8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347D5"/>
    <w:multiLevelType w:val="hybridMultilevel"/>
    <w:tmpl w:val="17CEB8A0"/>
    <w:lvl w:ilvl="0" w:tplc="BF0CE7E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F4A5BB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1B62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C43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6EB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2E6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E6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02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F0D0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7BD8"/>
    <w:multiLevelType w:val="hybridMultilevel"/>
    <w:tmpl w:val="A2E0D402"/>
    <w:lvl w:ilvl="0" w:tplc="CF3A68E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263628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9E3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3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EBB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083E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A87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6F9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2650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10A59"/>
    <w:multiLevelType w:val="hybridMultilevel"/>
    <w:tmpl w:val="A2E0D402"/>
    <w:lvl w:ilvl="0" w:tplc="B6903E1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B82A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92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ECE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2DB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295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E3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8AF0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84C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F1F67"/>
    <w:multiLevelType w:val="hybridMultilevel"/>
    <w:tmpl w:val="DFF68324"/>
    <w:lvl w:ilvl="0" w:tplc="8F74C8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FE84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6287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5230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86C2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76BC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48CB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08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40DE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7" w15:restartNumberingAfterBreak="0">
    <w:nsid w:val="56315932"/>
    <w:multiLevelType w:val="hybridMultilevel"/>
    <w:tmpl w:val="17CEB8A0"/>
    <w:lvl w:ilvl="0" w:tplc="2D324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214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8CB0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EC77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F6B4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E69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22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AE1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38E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15AE8"/>
    <w:multiLevelType w:val="hybridMultilevel"/>
    <w:tmpl w:val="A2E0D402"/>
    <w:lvl w:ilvl="0" w:tplc="1894375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C4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628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0CF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4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E853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AC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C74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AA2E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778F9"/>
    <w:multiLevelType w:val="hybridMultilevel"/>
    <w:tmpl w:val="A2E0D402"/>
    <w:lvl w:ilvl="0" w:tplc="4B8C9F8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8622A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6AB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61F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0CA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6BA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0A7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D0D1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B63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3D1B"/>
    <w:multiLevelType w:val="hybridMultilevel"/>
    <w:tmpl w:val="A2E0D402"/>
    <w:lvl w:ilvl="0" w:tplc="2744D4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AF1C3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94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E4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B4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873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65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868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F810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nl-BE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3B"/>
    <w:rsid w:val="00051D58"/>
    <w:rsid w:val="00062469"/>
    <w:rsid w:val="00065783"/>
    <w:rsid w:val="00075B67"/>
    <w:rsid w:val="000777DF"/>
    <w:rsid w:val="000859AC"/>
    <w:rsid w:val="000B316A"/>
    <w:rsid w:val="000C1AFD"/>
    <w:rsid w:val="000E64B2"/>
    <w:rsid w:val="000F4000"/>
    <w:rsid w:val="001025C1"/>
    <w:rsid w:val="00123DCD"/>
    <w:rsid w:val="00135414"/>
    <w:rsid w:val="00140F85"/>
    <w:rsid w:val="001418B2"/>
    <w:rsid w:val="00142F47"/>
    <w:rsid w:val="00146065"/>
    <w:rsid w:val="00147811"/>
    <w:rsid w:val="00150E0A"/>
    <w:rsid w:val="00154627"/>
    <w:rsid w:val="00176684"/>
    <w:rsid w:val="00192C9C"/>
    <w:rsid w:val="001D39B3"/>
    <w:rsid w:val="001F1D37"/>
    <w:rsid w:val="00212EDC"/>
    <w:rsid w:val="00216248"/>
    <w:rsid w:val="00235272"/>
    <w:rsid w:val="002D707A"/>
    <w:rsid w:val="002F15D3"/>
    <w:rsid w:val="002F61F9"/>
    <w:rsid w:val="003019EE"/>
    <w:rsid w:val="00307528"/>
    <w:rsid w:val="00310F17"/>
    <w:rsid w:val="00321F74"/>
    <w:rsid w:val="00324553"/>
    <w:rsid w:val="00357E48"/>
    <w:rsid w:val="003768A9"/>
    <w:rsid w:val="003D2A45"/>
    <w:rsid w:val="003D3819"/>
    <w:rsid w:val="003F33EA"/>
    <w:rsid w:val="003F79AA"/>
    <w:rsid w:val="0041192C"/>
    <w:rsid w:val="00421D9F"/>
    <w:rsid w:val="0046064D"/>
    <w:rsid w:val="004726BA"/>
    <w:rsid w:val="00486F5D"/>
    <w:rsid w:val="004B4051"/>
    <w:rsid w:val="004D1F7D"/>
    <w:rsid w:val="004D796F"/>
    <w:rsid w:val="00521597"/>
    <w:rsid w:val="005412DD"/>
    <w:rsid w:val="00586059"/>
    <w:rsid w:val="005A07CB"/>
    <w:rsid w:val="005A3C37"/>
    <w:rsid w:val="005D4657"/>
    <w:rsid w:val="005F6B44"/>
    <w:rsid w:val="005F7CA1"/>
    <w:rsid w:val="0060423D"/>
    <w:rsid w:val="00614C0E"/>
    <w:rsid w:val="00681196"/>
    <w:rsid w:val="00685C04"/>
    <w:rsid w:val="00696C31"/>
    <w:rsid w:val="006A283B"/>
    <w:rsid w:val="006A2E1E"/>
    <w:rsid w:val="006C21DF"/>
    <w:rsid w:val="006C3C31"/>
    <w:rsid w:val="00716164"/>
    <w:rsid w:val="0073051D"/>
    <w:rsid w:val="00771AAB"/>
    <w:rsid w:val="00777657"/>
    <w:rsid w:val="00782F39"/>
    <w:rsid w:val="007A6E7D"/>
    <w:rsid w:val="007C0CA2"/>
    <w:rsid w:val="007E54DC"/>
    <w:rsid w:val="007F171C"/>
    <w:rsid w:val="007F656A"/>
    <w:rsid w:val="007F6FC5"/>
    <w:rsid w:val="007F791B"/>
    <w:rsid w:val="008368BF"/>
    <w:rsid w:val="008368C8"/>
    <w:rsid w:val="00840F91"/>
    <w:rsid w:val="00872DFE"/>
    <w:rsid w:val="008753D4"/>
    <w:rsid w:val="008C2312"/>
    <w:rsid w:val="008F7876"/>
    <w:rsid w:val="0092235E"/>
    <w:rsid w:val="009803B1"/>
    <w:rsid w:val="009B4D82"/>
    <w:rsid w:val="009E0A80"/>
    <w:rsid w:val="009E782F"/>
    <w:rsid w:val="00A01DB9"/>
    <w:rsid w:val="00A13850"/>
    <w:rsid w:val="00A17059"/>
    <w:rsid w:val="00A25485"/>
    <w:rsid w:val="00A358AF"/>
    <w:rsid w:val="00A35DF4"/>
    <w:rsid w:val="00A645DE"/>
    <w:rsid w:val="00A70993"/>
    <w:rsid w:val="00A736E9"/>
    <w:rsid w:val="00AB6801"/>
    <w:rsid w:val="00AD3833"/>
    <w:rsid w:val="00AE5A74"/>
    <w:rsid w:val="00B31801"/>
    <w:rsid w:val="00B64C4C"/>
    <w:rsid w:val="00B7570B"/>
    <w:rsid w:val="00B76FD3"/>
    <w:rsid w:val="00B966B3"/>
    <w:rsid w:val="00B9777F"/>
    <w:rsid w:val="00BB1908"/>
    <w:rsid w:val="00BE10A1"/>
    <w:rsid w:val="00BF5E7B"/>
    <w:rsid w:val="00C40576"/>
    <w:rsid w:val="00C436FC"/>
    <w:rsid w:val="00C44997"/>
    <w:rsid w:val="00C44FC6"/>
    <w:rsid w:val="00C95E37"/>
    <w:rsid w:val="00C971D4"/>
    <w:rsid w:val="00D12B80"/>
    <w:rsid w:val="00D64944"/>
    <w:rsid w:val="00D726E7"/>
    <w:rsid w:val="00D73419"/>
    <w:rsid w:val="00D97F2E"/>
    <w:rsid w:val="00DA722F"/>
    <w:rsid w:val="00DD0B3B"/>
    <w:rsid w:val="00DD1414"/>
    <w:rsid w:val="00DE1B6B"/>
    <w:rsid w:val="00DE60FF"/>
    <w:rsid w:val="00E53B0E"/>
    <w:rsid w:val="00E8398B"/>
    <w:rsid w:val="00E930FF"/>
    <w:rsid w:val="00EA5D20"/>
    <w:rsid w:val="00EE195E"/>
    <w:rsid w:val="00EE4891"/>
    <w:rsid w:val="00F123FB"/>
    <w:rsid w:val="00F14BF2"/>
    <w:rsid w:val="00F31C31"/>
    <w:rsid w:val="00F37A45"/>
    <w:rsid w:val="00F37CFB"/>
    <w:rsid w:val="00F4415F"/>
    <w:rsid w:val="00F47619"/>
    <w:rsid w:val="00F47AF8"/>
    <w:rsid w:val="00F52282"/>
    <w:rsid w:val="00F74A78"/>
    <w:rsid w:val="00FC50BC"/>
    <w:rsid w:val="00FC6E6B"/>
    <w:rsid w:val="00FE1AB7"/>
    <w:rsid w:val="00FE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E11C1C2"/>
  <w15:docId w15:val="{1375EA31-6417-4D09-8154-E199E862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2E"/>
    <w:rPr>
      <w:rFonts w:ascii="Arial" w:hAnsi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7F2E"/>
    <w:pPr>
      <w:tabs>
        <w:tab w:val="center" w:pos="4536"/>
        <w:tab w:val="right" w:pos="9072"/>
      </w:tabs>
    </w:pPr>
  </w:style>
  <w:style w:type="paragraph" w:styleId="Footer">
    <w:name w:val="footer"/>
    <w:aliases w:val="Footer Arial,Opel Media Information"/>
    <w:basedOn w:val="Normal"/>
    <w:rsid w:val="00D97F2E"/>
    <w:pPr>
      <w:tabs>
        <w:tab w:val="left" w:pos="2070"/>
      </w:tabs>
    </w:pPr>
    <w:rPr>
      <w:sz w:val="13"/>
    </w:rPr>
  </w:style>
  <w:style w:type="character" w:styleId="Hyperlink">
    <w:name w:val="Hyperlink"/>
    <w:basedOn w:val="DefaultParagraphFont"/>
    <w:rsid w:val="00D97F2E"/>
    <w:rPr>
      <w:color w:val="0000FF"/>
      <w:u w:val="single"/>
    </w:rPr>
  </w:style>
  <w:style w:type="character" w:styleId="PageNumber">
    <w:name w:val="page number"/>
    <w:basedOn w:val="DefaultParagraphFont"/>
    <w:rsid w:val="00D97F2E"/>
  </w:style>
  <w:style w:type="character" w:styleId="FollowedHyperlink">
    <w:name w:val="FollowedHyperlink"/>
    <w:basedOn w:val="DefaultParagraphFont"/>
    <w:rsid w:val="00D97F2E"/>
    <w:rPr>
      <w:color w:val="800080"/>
      <w:u w:val="single"/>
    </w:rPr>
  </w:style>
  <w:style w:type="paragraph" w:customStyle="1" w:styleId="OpelStandardTextArial">
    <w:name w:val="Opel Standard Text Arial"/>
    <w:basedOn w:val="Normal"/>
    <w:rsid w:val="00D97F2E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Normal"/>
    <w:rsid w:val="00D97F2E"/>
    <w:pPr>
      <w:spacing w:line="360" w:lineRule="atLeast"/>
    </w:pPr>
    <w:rPr>
      <w:b/>
      <w:sz w:val="26"/>
      <w:lang w:val="de-DE"/>
    </w:rPr>
  </w:style>
  <w:style w:type="paragraph" w:styleId="BalloonText">
    <w:name w:val="Balloon Text"/>
    <w:basedOn w:val="Normal"/>
    <w:semiHidden/>
    <w:rsid w:val="00C4499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310F17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14C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4C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4C0E"/>
    <w:rPr>
      <w:rFonts w:ascii="Arial" w:hAnsi="Arial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99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C37"/>
    <w:rPr>
      <w:rFonts w:ascii="Arial" w:hAnsi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7F171C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171C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7F1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-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946B8-177E-4BE7-B3CC-3F400DD1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781</Words>
  <Characters>4184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4956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keywords/>
  <dc:description/>
  <cp:lastModifiedBy>Jesper Hermann</cp:lastModifiedBy>
  <cp:revision>3</cp:revision>
  <cp:lastPrinted>2021-05-21T13:16:00Z</cp:lastPrinted>
  <dcterms:created xsi:type="dcterms:W3CDTF">2021-05-21T13:16:00Z</dcterms:created>
  <dcterms:modified xsi:type="dcterms:W3CDTF">2021-05-21T13:43:00Z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2021-01-18T12:50:26Z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702839fc-e123-4365-9b7f-6d2cc7121c99</vt:lpwstr>
  </property>
  <property fmtid="{D5CDD505-2E9C-101B-9397-08002B2CF9AE}" pid="8" name="MSIP_Label_2fd53d93-3f4c-4b90-b511-bd6bdbb4fba9_ContentBits">
    <vt:lpwstr>0</vt:lpwstr>
  </property>
</Properties>
</file>