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E" w:rsidRPr="008F068D" w:rsidRDefault="007447EE" w:rsidP="007447E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F068D">
        <w:rPr>
          <w:rFonts w:ascii="Arial" w:hAnsi="Arial" w:cs="Arial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4B5E4D" wp14:editId="486D8A90">
            <wp:simplePos x="0" y="0"/>
            <wp:positionH relativeFrom="column">
              <wp:posOffset>-533400</wp:posOffset>
            </wp:positionH>
            <wp:positionV relativeFrom="paragraph">
              <wp:posOffset>10531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7EE" w:rsidRPr="008F068D" w:rsidRDefault="007447EE" w:rsidP="007447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447EE" w:rsidRPr="008F068D" w:rsidRDefault="007447EE" w:rsidP="0074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:rsidR="007447EE" w:rsidRPr="008F068D" w:rsidRDefault="007447EE" w:rsidP="00744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FF0000"/>
        </w:rPr>
      </w:pPr>
    </w:p>
    <w:p w:rsidR="007447EE" w:rsidRPr="008F068D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:rsidR="007447EE" w:rsidRPr="008F068D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2835"/>
        <w:gridCol w:w="2726"/>
        <w:gridCol w:w="2369"/>
      </w:tblGrid>
      <w:tr w:rsidR="007447EE" w:rsidRPr="008F068D" w:rsidTr="0040394F">
        <w:tc>
          <w:tcPr>
            <w:tcW w:w="1646" w:type="dxa"/>
          </w:tcPr>
          <w:p w:rsidR="007447EE" w:rsidRPr="00E73A51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  <w:r w:rsidRPr="00E73A5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  <w:t>Kontakt:</w:t>
            </w:r>
          </w:p>
        </w:tc>
        <w:tc>
          <w:tcPr>
            <w:tcW w:w="2835" w:type="dxa"/>
          </w:tcPr>
          <w:p w:rsidR="007447EE" w:rsidRPr="000B3D9A" w:rsidRDefault="00E9249E" w:rsidP="00E924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0B3D9A">
              <w:rPr>
                <w:rFonts w:ascii="Arial" w:hAnsi="Arial" w:cs="Arial"/>
                <w:sz w:val="20"/>
                <w:szCs w:val="20"/>
              </w:rPr>
              <w:t>Bára</w:t>
            </w:r>
            <w:proofErr w:type="spellEnd"/>
            <w:r w:rsidRPr="000B3D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3D9A">
              <w:rPr>
                <w:rFonts w:ascii="Arial" w:hAnsi="Arial" w:cs="Arial"/>
                <w:sz w:val="20"/>
                <w:szCs w:val="20"/>
              </w:rPr>
              <w:t>Wagnerová</w:t>
            </w:r>
            <w:proofErr w:type="spellEnd"/>
            <w:r w:rsidR="008F068D" w:rsidRPr="000B3D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</w:tcPr>
          <w:p w:rsidR="007447EE" w:rsidRPr="008F068D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369" w:type="dxa"/>
          </w:tcPr>
          <w:p w:rsidR="007447EE" w:rsidRPr="008F068D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7447EE" w:rsidRPr="008F068D" w:rsidTr="0040394F">
        <w:trPr>
          <w:trHeight w:val="70"/>
        </w:trPr>
        <w:tc>
          <w:tcPr>
            <w:tcW w:w="1646" w:type="dxa"/>
          </w:tcPr>
          <w:p w:rsidR="007447EE" w:rsidRPr="00E73A51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</w:tcPr>
          <w:p w:rsidR="007447EE" w:rsidRPr="000B3D9A" w:rsidRDefault="008F068D" w:rsidP="008F06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B3D9A">
              <w:rPr>
                <w:rFonts w:ascii="Arial" w:hAnsi="Arial" w:cs="Arial"/>
                <w:sz w:val="20"/>
                <w:szCs w:val="20"/>
              </w:rPr>
              <w:t xml:space="preserve">Friendly </w:t>
            </w:r>
            <w:r w:rsidR="00074A68" w:rsidRPr="000B3D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</w:tcPr>
          <w:p w:rsidR="007447EE" w:rsidRPr="008F068D" w:rsidRDefault="007447EE" w:rsidP="0040394F">
            <w:pPr>
              <w:rPr>
                <w:rFonts w:ascii="Arial" w:hAnsi="Arial" w:cs="Arial"/>
                <w:color w:val="1F497D"/>
                <w:sz w:val="20"/>
                <w:szCs w:val="20"/>
                <w:lang w:val="cs-CZ"/>
              </w:rPr>
            </w:pPr>
          </w:p>
        </w:tc>
        <w:tc>
          <w:tcPr>
            <w:tcW w:w="2369" w:type="dxa"/>
          </w:tcPr>
          <w:p w:rsidR="007447EE" w:rsidRPr="008F068D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7447EE" w:rsidRPr="008F068D" w:rsidTr="00E73A51">
        <w:trPr>
          <w:trHeight w:val="74"/>
        </w:trPr>
        <w:tc>
          <w:tcPr>
            <w:tcW w:w="1646" w:type="dxa"/>
          </w:tcPr>
          <w:p w:rsidR="007447EE" w:rsidRPr="00E73A51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</w:tcPr>
          <w:p w:rsidR="007447EE" w:rsidRPr="000B3D9A" w:rsidRDefault="00E9249E" w:rsidP="00B6281B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0"/>
                <w:szCs w:val="20"/>
                <w:lang w:val="cs-CZ"/>
              </w:rPr>
            </w:pPr>
            <w:r w:rsidRPr="00E9249E">
              <w:rPr>
                <w:rFonts w:ascii="Arial" w:hAnsi="Arial" w:cs="Arial"/>
                <w:sz w:val="20"/>
                <w:szCs w:val="20"/>
              </w:rPr>
              <w:t>bara@friendlymail.cz</w:t>
            </w:r>
            <w:hyperlink r:id="rId9" w:history="1"/>
          </w:p>
        </w:tc>
        <w:tc>
          <w:tcPr>
            <w:tcW w:w="2726" w:type="dxa"/>
          </w:tcPr>
          <w:p w:rsidR="007447EE" w:rsidRPr="008F068D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369" w:type="dxa"/>
          </w:tcPr>
          <w:p w:rsidR="007447EE" w:rsidRPr="008F068D" w:rsidRDefault="007447E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</w:tbl>
    <w:p w:rsidR="007447EE" w:rsidRPr="008F068D" w:rsidRDefault="007447EE" w:rsidP="007447EE">
      <w:pPr>
        <w:spacing w:after="0" w:line="240" w:lineRule="auto"/>
        <w:jc w:val="both"/>
        <w:rPr>
          <w:rFonts w:ascii="Arial" w:hAnsi="Arial" w:cs="Arial"/>
          <w:b/>
          <w:color w:val="4F2170"/>
        </w:rPr>
      </w:pPr>
    </w:p>
    <w:p w:rsidR="007447EE" w:rsidRPr="008F068D" w:rsidRDefault="0085581A" w:rsidP="0085581A">
      <w:pPr>
        <w:spacing w:after="120" w:line="240" w:lineRule="auto"/>
        <w:rPr>
          <w:rFonts w:ascii="Arial" w:hAnsi="Arial" w:cs="Arial"/>
          <w:b/>
          <w:color w:val="4F2170"/>
          <w:sz w:val="36"/>
          <w:szCs w:val="36"/>
        </w:rPr>
      </w:pPr>
      <w:r>
        <w:rPr>
          <w:rFonts w:ascii="Arial" w:hAnsi="Arial" w:cs="Arial"/>
          <w:b/>
          <w:color w:val="4F2170"/>
          <w:sz w:val="36"/>
          <w:szCs w:val="36"/>
        </w:rPr>
        <w:t xml:space="preserve">       </w:t>
      </w:r>
      <w:r w:rsidR="008F068D" w:rsidRPr="008F068D">
        <w:rPr>
          <w:rFonts w:ascii="Arial" w:hAnsi="Arial" w:cs="Arial"/>
          <w:b/>
          <w:color w:val="4F2170"/>
          <w:sz w:val="36"/>
          <w:szCs w:val="36"/>
        </w:rPr>
        <w:t>Z Fidorek jsou rivalky a dělají si rošťárny</w:t>
      </w:r>
      <w:r w:rsidR="00D06424" w:rsidRPr="008F068D">
        <w:rPr>
          <w:rFonts w:ascii="Arial" w:hAnsi="Arial" w:cs="Arial"/>
          <w:b/>
          <w:color w:val="4F2170"/>
          <w:sz w:val="36"/>
          <w:szCs w:val="36"/>
        </w:rPr>
        <w:t xml:space="preserve"> </w:t>
      </w:r>
      <w:r w:rsidR="00E53577" w:rsidRPr="008F068D">
        <w:rPr>
          <w:rFonts w:ascii="Arial" w:hAnsi="Arial" w:cs="Arial"/>
          <w:b/>
          <w:color w:val="4F2170"/>
          <w:sz w:val="36"/>
          <w:szCs w:val="36"/>
        </w:rPr>
        <w:t xml:space="preserve"> </w:t>
      </w:r>
    </w:p>
    <w:p w:rsidR="006E6417" w:rsidRPr="008F068D" w:rsidRDefault="008F068D" w:rsidP="00D064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F068D">
        <w:rPr>
          <w:rFonts w:ascii="Arial" w:hAnsi="Arial" w:cs="Arial"/>
          <w:b/>
          <w:color w:val="4F2170"/>
        </w:rPr>
        <w:t>Fidorky poprvé v</w:t>
      </w:r>
      <w:r>
        <w:rPr>
          <w:rFonts w:ascii="Arial" w:hAnsi="Arial" w:cs="Arial"/>
          <w:b/>
          <w:color w:val="4F2170"/>
        </w:rPr>
        <w:t xml:space="preserve"> reklamní </w:t>
      </w:r>
      <w:r w:rsidRPr="008F068D">
        <w:rPr>
          <w:rFonts w:ascii="Arial" w:hAnsi="Arial" w:cs="Arial"/>
          <w:b/>
          <w:color w:val="4F2170"/>
        </w:rPr>
        <w:t>kampani ožívají a mluví,</w:t>
      </w:r>
      <w:r w:rsidR="00D06424" w:rsidRPr="008F068D">
        <w:rPr>
          <w:rFonts w:ascii="Arial" w:hAnsi="Arial" w:cs="Arial"/>
          <w:b/>
          <w:color w:val="4F2170"/>
        </w:rPr>
        <w:t xml:space="preserve"> </w:t>
      </w:r>
      <w:r w:rsidRPr="008F068D">
        <w:rPr>
          <w:rFonts w:ascii="Arial" w:hAnsi="Arial" w:cs="Arial"/>
          <w:b/>
          <w:color w:val="4F2170"/>
        </w:rPr>
        <w:t xml:space="preserve">v animovaných video spotech si přitom jednotlivé příchutě dělají naschvály. </w:t>
      </w:r>
    </w:p>
    <w:p w:rsidR="008F068D" w:rsidRPr="008F068D" w:rsidRDefault="008F068D" w:rsidP="00D064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4F2170"/>
        </w:rPr>
      </w:pPr>
      <w:r w:rsidRPr="008F068D">
        <w:rPr>
          <w:rFonts w:ascii="Arial" w:hAnsi="Arial" w:cs="Arial"/>
          <w:b/>
          <w:color w:val="4F2170"/>
        </w:rPr>
        <w:t xml:space="preserve">Celoroční kampaň bude viditelná v televizích i dalších především digitálních komunikačních kanálech. </w:t>
      </w:r>
    </w:p>
    <w:p w:rsidR="007447EE" w:rsidRPr="008F068D" w:rsidRDefault="00152933" w:rsidP="006E6417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8F068D">
        <w:rPr>
          <w:rFonts w:ascii="Arial" w:hAnsi="Arial" w:cs="Arial"/>
        </w:rPr>
        <w:tab/>
      </w:r>
    </w:p>
    <w:p w:rsidR="008F068D" w:rsidRPr="008F068D" w:rsidRDefault="00D06424" w:rsidP="00F4643F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F068D">
        <w:rPr>
          <w:rFonts w:ascii="Arial" w:hAnsi="Arial" w:cs="Arial"/>
          <w:sz w:val="20"/>
          <w:szCs w:val="20"/>
        </w:rPr>
        <w:t xml:space="preserve">Praha </w:t>
      </w:r>
      <w:r w:rsidR="005C5455">
        <w:rPr>
          <w:rFonts w:ascii="Arial" w:hAnsi="Arial" w:cs="Arial"/>
          <w:sz w:val="20"/>
          <w:szCs w:val="20"/>
        </w:rPr>
        <w:t>6</w:t>
      </w:r>
      <w:r w:rsidRPr="008F068D">
        <w:rPr>
          <w:rFonts w:ascii="Arial" w:hAnsi="Arial" w:cs="Arial"/>
          <w:sz w:val="20"/>
          <w:szCs w:val="20"/>
        </w:rPr>
        <w:t xml:space="preserve">. </w:t>
      </w:r>
      <w:r w:rsidR="008F068D" w:rsidRPr="008F068D">
        <w:rPr>
          <w:rFonts w:ascii="Arial" w:hAnsi="Arial" w:cs="Arial"/>
          <w:sz w:val="20"/>
          <w:szCs w:val="20"/>
        </w:rPr>
        <w:t xml:space="preserve">března </w:t>
      </w:r>
      <w:r w:rsidRPr="008F068D">
        <w:rPr>
          <w:rFonts w:ascii="Arial" w:hAnsi="Arial" w:cs="Arial"/>
          <w:sz w:val="20"/>
          <w:szCs w:val="20"/>
        </w:rPr>
        <w:t xml:space="preserve">2017 </w:t>
      </w:r>
      <w:r w:rsidR="008F068D" w:rsidRPr="008F068D">
        <w:rPr>
          <w:rFonts w:ascii="Arial" w:hAnsi="Arial" w:cs="Arial"/>
          <w:sz w:val="20"/>
          <w:szCs w:val="20"/>
        </w:rPr>
        <w:t>–</w:t>
      </w:r>
      <w:r w:rsidRPr="008F068D">
        <w:rPr>
          <w:rFonts w:ascii="Arial" w:hAnsi="Arial" w:cs="Arial"/>
          <w:sz w:val="20"/>
          <w:szCs w:val="20"/>
        </w:rPr>
        <w:t xml:space="preserve"> </w:t>
      </w:r>
      <w:r w:rsidR="008F068D" w:rsidRPr="008F068D">
        <w:rPr>
          <w:rFonts w:ascii="Arial" w:hAnsi="Arial" w:cs="Arial"/>
          <w:sz w:val="20"/>
          <w:szCs w:val="20"/>
        </w:rPr>
        <w:t>Od března spouští Mondelez novou celoroční komunikační podporu pro svou klíčovou lokální značku Fidorka. Znám</w:t>
      </w:r>
      <w:r w:rsidR="00B10AEE">
        <w:rPr>
          <w:rFonts w:ascii="Arial" w:hAnsi="Arial" w:cs="Arial"/>
          <w:sz w:val="20"/>
          <w:szCs w:val="20"/>
        </w:rPr>
        <w:t>á</w:t>
      </w:r>
      <w:r w:rsidR="008F068D" w:rsidRPr="008F068D">
        <w:rPr>
          <w:rFonts w:ascii="Arial" w:hAnsi="Arial" w:cs="Arial"/>
          <w:sz w:val="20"/>
          <w:szCs w:val="20"/>
        </w:rPr>
        <w:t xml:space="preserve"> čokoládov</w:t>
      </w:r>
      <w:r w:rsidR="00B10AEE">
        <w:rPr>
          <w:rFonts w:ascii="Arial" w:hAnsi="Arial" w:cs="Arial"/>
          <w:sz w:val="20"/>
          <w:szCs w:val="20"/>
        </w:rPr>
        <w:t>á</w:t>
      </w:r>
      <w:r w:rsidR="008F068D" w:rsidRPr="008F068D">
        <w:rPr>
          <w:rFonts w:ascii="Arial" w:hAnsi="Arial" w:cs="Arial"/>
          <w:sz w:val="20"/>
          <w:szCs w:val="20"/>
        </w:rPr>
        <w:t xml:space="preserve"> </w:t>
      </w:r>
      <w:r w:rsidR="00B10AEE">
        <w:rPr>
          <w:rFonts w:ascii="Arial" w:hAnsi="Arial" w:cs="Arial"/>
          <w:sz w:val="20"/>
          <w:szCs w:val="20"/>
        </w:rPr>
        <w:t>oplatka</w:t>
      </w:r>
      <w:r w:rsidR="00B10AEE" w:rsidRPr="008F068D">
        <w:rPr>
          <w:rFonts w:ascii="Arial" w:hAnsi="Arial" w:cs="Arial"/>
          <w:sz w:val="20"/>
          <w:szCs w:val="20"/>
        </w:rPr>
        <w:t xml:space="preserve"> </w:t>
      </w:r>
      <w:r w:rsidR="008F068D" w:rsidRPr="008F068D">
        <w:rPr>
          <w:rFonts w:ascii="Arial" w:hAnsi="Arial" w:cs="Arial"/>
          <w:sz w:val="20"/>
          <w:szCs w:val="20"/>
        </w:rPr>
        <w:t xml:space="preserve">bude letošní kampaň opírat o rivalitu mezi jednotlivými příchutěmi, které si budou navzájem provádět nejrůznější rošťárny. Spoty i celá komunikace je postavena na </w:t>
      </w:r>
      <w:r w:rsidR="00B10AEE">
        <w:rPr>
          <w:rFonts w:ascii="Arial" w:hAnsi="Arial" w:cs="Arial"/>
          <w:sz w:val="20"/>
          <w:szCs w:val="20"/>
        </w:rPr>
        <w:t xml:space="preserve">oživení Fidorek formou </w:t>
      </w:r>
      <w:r w:rsidR="008F068D" w:rsidRPr="008F068D">
        <w:rPr>
          <w:rFonts w:ascii="Arial" w:hAnsi="Arial" w:cs="Arial"/>
          <w:sz w:val="20"/>
          <w:szCs w:val="20"/>
        </w:rPr>
        <w:t>animovaných postavič</w:t>
      </w:r>
      <w:r w:rsidR="00B10AEE">
        <w:rPr>
          <w:rFonts w:ascii="Arial" w:hAnsi="Arial" w:cs="Arial"/>
          <w:sz w:val="20"/>
          <w:szCs w:val="20"/>
        </w:rPr>
        <w:t>ek,</w:t>
      </w:r>
      <w:r w:rsidR="008F068D" w:rsidRPr="008F068D">
        <w:rPr>
          <w:rFonts w:ascii="Arial" w:hAnsi="Arial" w:cs="Arial"/>
          <w:sz w:val="20"/>
          <w:szCs w:val="20"/>
        </w:rPr>
        <w:t xml:space="preserve"> odpovídající</w:t>
      </w:r>
      <w:r w:rsidR="00B10AEE">
        <w:rPr>
          <w:rFonts w:ascii="Arial" w:hAnsi="Arial" w:cs="Arial"/>
          <w:sz w:val="20"/>
          <w:szCs w:val="20"/>
        </w:rPr>
        <w:t xml:space="preserve">ch </w:t>
      </w:r>
      <w:r w:rsidR="008F068D" w:rsidRPr="008F068D">
        <w:rPr>
          <w:rFonts w:ascii="Arial" w:hAnsi="Arial" w:cs="Arial"/>
          <w:sz w:val="20"/>
          <w:szCs w:val="20"/>
        </w:rPr>
        <w:t>všem na</w:t>
      </w:r>
      <w:r w:rsidR="00F4643F">
        <w:rPr>
          <w:rFonts w:ascii="Arial" w:hAnsi="Arial" w:cs="Arial"/>
          <w:sz w:val="20"/>
          <w:szCs w:val="20"/>
        </w:rPr>
        <w:t> </w:t>
      </w:r>
      <w:r w:rsidR="008F068D" w:rsidRPr="008F068D">
        <w:rPr>
          <w:rFonts w:ascii="Arial" w:hAnsi="Arial" w:cs="Arial"/>
          <w:sz w:val="20"/>
          <w:szCs w:val="20"/>
        </w:rPr>
        <w:t xml:space="preserve">trhu dostupným příchutím včetně </w:t>
      </w:r>
      <w:r w:rsidR="00B10AEE">
        <w:rPr>
          <w:rFonts w:ascii="Arial" w:hAnsi="Arial" w:cs="Arial"/>
          <w:sz w:val="20"/>
          <w:szCs w:val="20"/>
        </w:rPr>
        <w:t>limitovaných edicí, jako je třeba nová Fidorka s</w:t>
      </w:r>
      <w:r w:rsidR="00EF2292">
        <w:rPr>
          <w:rFonts w:ascii="Arial" w:hAnsi="Arial" w:cs="Arial"/>
          <w:sz w:val="20"/>
          <w:szCs w:val="20"/>
        </w:rPr>
        <w:t> </w:t>
      </w:r>
      <w:r w:rsidR="007B7704">
        <w:rPr>
          <w:rFonts w:ascii="Arial" w:hAnsi="Arial" w:cs="Arial"/>
          <w:sz w:val="20"/>
          <w:szCs w:val="20"/>
        </w:rPr>
        <w:t>citr</w:t>
      </w:r>
      <w:r w:rsidR="00EF2292">
        <w:rPr>
          <w:rFonts w:ascii="Arial" w:hAnsi="Arial" w:cs="Arial"/>
          <w:sz w:val="20"/>
          <w:szCs w:val="20"/>
        </w:rPr>
        <w:t>ó</w:t>
      </w:r>
      <w:r w:rsidR="00B10AEE">
        <w:rPr>
          <w:rFonts w:ascii="Arial" w:hAnsi="Arial" w:cs="Arial"/>
          <w:sz w:val="20"/>
          <w:szCs w:val="20"/>
        </w:rPr>
        <w:t xml:space="preserve">novou příchutí </w:t>
      </w:r>
      <w:r w:rsidR="008F068D" w:rsidRPr="008F068D">
        <w:rPr>
          <w:rFonts w:ascii="Arial" w:hAnsi="Arial" w:cs="Arial"/>
          <w:sz w:val="20"/>
          <w:szCs w:val="20"/>
        </w:rPr>
        <w:t xml:space="preserve">v hořké čokoládě. </w:t>
      </w:r>
    </w:p>
    <w:p w:rsidR="008B6131" w:rsidRPr="008F068D" w:rsidRDefault="008B6131" w:rsidP="00F464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8D" w:rsidRPr="008F068D" w:rsidRDefault="008F068D" w:rsidP="00F4643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F068D">
        <w:rPr>
          <w:rFonts w:ascii="Arial" w:hAnsi="Arial" w:cs="Arial"/>
          <w:sz w:val="20"/>
          <w:szCs w:val="20"/>
        </w:rPr>
        <w:t>„Každé Fidorce jsme dali vlastní hlas, některé ženský, jiné mužský, zároveň má každá z nich svůj specifický charakter, jedna je</w:t>
      </w:r>
      <w:r w:rsidR="00063729">
        <w:rPr>
          <w:rFonts w:ascii="Arial" w:hAnsi="Arial" w:cs="Arial"/>
          <w:sz w:val="20"/>
          <w:szCs w:val="20"/>
        </w:rPr>
        <w:t xml:space="preserve"> velmi</w:t>
      </w:r>
      <w:r w:rsidR="00921249">
        <w:rPr>
          <w:rFonts w:ascii="Arial" w:hAnsi="Arial" w:cs="Arial"/>
          <w:sz w:val="20"/>
          <w:szCs w:val="20"/>
        </w:rPr>
        <w:t xml:space="preserve"> </w:t>
      </w:r>
      <w:r w:rsidR="00063729">
        <w:rPr>
          <w:rFonts w:ascii="Arial" w:hAnsi="Arial" w:cs="Arial"/>
          <w:sz w:val="20"/>
          <w:szCs w:val="20"/>
        </w:rPr>
        <w:t>sebevědomá</w:t>
      </w:r>
      <w:r w:rsidRPr="008F068D">
        <w:rPr>
          <w:rFonts w:ascii="Arial" w:hAnsi="Arial" w:cs="Arial"/>
          <w:sz w:val="20"/>
          <w:szCs w:val="20"/>
        </w:rPr>
        <w:t xml:space="preserve">, druhá </w:t>
      </w:r>
      <w:r w:rsidR="00063729">
        <w:rPr>
          <w:rFonts w:ascii="Arial" w:hAnsi="Arial" w:cs="Arial"/>
          <w:sz w:val="20"/>
          <w:szCs w:val="20"/>
        </w:rPr>
        <w:t xml:space="preserve">příliš důvěřivá, </w:t>
      </w:r>
      <w:r w:rsidRPr="008F068D">
        <w:rPr>
          <w:rFonts w:ascii="Arial" w:hAnsi="Arial" w:cs="Arial"/>
          <w:sz w:val="20"/>
          <w:szCs w:val="20"/>
        </w:rPr>
        <w:t xml:space="preserve">třetí </w:t>
      </w:r>
      <w:r w:rsidR="00063729">
        <w:rPr>
          <w:rFonts w:ascii="Arial" w:hAnsi="Arial" w:cs="Arial"/>
          <w:sz w:val="20"/>
          <w:szCs w:val="20"/>
        </w:rPr>
        <w:t xml:space="preserve">trochu </w:t>
      </w:r>
      <w:r w:rsidR="00921249">
        <w:rPr>
          <w:rFonts w:ascii="Arial" w:hAnsi="Arial" w:cs="Arial"/>
          <w:sz w:val="20"/>
          <w:szCs w:val="20"/>
        </w:rPr>
        <w:t xml:space="preserve">ironická </w:t>
      </w:r>
      <w:r w:rsidR="008B6131">
        <w:rPr>
          <w:rFonts w:ascii="Arial" w:hAnsi="Arial" w:cs="Arial"/>
          <w:sz w:val="20"/>
          <w:szCs w:val="20"/>
        </w:rPr>
        <w:t xml:space="preserve">a další </w:t>
      </w:r>
      <w:r w:rsidR="00974188">
        <w:rPr>
          <w:rFonts w:ascii="Arial" w:hAnsi="Arial" w:cs="Arial"/>
          <w:sz w:val="20"/>
          <w:szCs w:val="20"/>
        </w:rPr>
        <w:t xml:space="preserve">je </w:t>
      </w:r>
      <w:r w:rsidR="008B6131">
        <w:rPr>
          <w:rFonts w:ascii="Arial" w:hAnsi="Arial" w:cs="Arial"/>
          <w:sz w:val="20"/>
          <w:szCs w:val="20"/>
        </w:rPr>
        <w:t>rozen</w:t>
      </w:r>
      <w:r w:rsidR="00DC143A">
        <w:rPr>
          <w:rFonts w:ascii="Arial" w:hAnsi="Arial" w:cs="Arial"/>
          <w:sz w:val="20"/>
          <w:szCs w:val="20"/>
        </w:rPr>
        <w:t>á</w:t>
      </w:r>
      <w:r w:rsidR="008B6131">
        <w:rPr>
          <w:rFonts w:ascii="Arial" w:hAnsi="Arial" w:cs="Arial"/>
          <w:sz w:val="20"/>
          <w:szCs w:val="20"/>
        </w:rPr>
        <w:t xml:space="preserve"> </w:t>
      </w:r>
      <w:r w:rsidR="00F4643F">
        <w:rPr>
          <w:rFonts w:ascii="Arial" w:hAnsi="Arial" w:cs="Arial"/>
          <w:sz w:val="20"/>
          <w:szCs w:val="20"/>
        </w:rPr>
        <w:t>šprýmařka</w:t>
      </w:r>
      <w:r w:rsidRPr="008F068D">
        <w:rPr>
          <w:rFonts w:ascii="Arial" w:hAnsi="Arial" w:cs="Arial"/>
          <w:sz w:val="20"/>
          <w:szCs w:val="20"/>
        </w:rPr>
        <w:t>,“ říká Alena Kratochvílová, manažerka značky Fidorka</w:t>
      </w:r>
      <w:r>
        <w:rPr>
          <w:rFonts w:ascii="Arial" w:hAnsi="Arial" w:cs="Arial"/>
          <w:sz w:val="20"/>
          <w:szCs w:val="20"/>
        </w:rPr>
        <w:t xml:space="preserve">. </w:t>
      </w:r>
      <w:r w:rsidR="00F4643F">
        <w:rPr>
          <w:rFonts w:ascii="Arial" w:hAnsi="Arial" w:cs="Arial"/>
          <w:sz w:val="20"/>
          <w:szCs w:val="20"/>
        </w:rPr>
        <w:t xml:space="preserve">Kampaň </w:t>
      </w:r>
      <w:r w:rsidR="00F4643F" w:rsidRPr="008F068D">
        <w:rPr>
          <w:rFonts w:ascii="Arial" w:hAnsi="Arial" w:cs="Arial"/>
          <w:sz w:val="20"/>
          <w:szCs w:val="20"/>
        </w:rPr>
        <w:t>bude viditelná v televizi a na sociálních sítích, především facebooku, youtube a instagramu</w:t>
      </w:r>
      <w:r w:rsidR="00F4643F">
        <w:rPr>
          <w:rFonts w:ascii="Arial" w:hAnsi="Arial" w:cs="Arial"/>
          <w:sz w:val="20"/>
          <w:szCs w:val="20"/>
        </w:rPr>
        <w:t xml:space="preserve">. </w:t>
      </w:r>
      <w:r w:rsidR="00F4643F">
        <w:rPr>
          <w:rFonts w:ascii="Arial" w:hAnsi="Arial" w:cs="Arial"/>
          <w:sz w:val="20"/>
          <w:szCs w:val="20"/>
        </w:rPr>
        <w:t>Př</w:t>
      </w:r>
      <w:r>
        <w:rPr>
          <w:rFonts w:ascii="Arial" w:hAnsi="Arial" w:cs="Arial"/>
          <w:sz w:val="20"/>
          <w:szCs w:val="20"/>
        </w:rPr>
        <w:t xml:space="preserve">ipravila a zajišťuje </w:t>
      </w:r>
      <w:r w:rsidR="00F4643F">
        <w:rPr>
          <w:rFonts w:ascii="Arial" w:hAnsi="Arial" w:cs="Arial"/>
          <w:sz w:val="20"/>
          <w:szCs w:val="20"/>
        </w:rPr>
        <w:t xml:space="preserve">ji </w:t>
      </w:r>
      <w:r>
        <w:rPr>
          <w:rFonts w:ascii="Arial" w:hAnsi="Arial" w:cs="Arial"/>
          <w:sz w:val="20"/>
          <w:szCs w:val="20"/>
        </w:rPr>
        <w:t xml:space="preserve">agentura </w:t>
      </w:r>
      <w:proofErr w:type="spellStart"/>
      <w:r w:rsidRPr="008F068D">
        <w:rPr>
          <w:rFonts w:ascii="Arial" w:hAnsi="Arial" w:cs="Arial"/>
          <w:sz w:val="20"/>
          <w:szCs w:val="20"/>
        </w:rPr>
        <w:t>Friendly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8F068D">
        <w:rPr>
          <w:rFonts w:ascii="Arial" w:hAnsi="Arial" w:cs="Arial"/>
          <w:sz w:val="20"/>
          <w:szCs w:val="20"/>
        </w:rPr>
        <w:t xml:space="preserve"> </w:t>
      </w:r>
      <w:r w:rsidR="008B6131">
        <w:rPr>
          <w:rFonts w:ascii="Arial" w:hAnsi="Arial" w:cs="Arial"/>
          <w:sz w:val="20"/>
          <w:szCs w:val="20"/>
        </w:rPr>
        <w:t xml:space="preserve">která pro značku Fidorka vytváří komunikaci už několik let.  </w:t>
      </w:r>
    </w:p>
    <w:p w:rsidR="00F4643F" w:rsidRDefault="00F4643F" w:rsidP="00F4643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B6131" w:rsidRDefault="00921249" w:rsidP="00F4643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8F068D" w:rsidRPr="008F068D">
        <w:rPr>
          <w:rFonts w:ascii="Arial" w:hAnsi="Arial" w:cs="Arial"/>
          <w:sz w:val="20"/>
          <w:szCs w:val="20"/>
        </w:rPr>
        <w:t xml:space="preserve">V prvním animovaném videu se představuje všech pět základních příchutí, které se snaží upoutat zákazníky a přesvědčit je, že právě ta jejich příchuť je nejlepší. Na speciální microsite  </w:t>
      </w:r>
      <w:hyperlink r:id="rId10" w:history="1">
        <w:r w:rsidR="008F068D" w:rsidRPr="008F068D">
          <w:rPr>
            <w:rStyle w:val="Hyperlink"/>
            <w:rFonts w:ascii="Arial" w:hAnsi="Arial" w:cs="Arial"/>
            <w:sz w:val="20"/>
            <w:szCs w:val="20"/>
          </w:rPr>
          <w:t>www.vykutalenarostarna.cz</w:t>
        </w:r>
      </w:hyperlink>
      <w:r w:rsidR="008F068D" w:rsidRPr="008F068D">
        <w:rPr>
          <w:rFonts w:ascii="Arial" w:hAnsi="Arial" w:cs="Arial"/>
          <w:sz w:val="20"/>
          <w:szCs w:val="20"/>
        </w:rPr>
        <w:t xml:space="preserve"> probíhá hlasování o nejlepší </w:t>
      </w:r>
      <w:r w:rsidR="008F068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</w:t>
      </w:r>
      <w:r w:rsidR="008F068D">
        <w:rPr>
          <w:rFonts w:ascii="Arial" w:hAnsi="Arial" w:cs="Arial"/>
          <w:sz w:val="20"/>
          <w:szCs w:val="20"/>
        </w:rPr>
        <w:t>nich</w:t>
      </w:r>
      <w:r>
        <w:rPr>
          <w:rFonts w:ascii="Arial" w:hAnsi="Arial" w:cs="Arial"/>
          <w:sz w:val="20"/>
          <w:szCs w:val="20"/>
        </w:rPr>
        <w:t>,“ říká Petr Bína, creative partner Friendly.</w:t>
      </w:r>
      <w:r w:rsidR="008F068D" w:rsidRPr="008F068D">
        <w:rPr>
          <w:rFonts w:ascii="Arial" w:hAnsi="Arial" w:cs="Arial"/>
          <w:sz w:val="20"/>
          <w:szCs w:val="20"/>
        </w:rPr>
        <w:t xml:space="preserve"> </w:t>
      </w:r>
    </w:p>
    <w:p w:rsidR="008B6131" w:rsidRDefault="008B6131" w:rsidP="00F464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průběhu roku budou následovat další krátké animované spoty, které ukáží nové příběhy hravé rivality mezi </w:t>
      </w:r>
      <w:proofErr w:type="spellStart"/>
      <w:r>
        <w:rPr>
          <w:rFonts w:ascii="Arial" w:hAnsi="Arial" w:cs="Arial"/>
          <w:sz w:val="20"/>
          <w:szCs w:val="20"/>
        </w:rPr>
        <w:t>Fidorkami</w:t>
      </w:r>
      <w:proofErr w:type="spellEnd"/>
      <w:r w:rsidR="00921249">
        <w:rPr>
          <w:rFonts w:ascii="Arial" w:hAnsi="Arial" w:cs="Arial"/>
          <w:sz w:val="20"/>
          <w:szCs w:val="20"/>
        </w:rPr>
        <w:t>.</w:t>
      </w:r>
      <w:r w:rsidR="00F4643F" w:rsidRPr="00F4643F">
        <w:rPr>
          <w:rFonts w:ascii="Arial" w:hAnsi="Arial" w:cs="Arial"/>
          <w:sz w:val="20"/>
          <w:szCs w:val="20"/>
        </w:rPr>
        <w:t xml:space="preserve"> </w:t>
      </w:r>
      <w:r w:rsidR="00F4643F" w:rsidRPr="008F068D">
        <w:rPr>
          <w:rFonts w:ascii="Arial" w:hAnsi="Arial" w:cs="Arial"/>
          <w:sz w:val="20"/>
          <w:szCs w:val="20"/>
        </w:rPr>
        <w:t xml:space="preserve">Oživlé </w:t>
      </w:r>
      <w:proofErr w:type="spellStart"/>
      <w:r w:rsidR="00F4643F" w:rsidRPr="008F068D">
        <w:rPr>
          <w:rFonts w:ascii="Arial" w:hAnsi="Arial" w:cs="Arial"/>
          <w:sz w:val="20"/>
          <w:szCs w:val="20"/>
        </w:rPr>
        <w:t>Fidorky</w:t>
      </w:r>
      <w:proofErr w:type="spellEnd"/>
      <w:r w:rsidR="00F4643F" w:rsidRPr="008F068D">
        <w:rPr>
          <w:rFonts w:ascii="Arial" w:hAnsi="Arial" w:cs="Arial"/>
          <w:sz w:val="20"/>
          <w:szCs w:val="20"/>
        </w:rPr>
        <w:t xml:space="preserve"> kromě samotných videí komunikují i na facebookové stránce Fidorky, kde odpovídají zákazníkům na jejich dotazy i</w:t>
      </w:r>
      <w:r w:rsidR="00F4643F">
        <w:rPr>
          <w:rFonts w:ascii="Arial" w:hAnsi="Arial" w:cs="Arial"/>
          <w:sz w:val="20"/>
          <w:szCs w:val="20"/>
        </w:rPr>
        <w:t> </w:t>
      </w:r>
      <w:r w:rsidR="00F4643F" w:rsidRPr="008F068D">
        <w:rPr>
          <w:rFonts w:ascii="Arial" w:hAnsi="Arial" w:cs="Arial"/>
          <w:sz w:val="20"/>
          <w:szCs w:val="20"/>
        </w:rPr>
        <w:t xml:space="preserve">komentáře a </w:t>
      </w:r>
      <w:r w:rsidR="00F4643F">
        <w:rPr>
          <w:rFonts w:ascii="Arial" w:hAnsi="Arial" w:cs="Arial"/>
          <w:sz w:val="20"/>
          <w:szCs w:val="20"/>
        </w:rPr>
        <w:t xml:space="preserve">zároveň je </w:t>
      </w:r>
      <w:r w:rsidR="00F4643F" w:rsidRPr="008F068D">
        <w:rPr>
          <w:rFonts w:ascii="Arial" w:hAnsi="Arial" w:cs="Arial"/>
          <w:sz w:val="20"/>
          <w:szCs w:val="20"/>
        </w:rPr>
        <w:t>žádají o podporu pro svou příchuť.</w:t>
      </w:r>
    </w:p>
    <w:p w:rsidR="008F068D" w:rsidRDefault="008F068D" w:rsidP="00F464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8D" w:rsidRPr="008F068D" w:rsidRDefault="008F068D" w:rsidP="00F4643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Fidorka je tradiční česká </w:t>
      </w:r>
      <w:r w:rsidR="00B10AEE">
        <w:rPr>
          <w:rFonts w:ascii="Arial" w:hAnsi="Arial" w:cs="Arial"/>
          <w:sz w:val="20"/>
          <w:szCs w:val="20"/>
        </w:rPr>
        <w:t>oplatka</w:t>
      </w:r>
      <w:r>
        <w:rPr>
          <w:rFonts w:ascii="Arial" w:hAnsi="Arial" w:cs="Arial"/>
          <w:sz w:val="20"/>
          <w:szCs w:val="20"/>
        </w:rPr>
        <w:t>. Vyrábí se v továrně v Opavě. Jejím 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ákladem je </w:t>
      </w:r>
      <w:r w:rsidR="00974188">
        <w:rPr>
          <w:rFonts w:ascii="Arial" w:hAnsi="Arial" w:cs="Arial"/>
          <w:sz w:val="20"/>
          <w:szCs w:val="20"/>
        </w:rPr>
        <w:t>oplatka plněná různou náplní, celomáčená v mléčné, hořké nebo bílé čokoládě.</w:t>
      </w:r>
      <w:r w:rsidR="00E73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současné době se prodává Fidorka Mléčná s kokosem, Mléčná s oříškovou náplní, </w:t>
      </w:r>
      <w:r w:rsidR="00974188">
        <w:rPr>
          <w:rFonts w:ascii="Arial" w:hAnsi="Arial" w:cs="Arial"/>
          <w:sz w:val="20"/>
          <w:szCs w:val="20"/>
        </w:rPr>
        <w:t xml:space="preserve">Hořká s oříškovou náplní, </w:t>
      </w:r>
      <w:r>
        <w:rPr>
          <w:rFonts w:ascii="Arial" w:hAnsi="Arial" w:cs="Arial"/>
          <w:sz w:val="20"/>
          <w:szCs w:val="20"/>
        </w:rPr>
        <w:t xml:space="preserve">Hořká s čokoládovou náplní, </w:t>
      </w:r>
      <w:r w:rsidR="00974188">
        <w:rPr>
          <w:rFonts w:ascii="Arial" w:hAnsi="Arial" w:cs="Arial"/>
          <w:sz w:val="20"/>
          <w:szCs w:val="20"/>
        </w:rPr>
        <w:t xml:space="preserve">Bílá s čokoládovou náplní </w:t>
      </w:r>
      <w:r>
        <w:rPr>
          <w:rFonts w:ascii="Arial" w:hAnsi="Arial" w:cs="Arial"/>
          <w:sz w:val="20"/>
          <w:szCs w:val="20"/>
        </w:rPr>
        <w:t>a Hořká s citr</w:t>
      </w:r>
      <w:r w:rsidR="00EF2292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novou příchutí. Poslední zmiňovaná je přitom limitovanou edicí.  </w:t>
      </w:r>
    </w:p>
    <w:p w:rsidR="008F068D" w:rsidRPr="008F068D" w:rsidRDefault="008F068D" w:rsidP="00F4643F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F068D" w:rsidRDefault="0014752A" w:rsidP="00E73A51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  <w:r w:rsidRPr="008F068D">
        <w:rPr>
          <w:rFonts w:ascii="Arial" w:hAnsi="Arial" w:cs="Arial"/>
          <w:sz w:val="20"/>
          <w:szCs w:val="20"/>
        </w:rPr>
        <w:t>Tiskové zprávy společnosti Mondelez najdete zde:</w:t>
      </w:r>
      <w:r w:rsidR="00E73A51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E73A51" w:rsidRPr="008F068D">
          <w:rPr>
            <w:rStyle w:val="Hyperlink"/>
            <w:rFonts w:ascii="Arial" w:hAnsi="Arial" w:cs="Arial"/>
            <w:sz w:val="20"/>
            <w:szCs w:val="20"/>
          </w:rPr>
          <w:t>http://www.mynewsdesk.com/cz/mondelez-cz-sk</w:t>
        </w:r>
      </w:hyperlink>
      <w:r w:rsidR="00E73A51" w:rsidRPr="008F068D">
        <w:rPr>
          <w:rFonts w:ascii="Arial" w:hAnsi="Arial" w:cs="Arial"/>
          <w:sz w:val="20"/>
          <w:szCs w:val="20"/>
        </w:rPr>
        <w:t xml:space="preserve"> </w:t>
      </w:r>
      <w:r w:rsidR="008F068D">
        <w:rPr>
          <w:rFonts w:ascii="Arial" w:eastAsia="Calibri" w:hAnsi="Arial" w:cs="Arial"/>
          <w:b/>
          <w:color w:val="4F2170"/>
          <w:szCs w:val="36"/>
        </w:rPr>
        <w:br w:type="page"/>
      </w:r>
    </w:p>
    <w:p w:rsidR="00E73A51" w:rsidRDefault="00E73A51" w:rsidP="007447E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</w:p>
    <w:p w:rsidR="00E73A51" w:rsidRDefault="00E73A51" w:rsidP="007447E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</w:p>
    <w:p w:rsidR="007447EE" w:rsidRPr="008F068D" w:rsidRDefault="007447EE" w:rsidP="00F4643F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  <w:r w:rsidRPr="008F068D">
        <w:rPr>
          <w:rFonts w:ascii="Arial" w:eastAsia="Calibri" w:hAnsi="Arial" w:cs="Arial"/>
          <w:b/>
          <w:color w:val="4F2170"/>
          <w:szCs w:val="36"/>
        </w:rPr>
        <w:t>O společnosti Mondelez Czech Republic s.r.o.</w:t>
      </w:r>
    </w:p>
    <w:p w:rsidR="00F4643F" w:rsidRDefault="00F4643F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:rsidR="007447EE" w:rsidRPr="008F068D" w:rsidRDefault="007447EE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  <w:r w:rsidRPr="008F068D">
        <w:rPr>
          <w:rFonts w:ascii="Arial" w:hAnsi="Arial" w:cs="Arial"/>
          <w:sz w:val="20"/>
        </w:rPr>
        <w:t xml:space="preserve">Společnost Mondelez Czech Republic s.r.o. je součástí skupiny společností Mondelēz International, která je předním světovým výrobcem čokolády, sušenek, žvýkaček a bonbonů. </w:t>
      </w:r>
      <w:r w:rsidR="00D91AA8" w:rsidRPr="008F068D">
        <w:rPr>
          <w:rFonts w:ascii="Arial" w:hAnsi="Arial" w:cs="Arial"/>
          <w:sz w:val="20"/>
        </w:rPr>
        <w:t>Skupina v </w:t>
      </w:r>
      <w:r w:rsidRPr="008F068D">
        <w:rPr>
          <w:rFonts w:ascii="Arial" w:hAnsi="Arial" w:cs="Arial"/>
          <w:sz w:val="20"/>
        </w:rPr>
        <w:t xml:space="preserve">současné době zaměstnává téměř 100 tisíc zaměstnanců a své výrobky prodává ve 165 zemích světa. Mezi její nejznámější značky patří čokoláda Milka a Cadbury, sušenky Oreo a LU nebo žvýkačky Trident. Do portfolia produktů na českém a slovenském trhu patří značky BeBe Dobré ráno, Brumík, Fidorka, Figaro, Halls, Kolonáda, Miňonky, TUC či Zlaté. Mondelēz International je v České republice a na Slovensku jedničkou ve výrobě sušenek a čokoládových cukrovinek. Ve čtyřech továrnách, dvou obchodních jednotkách a centru sdílených služeb zaměstnává téměř </w:t>
      </w:r>
      <w:r w:rsidR="0094783A" w:rsidRPr="008F068D">
        <w:rPr>
          <w:rFonts w:ascii="Arial" w:hAnsi="Arial" w:cs="Arial"/>
          <w:sz w:val="20"/>
        </w:rPr>
        <w:t>2,5</w:t>
      </w:r>
      <w:r w:rsidRPr="008F068D">
        <w:rPr>
          <w:rFonts w:ascii="Arial" w:hAnsi="Arial" w:cs="Arial"/>
          <w:sz w:val="20"/>
        </w:rPr>
        <w:t xml:space="preserve"> tisíce lidí. Obchodní zastoupení firmy zde prodává 430 produktů pod 19 značkami. Více na </w:t>
      </w:r>
      <w:hyperlink r:id="rId12" w:history="1">
        <w:r w:rsidRPr="008F068D">
          <w:rPr>
            <w:rStyle w:val="Hyperlink"/>
            <w:rFonts w:ascii="Arial" w:hAnsi="Arial" w:cs="Arial"/>
            <w:sz w:val="20"/>
          </w:rPr>
          <w:t>www.mondelezinternational.com</w:t>
        </w:r>
      </w:hyperlink>
      <w:r w:rsidRPr="008F068D">
        <w:rPr>
          <w:rFonts w:ascii="Arial" w:hAnsi="Arial" w:cs="Arial"/>
          <w:sz w:val="20"/>
        </w:rPr>
        <w:t xml:space="preserve">, </w:t>
      </w:r>
      <w:hyperlink r:id="rId13" w:history="1">
        <w:r w:rsidRPr="008F068D">
          <w:rPr>
            <w:rStyle w:val="Hyperlink"/>
            <w:rFonts w:ascii="Arial" w:hAnsi="Arial" w:cs="Arial"/>
            <w:sz w:val="20"/>
          </w:rPr>
          <w:t>www.facebook.com/mondelezinternational</w:t>
        </w:r>
      </w:hyperlink>
      <w:r w:rsidRPr="008F068D">
        <w:rPr>
          <w:rFonts w:ascii="Arial" w:hAnsi="Arial" w:cs="Arial"/>
          <w:sz w:val="20"/>
        </w:rPr>
        <w:t xml:space="preserve"> a </w:t>
      </w:r>
      <w:hyperlink r:id="rId14" w:history="1">
        <w:r w:rsidRPr="008F068D">
          <w:rPr>
            <w:rStyle w:val="Hyperlink"/>
            <w:rFonts w:ascii="Arial" w:hAnsi="Arial" w:cs="Arial"/>
            <w:sz w:val="20"/>
          </w:rPr>
          <w:t>www.twitter.com/MDLZ</w:t>
        </w:r>
      </w:hyperlink>
      <w:r w:rsidRPr="008F068D">
        <w:rPr>
          <w:rFonts w:ascii="Arial" w:hAnsi="Arial" w:cs="Arial"/>
          <w:sz w:val="20"/>
        </w:rPr>
        <w:t>.</w:t>
      </w:r>
    </w:p>
    <w:p w:rsidR="00D91AA8" w:rsidRPr="008F068D" w:rsidRDefault="00D91AA8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:rsidR="007447EE" w:rsidRPr="008F068D" w:rsidRDefault="007447EE" w:rsidP="007447EE">
      <w:pPr>
        <w:spacing w:after="0" w:line="240" w:lineRule="auto"/>
        <w:jc w:val="center"/>
        <w:rPr>
          <w:rFonts w:ascii="Arial" w:hAnsi="Arial" w:cs="Arial"/>
        </w:rPr>
      </w:pPr>
      <w:r w:rsidRPr="008F068D">
        <w:rPr>
          <w:rFonts w:ascii="Arial" w:hAnsi="Arial" w:cs="Arial"/>
          <w:noProof/>
        </w:rPr>
        <w:drawing>
          <wp:inline distT="0" distB="0" distL="0" distR="0" wp14:anchorId="2D6980F1" wp14:editId="43847418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F2" w:rsidRPr="008F068D" w:rsidRDefault="00744EF2"/>
    <w:sectPr w:rsidR="00744EF2" w:rsidRPr="008F068D" w:rsidSect="0040394F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63" w:rsidRDefault="00F70463">
      <w:pPr>
        <w:spacing w:after="0" w:line="240" w:lineRule="auto"/>
      </w:pPr>
      <w:r>
        <w:separator/>
      </w:r>
    </w:p>
  </w:endnote>
  <w:endnote w:type="continuationSeparator" w:id="0">
    <w:p w:rsidR="00F70463" w:rsidRDefault="00F7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02" w:rsidRPr="00646701" w:rsidRDefault="004C6D02" w:rsidP="0040394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63" w:rsidRDefault="00F70463">
      <w:pPr>
        <w:spacing w:after="0" w:line="240" w:lineRule="auto"/>
      </w:pPr>
      <w:r>
        <w:separator/>
      </w:r>
    </w:p>
  </w:footnote>
  <w:footnote w:type="continuationSeparator" w:id="0">
    <w:p w:rsidR="00F70463" w:rsidRDefault="00F7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702"/>
    <w:multiLevelType w:val="hybridMultilevel"/>
    <w:tmpl w:val="F4900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1584"/>
    <w:multiLevelType w:val="hybridMultilevel"/>
    <w:tmpl w:val="1656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4013C"/>
    <w:multiLevelType w:val="hybridMultilevel"/>
    <w:tmpl w:val="EEBEAC1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79476A81"/>
    <w:multiLevelType w:val="hybridMultilevel"/>
    <w:tmpl w:val="58A4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B3E03"/>
    <w:multiLevelType w:val="hybridMultilevel"/>
    <w:tmpl w:val="4E5EC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ora.wagnerova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EE"/>
    <w:rsid w:val="00006301"/>
    <w:rsid w:val="00012559"/>
    <w:rsid w:val="0005480F"/>
    <w:rsid w:val="00063729"/>
    <w:rsid w:val="00074A68"/>
    <w:rsid w:val="00092EDE"/>
    <w:rsid w:val="000B3D9A"/>
    <w:rsid w:val="001233BD"/>
    <w:rsid w:val="00133033"/>
    <w:rsid w:val="0014752A"/>
    <w:rsid w:val="00152933"/>
    <w:rsid w:val="001668F6"/>
    <w:rsid w:val="00187B0D"/>
    <w:rsid w:val="00195A67"/>
    <w:rsid w:val="001A29CE"/>
    <w:rsid w:val="001B3D0A"/>
    <w:rsid w:val="001D78DA"/>
    <w:rsid w:val="001E17D9"/>
    <w:rsid w:val="0022307D"/>
    <w:rsid w:val="00245D5D"/>
    <w:rsid w:val="00256076"/>
    <w:rsid w:val="002845BF"/>
    <w:rsid w:val="00290235"/>
    <w:rsid w:val="00292153"/>
    <w:rsid w:val="002A11D9"/>
    <w:rsid w:val="002D221E"/>
    <w:rsid w:val="00300443"/>
    <w:rsid w:val="00306E93"/>
    <w:rsid w:val="00343039"/>
    <w:rsid w:val="003667F1"/>
    <w:rsid w:val="00375BB0"/>
    <w:rsid w:val="00396496"/>
    <w:rsid w:val="003A69E7"/>
    <w:rsid w:val="003C3736"/>
    <w:rsid w:val="0040394F"/>
    <w:rsid w:val="00427DF1"/>
    <w:rsid w:val="00464CB6"/>
    <w:rsid w:val="00471D8E"/>
    <w:rsid w:val="004A2DB2"/>
    <w:rsid w:val="004A510E"/>
    <w:rsid w:val="004C6D02"/>
    <w:rsid w:val="004D66DD"/>
    <w:rsid w:val="004F6E49"/>
    <w:rsid w:val="00522987"/>
    <w:rsid w:val="0056434F"/>
    <w:rsid w:val="005A1F7C"/>
    <w:rsid w:val="005C5455"/>
    <w:rsid w:val="005D4A12"/>
    <w:rsid w:val="005E01FB"/>
    <w:rsid w:val="00644AD8"/>
    <w:rsid w:val="00661ED6"/>
    <w:rsid w:val="00696EC1"/>
    <w:rsid w:val="006A643E"/>
    <w:rsid w:val="006B7662"/>
    <w:rsid w:val="006D103E"/>
    <w:rsid w:val="006D65F4"/>
    <w:rsid w:val="006E47D6"/>
    <w:rsid w:val="006E6417"/>
    <w:rsid w:val="007052B4"/>
    <w:rsid w:val="007066CC"/>
    <w:rsid w:val="00714240"/>
    <w:rsid w:val="007164D2"/>
    <w:rsid w:val="00730399"/>
    <w:rsid w:val="00732B2C"/>
    <w:rsid w:val="007447EE"/>
    <w:rsid w:val="00744EF2"/>
    <w:rsid w:val="007520D3"/>
    <w:rsid w:val="00792347"/>
    <w:rsid w:val="007A6C32"/>
    <w:rsid w:val="007B7704"/>
    <w:rsid w:val="007D6E06"/>
    <w:rsid w:val="008128C8"/>
    <w:rsid w:val="00816A67"/>
    <w:rsid w:val="00820D5E"/>
    <w:rsid w:val="0085581A"/>
    <w:rsid w:val="00866430"/>
    <w:rsid w:val="0089281B"/>
    <w:rsid w:val="008953E6"/>
    <w:rsid w:val="008A6501"/>
    <w:rsid w:val="008B6131"/>
    <w:rsid w:val="008B7107"/>
    <w:rsid w:val="008D3ABD"/>
    <w:rsid w:val="008F068D"/>
    <w:rsid w:val="00917F99"/>
    <w:rsid w:val="00921249"/>
    <w:rsid w:val="0094783A"/>
    <w:rsid w:val="00974188"/>
    <w:rsid w:val="0099598F"/>
    <w:rsid w:val="009C7A3D"/>
    <w:rsid w:val="009D5AC1"/>
    <w:rsid w:val="009E5D09"/>
    <w:rsid w:val="00A12318"/>
    <w:rsid w:val="00A14D2D"/>
    <w:rsid w:val="00A4089F"/>
    <w:rsid w:val="00B06967"/>
    <w:rsid w:val="00B10AEE"/>
    <w:rsid w:val="00B52FCF"/>
    <w:rsid w:val="00B6281B"/>
    <w:rsid w:val="00B676F3"/>
    <w:rsid w:val="00B902D2"/>
    <w:rsid w:val="00B96A3F"/>
    <w:rsid w:val="00BB2263"/>
    <w:rsid w:val="00BE731D"/>
    <w:rsid w:val="00BF6025"/>
    <w:rsid w:val="00C33793"/>
    <w:rsid w:val="00C37BAC"/>
    <w:rsid w:val="00C81C07"/>
    <w:rsid w:val="00C8712B"/>
    <w:rsid w:val="00CC3E9C"/>
    <w:rsid w:val="00CC73B1"/>
    <w:rsid w:val="00CD6925"/>
    <w:rsid w:val="00D02021"/>
    <w:rsid w:val="00D06424"/>
    <w:rsid w:val="00D22927"/>
    <w:rsid w:val="00D24DF7"/>
    <w:rsid w:val="00D37B1A"/>
    <w:rsid w:val="00D74644"/>
    <w:rsid w:val="00D87143"/>
    <w:rsid w:val="00D91612"/>
    <w:rsid w:val="00D91AA8"/>
    <w:rsid w:val="00DA6B5D"/>
    <w:rsid w:val="00DC1236"/>
    <w:rsid w:val="00DC143A"/>
    <w:rsid w:val="00E266FF"/>
    <w:rsid w:val="00E50FB5"/>
    <w:rsid w:val="00E53577"/>
    <w:rsid w:val="00E71B48"/>
    <w:rsid w:val="00E73A51"/>
    <w:rsid w:val="00E9249E"/>
    <w:rsid w:val="00EA67C3"/>
    <w:rsid w:val="00EB15A7"/>
    <w:rsid w:val="00EC5641"/>
    <w:rsid w:val="00EE0650"/>
    <w:rsid w:val="00EF2292"/>
    <w:rsid w:val="00F176C3"/>
    <w:rsid w:val="00F4643F"/>
    <w:rsid w:val="00F47229"/>
    <w:rsid w:val="00F70463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mondelezinternationa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ndelezinternationa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cz/mondelez-cz-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vykutalenarostarna.cz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adam.vesely@g-in.cz" TargetMode="External"/><Relationship Id="rId14" Type="http://schemas.openxmlformats.org/officeDocument/2006/relationships/hyperlink" Target="http://www.twitter.com/MDL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3186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EMC, a.s.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schnurpfeil</dc:creator>
  <cp:lastModifiedBy>Bechynska, Gabriela</cp:lastModifiedBy>
  <cp:revision>2</cp:revision>
  <cp:lastPrinted>2017-03-02T16:31:00Z</cp:lastPrinted>
  <dcterms:created xsi:type="dcterms:W3CDTF">2017-03-03T14:05:00Z</dcterms:created>
  <dcterms:modified xsi:type="dcterms:W3CDTF">2017-03-03T14:05:00Z</dcterms:modified>
</cp:coreProperties>
</file>