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19" w:rsidRPr="00FD0B19" w:rsidRDefault="00FD0B19" w:rsidP="00602425">
      <w:pPr>
        <w:rPr>
          <w:rFonts w:ascii="Arial" w:hAnsi="Arial" w:cs="Arial"/>
          <w:b/>
          <w:sz w:val="44"/>
          <w:szCs w:val="44"/>
        </w:rPr>
      </w:pPr>
    </w:p>
    <w:p w:rsidR="005A7440" w:rsidRPr="00FD0B19" w:rsidRDefault="00040839" w:rsidP="00602425">
      <w:pPr>
        <w:rPr>
          <w:rFonts w:ascii="Arial" w:hAnsi="Arial" w:cs="Arial"/>
          <w:b/>
          <w:sz w:val="44"/>
          <w:szCs w:val="44"/>
        </w:rPr>
      </w:pPr>
      <w:r>
        <w:rPr>
          <w:rFonts w:ascii="Arial" w:hAnsi="Arial" w:cs="Arial"/>
          <w:b/>
          <w:sz w:val="44"/>
          <w:szCs w:val="44"/>
        </w:rPr>
        <w:t xml:space="preserve">Burger King öppnar i </w:t>
      </w:r>
      <w:r w:rsidR="005A7440" w:rsidRPr="00FD0B19">
        <w:rPr>
          <w:rFonts w:ascii="Arial" w:hAnsi="Arial" w:cs="Arial"/>
          <w:b/>
          <w:sz w:val="44"/>
          <w:szCs w:val="44"/>
        </w:rPr>
        <w:t>Sollentuna Centrum</w:t>
      </w:r>
    </w:p>
    <w:p w:rsidR="00040839" w:rsidRDefault="00040839" w:rsidP="00040839">
      <w:r>
        <w:t>Den 14:e april tänder BURGER KING® grillen som det första internationella snabbmatsvarumärket som etableras i Sollentuna Centrum.  Den nya restaurangen kommer ligga på bästa tänkbara läge och kommer att skapa ca 20 nya arbetstillfällen.</w:t>
      </w:r>
    </w:p>
    <w:p w:rsidR="00040839" w:rsidRDefault="00040839" w:rsidP="00040839">
      <w:r>
        <w:t xml:space="preserve">– Vi har en jättemöjlighet att erbjuda något riktigt bra till boende i området såväl som till alla shoppingsugna och pendlare som varje dag rör sig i Sollentuna Centrum. I ett köpcentrum som erbjuder en designad upplevelse av världsklass kommer vi att leverera hamburgare med kvalitet i en modern miljö med utmärkt läge för såväl den som vill ha något snabbt som för den som vill sitta ned och ta en paus på vårt entresolplan med härlig utsikt över Sollentuna Centrum”, säger franchisetagaren Peter Höök </w:t>
      </w:r>
    </w:p>
    <w:p w:rsidR="00040839" w:rsidRDefault="00040839" w:rsidP="00040839">
      <w:r>
        <w:t xml:space="preserve">Restaurangen ligger belägen på plan 2 i Sollentuna Centrum och har 94 sittplatser fördelade på två våningar. Lokalen har byggts efter Burger King® inredningskoncept 20/20 </w:t>
      </w:r>
      <w:proofErr w:type="spellStart"/>
      <w:r>
        <w:t>Light</w:t>
      </w:r>
      <w:proofErr w:type="spellEnd"/>
      <w:r>
        <w:t>, med digitala menydisplayer och ett färgschema i ljusa skandinaviska toner som skapar en känsla av modernism. Konceptet är en del i Burger King® satsningen på att förnya restaurangmiljöerna och att utveckla en tydligare restaurangprofilering.</w:t>
      </w:r>
    </w:p>
    <w:p w:rsidR="001F7F55" w:rsidRDefault="00B56E53" w:rsidP="00040839">
      <w:r>
        <w:t xml:space="preserve">– </w:t>
      </w:r>
      <w:r w:rsidR="00040839">
        <w:t xml:space="preserve">Vi har under flera år tittat på </w:t>
      </w:r>
      <w:r>
        <w:t xml:space="preserve">en </w:t>
      </w:r>
      <w:r w:rsidR="00040839">
        <w:t xml:space="preserve">etablering av </w:t>
      </w:r>
      <w:r>
        <w:t xml:space="preserve">en </w:t>
      </w:r>
      <w:r w:rsidR="00040839">
        <w:t>hamburgerrestaurang</w:t>
      </w:r>
      <w:r>
        <w:t xml:space="preserve"> som håller den kvalitet våra kunder efterfrågar. </w:t>
      </w:r>
      <w:r w:rsidR="001A5162">
        <w:t>N</w:t>
      </w:r>
      <w:r>
        <w:t xml:space="preserve">är möjligheten uppstod med en passande lokal i ett bra läge, är vi </w:t>
      </w:r>
      <w:r w:rsidR="00FC171F">
        <w:t xml:space="preserve">nu </w:t>
      </w:r>
      <w:r>
        <w:t xml:space="preserve">väldigt glada över att </w:t>
      </w:r>
      <w:r w:rsidR="001A5162">
        <w:t xml:space="preserve">fått in </w:t>
      </w:r>
      <w:r>
        <w:t>Burger King</w:t>
      </w:r>
      <w:r w:rsidR="001A5162">
        <w:t xml:space="preserve"> i vår butiksmix</w:t>
      </w:r>
      <w:r>
        <w:t>, säger Carl Isaksson</w:t>
      </w:r>
      <w:r w:rsidR="001F7F55">
        <w:t>, centrumchef i Sollentuna Centrum.</w:t>
      </w:r>
    </w:p>
    <w:p w:rsidR="007C6582" w:rsidRDefault="007C6582" w:rsidP="007C6582">
      <w:r>
        <w:t>För mer information kontakta:</w:t>
      </w:r>
    </w:p>
    <w:p w:rsidR="007C6582" w:rsidRDefault="007C6582" w:rsidP="007C6582">
      <w:r>
        <w:t xml:space="preserve">Carl Isaksson, Centrumchef Sollentuna Centrum </w:t>
      </w:r>
      <w:r>
        <w:br/>
      </w:r>
      <w:hyperlink r:id="rId8" w:history="1">
        <w:r w:rsidRPr="00A259B5">
          <w:rPr>
            <w:rStyle w:val="Hyperlnk"/>
          </w:rPr>
          <w:t>carl.isaksson@olavthon.com</w:t>
        </w:r>
      </w:hyperlink>
      <w:r>
        <w:t>, +46 70 527 49 04</w:t>
      </w:r>
    </w:p>
    <w:p w:rsidR="001A5162" w:rsidRDefault="001A5162" w:rsidP="001A5162">
      <w:pPr>
        <w:tabs>
          <w:tab w:val="left" w:pos="2674"/>
        </w:tabs>
      </w:pPr>
      <w:r>
        <w:t xml:space="preserve">Peter Höök, Franchisetagare </w:t>
      </w:r>
      <w:proofErr w:type="spellStart"/>
      <w:r>
        <w:t>Trakad</w:t>
      </w:r>
      <w:proofErr w:type="spellEnd"/>
      <w:r>
        <w:t xml:space="preserve"> AB.</w:t>
      </w:r>
      <w:r>
        <w:br/>
      </w:r>
      <w:hyperlink r:id="rId9" w:history="1">
        <w:r w:rsidRPr="004F462A">
          <w:rPr>
            <w:rStyle w:val="Hyperlnk"/>
          </w:rPr>
          <w:t>peter@trakad.se</w:t>
        </w:r>
      </w:hyperlink>
      <w:r>
        <w:t>, + 46 70 624 24 41</w:t>
      </w:r>
      <w:bookmarkStart w:id="0" w:name="_GoBack"/>
      <w:bookmarkEnd w:id="0"/>
    </w:p>
    <w:sectPr w:rsidR="001A51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19" w:rsidRDefault="00FD0B19" w:rsidP="00FD0B19">
      <w:pPr>
        <w:spacing w:after="0" w:line="240" w:lineRule="auto"/>
      </w:pPr>
      <w:r>
        <w:separator/>
      </w:r>
    </w:p>
  </w:endnote>
  <w:endnote w:type="continuationSeparator" w:id="0">
    <w:p w:rsidR="00FD0B19" w:rsidRDefault="00FD0B19" w:rsidP="00FD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19" w:rsidRPr="00FD0B19" w:rsidRDefault="00FD0B19" w:rsidP="00FD0B19">
    <w:pPr>
      <w:pStyle w:val="Normalwebb"/>
      <w:spacing w:before="0" w:beforeAutospacing="0" w:line="270" w:lineRule="atLeast"/>
      <w:rPr>
        <w:rFonts w:ascii="Helvetica" w:hAnsi="Helvetica" w:cs="Helvetica"/>
        <w:color w:val="555555"/>
        <w:sz w:val="16"/>
        <w:szCs w:val="16"/>
      </w:rPr>
    </w:pPr>
    <w:r w:rsidRPr="007C6582">
      <w:rPr>
        <w:rStyle w:val="Betoning"/>
        <w:rFonts w:ascii="Helvetica" w:hAnsi="Helvetica" w:cs="Helvetica"/>
        <w:b/>
        <w:color w:val="555555"/>
        <w:sz w:val="16"/>
        <w:szCs w:val="16"/>
      </w:rPr>
      <w:t>Sollentuna Centrum</w:t>
    </w:r>
    <w:r w:rsidRPr="00FD0B19">
      <w:rPr>
        <w:rStyle w:val="Betoning"/>
        <w:rFonts w:ascii="Helvetica" w:hAnsi="Helvetica" w:cs="Helvetica"/>
        <w:color w:val="555555"/>
        <w:sz w:val="16"/>
        <w:szCs w:val="16"/>
      </w:rPr>
      <w:t xml:space="preserve"> är ett av Stockholms största köpcentrum med</w:t>
    </w:r>
    <w:r w:rsidR="00230E10">
      <w:rPr>
        <w:rStyle w:val="Betoning"/>
        <w:rFonts w:ascii="Helvetica" w:hAnsi="Helvetica" w:cs="Helvetica"/>
        <w:color w:val="555555"/>
        <w:sz w:val="16"/>
        <w:szCs w:val="16"/>
      </w:rPr>
      <w:t xml:space="preserve"> </w:t>
    </w:r>
    <w:proofErr w:type="gramStart"/>
    <w:r w:rsidR="00230E10">
      <w:rPr>
        <w:rStyle w:val="Betoning"/>
        <w:rFonts w:ascii="Helvetica" w:hAnsi="Helvetica" w:cs="Helvetica"/>
        <w:color w:val="555555"/>
        <w:sz w:val="16"/>
        <w:szCs w:val="16"/>
      </w:rPr>
      <w:t xml:space="preserve">närmare </w:t>
    </w:r>
    <w:r w:rsidRPr="00FD0B19">
      <w:rPr>
        <w:rStyle w:val="Betoning"/>
        <w:rFonts w:ascii="Helvetica" w:hAnsi="Helvetica" w:cs="Helvetica"/>
        <w:color w:val="555555"/>
        <w:sz w:val="16"/>
        <w:szCs w:val="16"/>
      </w:rPr>
      <w:t xml:space="preserve"> 1</w:t>
    </w:r>
    <w:r w:rsidR="00230E10">
      <w:rPr>
        <w:rStyle w:val="Betoning"/>
        <w:rFonts w:ascii="Helvetica" w:hAnsi="Helvetica" w:cs="Helvetica"/>
        <w:color w:val="555555"/>
        <w:sz w:val="16"/>
        <w:szCs w:val="16"/>
      </w:rPr>
      <w:t>20</w:t>
    </w:r>
    <w:proofErr w:type="gramEnd"/>
    <w:r w:rsidR="00230E10">
      <w:rPr>
        <w:rStyle w:val="Betoning"/>
        <w:rFonts w:ascii="Helvetica" w:hAnsi="Helvetica" w:cs="Helvetica"/>
        <w:color w:val="555555"/>
        <w:sz w:val="16"/>
        <w:szCs w:val="16"/>
      </w:rPr>
      <w:t xml:space="preserve"> </w:t>
    </w:r>
    <w:r w:rsidRPr="00FD0B19">
      <w:rPr>
        <w:rStyle w:val="Betoning"/>
        <w:rFonts w:ascii="Helvetica" w:hAnsi="Helvetica" w:cs="Helvetica"/>
        <w:color w:val="555555"/>
        <w:sz w:val="16"/>
        <w:szCs w:val="16"/>
      </w:rPr>
      <w:t>butiker och 1500 parkeringsplatser. Centrumet är Sveriges första designorienterade galleria med en unik layout med fyra shoppingstråk som alla har sitt eget uttryckssätt med färg, form och butiksutbud. Centralt i centrumet återfinns ett vattenfall omgärdat av restauranger med en lummig oas med palmer och exotiska växter från hela världen.</w:t>
    </w:r>
  </w:p>
  <w:p w:rsidR="00FD0B19" w:rsidRPr="00FD0B19" w:rsidRDefault="00FD0B19" w:rsidP="00FD0B19">
    <w:pPr>
      <w:pStyle w:val="Normalwebb"/>
      <w:spacing w:before="0" w:beforeAutospacing="0" w:line="270" w:lineRule="atLeast"/>
    </w:pPr>
    <w:r w:rsidRPr="00FD0B19">
      <w:rPr>
        <w:rStyle w:val="Betoning"/>
        <w:rFonts w:ascii="Helvetica" w:hAnsi="Helvetica" w:cs="Helvetica"/>
        <w:color w:val="555555"/>
        <w:sz w:val="16"/>
        <w:szCs w:val="16"/>
      </w:rPr>
      <w:t>Sollentuna Centrum ägs av Olav Thon Gruppen som är Norges ledande aktör inom områdena fastighet och hotell. För mer information, besök sollentunacentrum.se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19" w:rsidRDefault="00FD0B19" w:rsidP="00FD0B19">
      <w:pPr>
        <w:spacing w:after="0" w:line="240" w:lineRule="auto"/>
      </w:pPr>
      <w:r>
        <w:separator/>
      </w:r>
    </w:p>
  </w:footnote>
  <w:footnote w:type="continuationSeparator" w:id="0">
    <w:p w:rsidR="00FD0B19" w:rsidRDefault="00FD0B19" w:rsidP="00FD0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19" w:rsidRDefault="00FD0B19" w:rsidP="00FD0B19">
    <w:pPr>
      <w:pStyle w:val="Sidhuvud"/>
      <w:jc w:val="right"/>
    </w:pPr>
    <w:r>
      <w:rPr>
        <w:noProof/>
        <w:lang w:eastAsia="sv-SE"/>
      </w:rPr>
      <w:drawing>
        <wp:inline distT="0" distB="0" distL="0" distR="0" wp14:anchorId="3B749132" wp14:editId="01F2F0C7">
          <wp:extent cx="1658983" cy="1003948"/>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entuna_Centrum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983" cy="10039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3B5"/>
    <w:multiLevelType w:val="hybridMultilevel"/>
    <w:tmpl w:val="8E5ABBD8"/>
    <w:lvl w:ilvl="0" w:tplc="64FCAFB0">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F01D2E"/>
    <w:multiLevelType w:val="hybridMultilevel"/>
    <w:tmpl w:val="58EA9CD6"/>
    <w:lvl w:ilvl="0" w:tplc="E574477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B26B5A"/>
    <w:multiLevelType w:val="hybridMultilevel"/>
    <w:tmpl w:val="A9A6CAAC"/>
    <w:lvl w:ilvl="0" w:tplc="EBC6C5AA">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36226A2"/>
    <w:multiLevelType w:val="hybridMultilevel"/>
    <w:tmpl w:val="33D494F4"/>
    <w:lvl w:ilvl="0" w:tplc="B41406B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422174"/>
    <w:multiLevelType w:val="hybridMultilevel"/>
    <w:tmpl w:val="A31E4B0A"/>
    <w:lvl w:ilvl="0" w:tplc="1AF210D8">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B14732E"/>
    <w:multiLevelType w:val="hybridMultilevel"/>
    <w:tmpl w:val="7FF4217A"/>
    <w:lvl w:ilvl="0" w:tplc="B964E8C6">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6D15DB8"/>
    <w:multiLevelType w:val="hybridMultilevel"/>
    <w:tmpl w:val="25A0F1E4"/>
    <w:lvl w:ilvl="0" w:tplc="61184A8A">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B4"/>
    <w:rsid w:val="00040839"/>
    <w:rsid w:val="00073E78"/>
    <w:rsid w:val="00091479"/>
    <w:rsid w:val="000D0851"/>
    <w:rsid w:val="001A5162"/>
    <w:rsid w:val="001D5B0C"/>
    <w:rsid w:val="001F7F55"/>
    <w:rsid w:val="00230E10"/>
    <w:rsid w:val="004A16B8"/>
    <w:rsid w:val="0053008F"/>
    <w:rsid w:val="005A7440"/>
    <w:rsid w:val="00602425"/>
    <w:rsid w:val="007837B4"/>
    <w:rsid w:val="007A259C"/>
    <w:rsid w:val="007C5AC4"/>
    <w:rsid w:val="007C6582"/>
    <w:rsid w:val="007C7042"/>
    <w:rsid w:val="0092675D"/>
    <w:rsid w:val="009D7119"/>
    <w:rsid w:val="00B56E53"/>
    <w:rsid w:val="00C72836"/>
    <w:rsid w:val="00E6527B"/>
    <w:rsid w:val="00EB1F69"/>
    <w:rsid w:val="00FC171F"/>
    <w:rsid w:val="00FD0B19"/>
    <w:rsid w:val="00FF4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1479"/>
    <w:pPr>
      <w:ind w:left="720"/>
      <w:contextualSpacing/>
    </w:pPr>
  </w:style>
  <w:style w:type="paragraph" w:styleId="Sidhuvud">
    <w:name w:val="header"/>
    <w:basedOn w:val="Normal"/>
    <w:link w:val="SidhuvudChar"/>
    <w:uiPriority w:val="99"/>
    <w:unhideWhenUsed/>
    <w:rsid w:val="00FD0B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0B19"/>
  </w:style>
  <w:style w:type="paragraph" w:styleId="Sidfot">
    <w:name w:val="footer"/>
    <w:basedOn w:val="Normal"/>
    <w:link w:val="SidfotChar"/>
    <w:uiPriority w:val="99"/>
    <w:unhideWhenUsed/>
    <w:rsid w:val="00FD0B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0B19"/>
  </w:style>
  <w:style w:type="paragraph" w:styleId="Normalwebb">
    <w:name w:val="Normal (Web)"/>
    <w:basedOn w:val="Normal"/>
    <w:uiPriority w:val="99"/>
    <w:unhideWhenUsed/>
    <w:rsid w:val="00FD0B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D0B19"/>
    <w:rPr>
      <w:i/>
      <w:iCs/>
    </w:rPr>
  </w:style>
  <w:style w:type="paragraph" w:styleId="Ballongtext">
    <w:name w:val="Balloon Text"/>
    <w:basedOn w:val="Normal"/>
    <w:link w:val="BallongtextChar"/>
    <w:uiPriority w:val="99"/>
    <w:semiHidden/>
    <w:unhideWhenUsed/>
    <w:rsid w:val="00FD0B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0B19"/>
    <w:rPr>
      <w:rFonts w:ascii="Tahoma" w:hAnsi="Tahoma" w:cs="Tahoma"/>
      <w:sz w:val="16"/>
      <w:szCs w:val="16"/>
    </w:rPr>
  </w:style>
  <w:style w:type="character" w:styleId="Hyperlnk">
    <w:name w:val="Hyperlink"/>
    <w:basedOn w:val="Standardstycketeckensnitt"/>
    <w:uiPriority w:val="99"/>
    <w:unhideWhenUsed/>
    <w:rsid w:val="007C65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1479"/>
    <w:pPr>
      <w:ind w:left="720"/>
      <w:contextualSpacing/>
    </w:pPr>
  </w:style>
  <w:style w:type="paragraph" w:styleId="Sidhuvud">
    <w:name w:val="header"/>
    <w:basedOn w:val="Normal"/>
    <w:link w:val="SidhuvudChar"/>
    <w:uiPriority w:val="99"/>
    <w:unhideWhenUsed/>
    <w:rsid w:val="00FD0B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0B19"/>
  </w:style>
  <w:style w:type="paragraph" w:styleId="Sidfot">
    <w:name w:val="footer"/>
    <w:basedOn w:val="Normal"/>
    <w:link w:val="SidfotChar"/>
    <w:uiPriority w:val="99"/>
    <w:unhideWhenUsed/>
    <w:rsid w:val="00FD0B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0B19"/>
  </w:style>
  <w:style w:type="paragraph" w:styleId="Normalwebb">
    <w:name w:val="Normal (Web)"/>
    <w:basedOn w:val="Normal"/>
    <w:uiPriority w:val="99"/>
    <w:unhideWhenUsed/>
    <w:rsid w:val="00FD0B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D0B19"/>
    <w:rPr>
      <w:i/>
      <w:iCs/>
    </w:rPr>
  </w:style>
  <w:style w:type="paragraph" w:styleId="Ballongtext">
    <w:name w:val="Balloon Text"/>
    <w:basedOn w:val="Normal"/>
    <w:link w:val="BallongtextChar"/>
    <w:uiPriority w:val="99"/>
    <w:semiHidden/>
    <w:unhideWhenUsed/>
    <w:rsid w:val="00FD0B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0B19"/>
    <w:rPr>
      <w:rFonts w:ascii="Tahoma" w:hAnsi="Tahoma" w:cs="Tahoma"/>
      <w:sz w:val="16"/>
      <w:szCs w:val="16"/>
    </w:rPr>
  </w:style>
  <w:style w:type="character" w:styleId="Hyperlnk">
    <w:name w:val="Hyperlink"/>
    <w:basedOn w:val="Standardstycketeckensnitt"/>
    <w:uiPriority w:val="99"/>
    <w:unhideWhenUsed/>
    <w:rsid w:val="007C6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isaksson@olavtho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traka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1512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Olav Thon Gruppen</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Lindahl</dc:creator>
  <cp:lastModifiedBy>Jessica Lindahl</cp:lastModifiedBy>
  <cp:revision>4</cp:revision>
  <dcterms:created xsi:type="dcterms:W3CDTF">2016-04-07T12:07:00Z</dcterms:created>
  <dcterms:modified xsi:type="dcterms:W3CDTF">2016-04-11T08:20:00Z</dcterms:modified>
</cp:coreProperties>
</file>